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rtl/>
        </w:rPr>
        <w:t>المعلومات الشخصية: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proofErr w:type="spellStart"/>
      <w:r>
        <w:rPr>
          <w:rFonts w:ascii="Tahoma" w:hAnsi="Tahoma" w:cs="Tahoma"/>
          <w:color w:val="333333"/>
          <w:sz w:val="20"/>
          <w:szCs w:val="20"/>
          <w:rtl/>
        </w:rPr>
        <w:t>الإسم</w:t>
      </w:r>
      <w:proofErr w:type="spellEnd"/>
      <w:r>
        <w:rPr>
          <w:rFonts w:ascii="Tahoma" w:hAnsi="Tahoma" w:cs="Tahoma"/>
          <w:color w:val="333333"/>
          <w:sz w:val="20"/>
          <w:szCs w:val="20"/>
          <w:rtl/>
        </w:rPr>
        <w:t xml:space="preserve"> : طلال بن سعود بن محمد </w:t>
      </w:r>
      <w:proofErr w:type="spellStart"/>
      <w:r>
        <w:rPr>
          <w:rFonts w:ascii="Tahoma" w:hAnsi="Tahoma" w:cs="Tahoma"/>
          <w:color w:val="333333"/>
          <w:sz w:val="20"/>
          <w:szCs w:val="20"/>
          <w:rtl/>
        </w:rPr>
        <w:t>الدعجاني</w:t>
      </w:r>
      <w:proofErr w:type="spellEnd"/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كلية الشريعة والدراسات الإسلامية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قسم التاريخ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الدرجة العلمية : استاذ مشارك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التخصص : تاريخ إسلامي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رقم المنسوب: 4300257</w:t>
      </w:r>
    </w:p>
    <w:p w:rsidR="004424ED" w:rsidRDefault="004424ED" w:rsidP="005B311A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العمارة الإسلامية  شعبة 60</w:t>
      </w:r>
      <w:r w:rsidR="005B311A">
        <w:rPr>
          <w:rFonts w:ascii="Tahoma" w:hAnsi="Tahoma" w:cs="Tahoma" w:hint="cs"/>
          <w:color w:val="333333"/>
          <w:sz w:val="20"/>
          <w:szCs w:val="20"/>
          <w:rtl/>
        </w:rPr>
        <w:t>0</w:t>
      </w:r>
    </w:p>
    <w:p w:rsidR="004424ED" w:rsidRDefault="004424ED" w:rsidP="005B311A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الفصل الدراسي الأول من العام الجامعي 143</w:t>
      </w:r>
      <w:r w:rsidR="005B311A">
        <w:rPr>
          <w:rFonts w:ascii="Tahoma" w:hAnsi="Tahoma" w:cs="Tahoma" w:hint="cs"/>
          <w:color w:val="333333"/>
          <w:sz w:val="20"/>
          <w:szCs w:val="20"/>
          <w:rtl/>
        </w:rPr>
        <w:t>7</w:t>
      </w:r>
      <w:r>
        <w:rPr>
          <w:rFonts w:ascii="Tahoma" w:hAnsi="Tahoma" w:cs="Tahoma"/>
          <w:color w:val="333333"/>
          <w:sz w:val="20"/>
          <w:szCs w:val="20"/>
          <w:rtl/>
        </w:rPr>
        <w:t>-143</w:t>
      </w:r>
      <w:r w:rsidR="005B311A">
        <w:rPr>
          <w:rFonts w:ascii="Tahoma" w:hAnsi="Tahoma" w:cs="Tahoma" w:hint="cs"/>
          <w:color w:val="333333"/>
          <w:sz w:val="20"/>
          <w:szCs w:val="20"/>
          <w:rtl/>
        </w:rPr>
        <w:t>8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أولاً : العمارة الإسلامية وارتباطها بالتعاليم الدينية والتقاليد الإسلامية 0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ثانياً : نشأة العمارة الإسلامية في الجزيرة العربية 0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ثالثاً : بداية ظهور عمارة المسجد في المدينة المنورة 0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رابعاً : فضل العرب في انتشار العمارة الإسلامية بأنواعها ( الدينية والمدنية والعربية )0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خامساً   نشأة المدن الإسلامية الأولى ( البصرة ، الكوفة ، الفسطاط ) 0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سادساً : العمارة الدينية ( الكعبة المشرفة والحرم المكي ، المسجد النبوي ، المساجد</w:t>
      </w:r>
      <w:r>
        <w:rPr>
          <w:rFonts w:ascii="Tahoma" w:hAnsi="Tahoma" w:cs="Tahoma"/>
          <w:color w:val="333333"/>
          <w:sz w:val="20"/>
          <w:szCs w:val="20"/>
          <w:rtl/>
        </w:rPr>
        <w:br/>
        <w:t>الجامعة الأولى في الإسلام : البصرة ، الكوفة ، عمرو بن العاص ، القيروان ، المسجد</w:t>
      </w:r>
      <w:r>
        <w:rPr>
          <w:rFonts w:ascii="Tahoma" w:hAnsi="Tahoma" w:cs="Tahoma"/>
          <w:color w:val="333333"/>
          <w:sz w:val="20"/>
          <w:szCs w:val="20"/>
          <w:rtl/>
        </w:rPr>
        <w:br/>
        <w:t>الأموي بدمشق ، المسجد الأقصى ، قبة الصخرة ) 0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سابعاً : طراز العمارة الأموية ( العناصر والمميزات المعمارية ، الزخارف الإسلامية ) 0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Style w:val="a4"/>
          <w:rFonts w:ascii="Tahoma" w:hAnsi="Tahoma" w:cs="Tahoma"/>
          <w:color w:val="333333"/>
          <w:sz w:val="20"/>
          <w:szCs w:val="20"/>
          <w:rtl/>
        </w:rPr>
        <w:t>المراجع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أحمد فكري : مساجد القاهرة ومدارسها 0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كمال الدين سامح : العمارة الإسلامية في صدر الإسلام والعصر الأموي 0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فريد شافعي : العمارة الإسلامية في مصر في عصر الولاة 0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proofErr w:type="spellStart"/>
      <w:r>
        <w:rPr>
          <w:rFonts w:ascii="Tahoma" w:hAnsi="Tahoma" w:cs="Tahoma"/>
          <w:color w:val="333333"/>
          <w:sz w:val="20"/>
          <w:szCs w:val="20"/>
          <w:rtl/>
        </w:rPr>
        <w:t>كينل</w:t>
      </w:r>
      <w:proofErr w:type="spellEnd"/>
      <w:r>
        <w:rPr>
          <w:rFonts w:ascii="Tahoma" w:hAnsi="Tahoma" w:cs="Tahoma"/>
          <w:color w:val="333333"/>
          <w:sz w:val="20"/>
          <w:szCs w:val="20"/>
          <w:rtl/>
        </w:rPr>
        <w:t>   الفن الإسلامي ترجمة  </w:t>
      </w:r>
      <w:proofErr w:type="spellStart"/>
      <w:r>
        <w:rPr>
          <w:rFonts w:ascii="Tahoma" w:hAnsi="Tahoma" w:cs="Tahoma"/>
          <w:color w:val="333333"/>
          <w:sz w:val="20"/>
          <w:szCs w:val="20"/>
          <w:rtl/>
        </w:rPr>
        <w:t>د.أحمد</w:t>
      </w:r>
      <w:proofErr w:type="spellEnd"/>
      <w:r>
        <w:rPr>
          <w:rFonts w:ascii="Tahoma" w:hAnsi="Tahoma" w:cs="Tahoma"/>
          <w:color w:val="333333"/>
          <w:sz w:val="20"/>
          <w:szCs w:val="20"/>
          <w:rtl/>
        </w:rPr>
        <w:t xml:space="preserve"> موسي.</w:t>
      </w:r>
    </w:p>
    <w:p w:rsidR="004424ED" w:rsidRDefault="004424ED" w:rsidP="00AD2218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lastRenderedPageBreak/>
        <w:t>ملحوظة : لتحميل الكتاب (</w:t>
      </w:r>
      <w:r>
        <w:rPr>
          <w:rStyle w:val="apple-converted-space"/>
          <w:rFonts w:ascii="Tahoma" w:hAnsi="Tahoma" w:cs="Tahoma"/>
          <w:color w:val="333333"/>
          <w:sz w:val="20"/>
          <w:szCs w:val="20"/>
          <w:rtl/>
        </w:rPr>
        <w:t> </w:t>
      </w:r>
      <w:hyperlink r:id="rId5" w:history="1">
        <w:r>
          <w:rPr>
            <w:rStyle w:val="Hyperlink"/>
            <w:rFonts w:ascii="Tahoma" w:hAnsi="Tahoma" w:cs="Tahoma"/>
            <w:color w:val="DF7720"/>
            <w:sz w:val="20"/>
            <w:szCs w:val="20"/>
            <w:u w:val="none"/>
            <w:rtl/>
          </w:rPr>
          <w:t>اضغط هنا</w:t>
        </w:r>
        <w:r>
          <w:rPr>
            <w:rStyle w:val="apple-converted-space"/>
            <w:rFonts w:ascii="Tahoma" w:hAnsi="Tahoma" w:cs="Tahoma"/>
            <w:color w:val="DF7720"/>
            <w:sz w:val="20"/>
            <w:szCs w:val="20"/>
            <w:rtl/>
          </w:rPr>
          <w:t> </w:t>
        </w:r>
      </w:hyperlink>
      <w:r>
        <w:rPr>
          <w:rFonts w:ascii="Tahoma" w:hAnsi="Tahoma" w:cs="Tahoma"/>
          <w:color w:val="333333"/>
          <w:sz w:val="20"/>
          <w:szCs w:val="20"/>
          <w:rtl/>
        </w:rPr>
        <w:t>)</w:t>
      </w:r>
      <w:r w:rsidR="00AD2218">
        <w:rPr>
          <w:rFonts w:ascii="Tahoma" w:hAnsi="Tahoma" w:cs="Tahoma" w:hint="cs"/>
          <w:color w:val="333333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  <w:rtl/>
        </w:rPr>
        <w:t>.</w:t>
      </w:r>
    </w:p>
    <w:p w:rsidR="004424ED" w:rsidRDefault="004424ED" w:rsidP="004424ED">
      <w:pPr>
        <w:pStyle w:val="a3"/>
        <w:bidi/>
        <w:spacing w:line="345" w:lineRule="atLeast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color w:val="333333"/>
          <w:sz w:val="20"/>
          <w:szCs w:val="20"/>
          <w:rtl/>
        </w:rPr>
        <w:t> </w:t>
      </w:r>
    </w:p>
    <w:p w:rsidR="00B2124C" w:rsidRDefault="00B2124C"/>
    <w:sectPr w:rsidR="00B2124C" w:rsidSect="001D34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9"/>
    <w:rsid w:val="001D3409"/>
    <w:rsid w:val="004424ED"/>
    <w:rsid w:val="005B311A"/>
    <w:rsid w:val="00994829"/>
    <w:rsid w:val="00AD2218"/>
    <w:rsid w:val="00B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24ED"/>
    <w:rPr>
      <w:b/>
      <w:bCs/>
    </w:rPr>
  </w:style>
  <w:style w:type="character" w:customStyle="1" w:styleId="apple-converted-space">
    <w:name w:val="apple-converted-space"/>
    <w:basedOn w:val="a0"/>
    <w:rsid w:val="004424ED"/>
  </w:style>
  <w:style w:type="character" w:styleId="Hyperlink">
    <w:name w:val="Hyperlink"/>
    <w:basedOn w:val="a0"/>
    <w:uiPriority w:val="99"/>
    <w:semiHidden/>
    <w:unhideWhenUsed/>
    <w:rsid w:val="00442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24ED"/>
    <w:rPr>
      <w:b/>
      <w:bCs/>
    </w:rPr>
  </w:style>
  <w:style w:type="character" w:customStyle="1" w:styleId="apple-converted-space">
    <w:name w:val="apple-converted-space"/>
    <w:basedOn w:val="a0"/>
    <w:rsid w:val="004424ED"/>
  </w:style>
  <w:style w:type="character" w:styleId="Hyperlink">
    <w:name w:val="Hyperlink"/>
    <w:basedOn w:val="a0"/>
    <w:uiPriority w:val="99"/>
    <w:semiHidden/>
    <w:unhideWhenUsed/>
    <w:rsid w:val="00442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5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qu.edu.sa/files2/tiny_mce/plugins/filemanager/files/4300257/Emara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2016-10-22T18:43:00Z</dcterms:created>
  <dcterms:modified xsi:type="dcterms:W3CDTF">2016-10-23T21:43:00Z</dcterms:modified>
</cp:coreProperties>
</file>