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71" w:rsidRPr="00AE0647" w:rsidRDefault="00405971" w:rsidP="00405971">
      <w:pPr>
        <w:rPr>
          <w:sz w:val="22"/>
          <w:szCs w:val="22"/>
        </w:rPr>
      </w:pPr>
    </w:p>
    <w:p w:rsidR="00405971" w:rsidRPr="00AE0647" w:rsidRDefault="00405971" w:rsidP="00405971">
      <w:pPr>
        <w:rPr>
          <w:sz w:val="22"/>
          <w:szCs w:val="22"/>
        </w:rPr>
      </w:pPr>
    </w:p>
    <w:p w:rsidR="00405971" w:rsidRDefault="00405971" w:rsidP="00405971">
      <w:pPr>
        <w:pStyle w:val="Heading3"/>
        <w:jc w:val="left"/>
      </w:pPr>
    </w:p>
    <w:p w:rsidR="00405971" w:rsidRDefault="00405971" w:rsidP="00405971">
      <w:pPr>
        <w:pStyle w:val="Heading3"/>
        <w:jc w:val="left"/>
        <w:rPr>
          <w:sz w:val="24"/>
        </w:rPr>
      </w:pPr>
      <w:bookmarkStart w:id="0" w:name="_Toc294526482"/>
      <w:proofErr w:type="gramStart"/>
      <w:r>
        <w:rPr>
          <w:sz w:val="24"/>
        </w:rPr>
        <w:t>ATTACHMENT 5.</w:t>
      </w:r>
      <w:proofErr w:type="gramEnd"/>
      <w:r>
        <w:rPr>
          <w:sz w:val="24"/>
        </w:rPr>
        <w:t xml:space="preserve"> </w:t>
      </w:r>
    </w:p>
    <w:p w:rsidR="00405971" w:rsidRDefault="00405971" w:rsidP="00405971">
      <w:pPr>
        <w:pStyle w:val="Heading3"/>
        <w:jc w:val="left"/>
        <w:rPr>
          <w:sz w:val="24"/>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r w:rsidRPr="00B0583C">
        <w:rPr>
          <w:b/>
          <w:sz w:val="32"/>
        </w:rPr>
        <w:t>Kingdom of Saudi Arabia</w:t>
      </w:r>
    </w:p>
    <w:p w:rsidR="00405971" w:rsidRPr="0024586C" w:rsidRDefault="00405971" w:rsidP="00405971">
      <w:pPr>
        <w:jc w:val="center"/>
        <w:rPr>
          <w:b/>
          <w:sz w:val="32"/>
        </w:rPr>
      </w:pPr>
    </w:p>
    <w:p w:rsidR="00405971" w:rsidRPr="0024586C" w:rsidRDefault="00405971" w:rsidP="00405971">
      <w:pPr>
        <w:jc w:val="center"/>
        <w:rPr>
          <w:b/>
          <w:sz w:val="32"/>
        </w:rPr>
      </w:pPr>
      <w:r w:rsidRPr="00B0583C">
        <w:rPr>
          <w:b/>
          <w:sz w:val="32"/>
        </w:rPr>
        <w:t>The National Commission for Academic Accreditation &amp; Assessment</w:t>
      </w:r>
    </w:p>
    <w:p w:rsidR="00405971" w:rsidRPr="0024586C"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r>
        <w:rPr>
          <w:b/>
          <w:sz w:val="32"/>
        </w:rPr>
        <w:t xml:space="preserve">T6.  </w:t>
      </w:r>
      <w:r w:rsidRPr="00B0583C">
        <w:rPr>
          <w:b/>
          <w:sz w:val="32"/>
        </w:rPr>
        <w:t>Course Specification</w:t>
      </w:r>
      <w:r>
        <w:rPr>
          <w:b/>
          <w:sz w:val="32"/>
        </w:rPr>
        <w:t>s</w:t>
      </w:r>
    </w:p>
    <w:p w:rsidR="00405971" w:rsidRPr="0024586C" w:rsidRDefault="00405971" w:rsidP="00405971">
      <w:pPr>
        <w:jc w:val="center"/>
        <w:rPr>
          <w:b/>
          <w:sz w:val="32"/>
        </w:rPr>
      </w:pPr>
      <w:r>
        <w:rPr>
          <w:b/>
          <w:sz w:val="32"/>
        </w:rPr>
        <w:t>(CS)</w:t>
      </w: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Pr="00470372" w:rsidRDefault="00405971" w:rsidP="00405971"/>
    <w:p w:rsidR="00405971" w:rsidRPr="00470372" w:rsidRDefault="00405971" w:rsidP="00405971"/>
    <w:p w:rsidR="00405971" w:rsidRPr="00470372" w:rsidRDefault="00405971" w:rsidP="00405971"/>
    <w:p w:rsidR="00405971" w:rsidRPr="00470372" w:rsidRDefault="00405971" w:rsidP="00405971"/>
    <w:p w:rsidR="00405971" w:rsidRDefault="00405971" w:rsidP="00405971">
      <w:pPr>
        <w:jc w:val="center"/>
        <w:rPr>
          <w:b/>
          <w:bCs/>
          <w:sz w:val="28"/>
          <w:szCs w:val="28"/>
        </w:rPr>
      </w:pPr>
      <w:r w:rsidRPr="00470372">
        <w:br w:type="page"/>
      </w:r>
      <w:r w:rsidRPr="00B15CC9">
        <w:rPr>
          <w:b/>
          <w:bCs/>
          <w:sz w:val="28"/>
          <w:szCs w:val="28"/>
        </w:rPr>
        <w:lastRenderedPageBreak/>
        <w:t>Course Specification</w:t>
      </w:r>
      <w:r>
        <w:rPr>
          <w:b/>
          <w:bCs/>
          <w:sz w:val="28"/>
          <w:szCs w:val="28"/>
        </w:rPr>
        <w:t>s</w:t>
      </w:r>
    </w:p>
    <w:p w:rsidR="00405971" w:rsidRPr="00B15CC9" w:rsidRDefault="00405971" w:rsidP="00405971">
      <w:pPr>
        <w:jc w:val="center"/>
        <w:rPr>
          <w:b/>
          <w:bCs/>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405971" w:rsidRPr="00470372" w:rsidTr="00F51684">
        <w:tc>
          <w:tcPr>
            <w:tcW w:w="9450" w:type="dxa"/>
          </w:tcPr>
          <w:p w:rsidR="00405971" w:rsidRDefault="001062C5" w:rsidP="00A21C5E">
            <w:r>
              <w:t xml:space="preserve">Institution </w:t>
            </w:r>
            <w:r w:rsidR="00A21C5E" w:rsidRPr="00A21C5E">
              <w:rPr>
                <w:b/>
                <w:bCs/>
              </w:rPr>
              <w:t>Umm Al-</w:t>
            </w:r>
            <w:proofErr w:type="spellStart"/>
            <w:r w:rsidR="00A21C5E" w:rsidRPr="00A21C5E">
              <w:rPr>
                <w:b/>
                <w:bCs/>
              </w:rPr>
              <w:t>Qura</w:t>
            </w:r>
            <w:proofErr w:type="spellEnd"/>
            <w:r w:rsidR="00A21C5E" w:rsidRPr="00A21C5E">
              <w:rPr>
                <w:b/>
                <w:bCs/>
              </w:rPr>
              <w:t xml:space="preserve"> University</w:t>
            </w:r>
            <w:r w:rsidR="00A21C5E" w:rsidRPr="00A21C5E">
              <w:t xml:space="preserve">                                          </w:t>
            </w:r>
            <w:bookmarkStart w:id="1" w:name="_GoBack"/>
            <w:bookmarkEnd w:id="1"/>
            <w:r w:rsidR="00405971">
              <w:t>Date</w:t>
            </w:r>
            <w:r>
              <w:t xml:space="preserve"> 9/4/1439</w:t>
            </w:r>
          </w:p>
          <w:p w:rsidR="00405971" w:rsidRPr="00470372" w:rsidRDefault="00405971" w:rsidP="00F51684"/>
        </w:tc>
      </w:tr>
      <w:tr w:rsidR="00405971" w:rsidRPr="00470372" w:rsidTr="00F51684">
        <w:tc>
          <w:tcPr>
            <w:tcW w:w="9450" w:type="dxa"/>
          </w:tcPr>
          <w:p w:rsidR="00667386" w:rsidRPr="00667386" w:rsidRDefault="00667386" w:rsidP="00667386">
            <w:r w:rsidRPr="00667386">
              <w:t xml:space="preserve">College/ Department </w:t>
            </w:r>
            <w:r w:rsidRPr="00433E9C">
              <w:rPr>
                <w:b/>
                <w:bCs/>
              </w:rPr>
              <w:t>Al-</w:t>
            </w:r>
            <w:proofErr w:type="spellStart"/>
            <w:r w:rsidRPr="00433E9C">
              <w:rPr>
                <w:b/>
                <w:bCs/>
              </w:rPr>
              <w:t>Qunfudhah</w:t>
            </w:r>
            <w:proofErr w:type="spellEnd"/>
            <w:r w:rsidRPr="00433E9C">
              <w:rPr>
                <w:b/>
                <w:bCs/>
              </w:rPr>
              <w:t xml:space="preserve"> University College                   English Department</w:t>
            </w:r>
            <w:r w:rsidRPr="00667386">
              <w:t xml:space="preserve"> </w:t>
            </w:r>
          </w:p>
          <w:p w:rsidR="00405971" w:rsidRPr="00470372" w:rsidRDefault="00405971" w:rsidP="00F51684"/>
        </w:tc>
      </w:tr>
    </w:tbl>
    <w:p w:rsidR="00405971" w:rsidRDefault="00405971" w:rsidP="00405971"/>
    <w:p w:rsidR="00405971" w:rsidRDefault="00405971" w:rsidP="00405971">
      <w:r w:rsidRPr="00470372">
        <w:t>A</w:t>
      </w:r>
      <w:r>
        <w:t>.</w:t>
      </w:r>
      <w:r w:rsidRPr="00470372">
        <w:t xml:space="preserve"> Course Identification and General Information</w:t>
      </w:r>
    </w:p>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05971" w:rsidRPr="00470372" w:rsidTr="00F51684">
        <w:tc>
          <w:tcPr>
            <w:tcW w:w="9450" w:type="dxa"/>
          </w:tcPr>
          <w:p w:rsidR="00405971" w:rsidRDefault="00405971" w:rsidP="00F51684">
            <w:r w:rsidRPr="00470372">
              <w:t>1.  Course title and code:</w:t>
            </w:r>
            <w:r w:rsidR="001062C5">
              <w:t xml:space="preserve"> </w:t>
            </w:r>
            <w:r w:rsidR="001062C5" w:rsidRPr="001062C5">
              <w:rPr>
                <w:b/>
                <w:bCs/>
              </w:rPr>
              <w:t>Translation1</w:t>
            </w:r>
          </w:p>
          <w:p w:rsidR="00405971" w:rsidRPr="00470372" w:rsidRDefault="00405971" w:rsidP="00F51684"/>
        </w:tc>
      </w:tr>
      <w:tr w:rsidR="00405971" w:rsidRPr="00470372" w:rsidTr="00F51684">
        <w:tc>
          <w:tcPr>
            <w:tcW w:w="9450" w:type="dxa"/>
          </w:tcPr>
          <w:p w:rsidR="00405971" w:rsidRPr="00470372" w:rsidRDefault="00405971" w:rsidP="00F51684">
            <w:pPr>
              <w:rPr>
                <w:rtl/>
              </w:rPr>
            </w:pPr>
            <w:r w:rsidRPr="00470372">
              <w:t>2.  Credit hours</w:t>
            </w:r>
            <w:r w:rsidR="001062C5">
              <w:t xml:space="preserve"> 2</w:t>
            </w:r>
          </w:p>
        </w:tc>
      </w:tr>
      <w:tr w:rsidR="00405971" w:rsidRPr="00470372" w:rsidTr="00F51684">
        <w:tc>
          <w:tcPr>
            <w:tcW w:w="9450" w:type="dxa"/>
          </w:tcPr>
          <w:p w:rsidR="00405971" w:rsidRPr="00470372" w:rsidRDefault="00405971" w:rsidP="00F51684">
            <w:r w:rsidRPr="00470372">
              <w:t xml:space="preserve">3.  Program(s) in which the course is offered. </w:t>
            </w:r>
          </w:p>
          <w:p w:rsidR="00405971" w:rsidRPr="00470372" w:rsidRDefault="00405971" w:rsidP="00F51684">
            <w:r w:rsidRPr="00470372">
              <w:t>(If general elective available in many programs indicate this rather than list programs)</w:t>
            </w:r>
          </w:p>
          <w:p w:rsidR="00405971" w:rsidRPr="00470372" w:rsidRDefault="00405971" w:rsidP="00F51684"/>
        </w:tc>
      </w:tr>
      <w:tr w:rsidR="00405971" w:rsidRPr="00470372" w:rsidTr="00F51684">
        <w:tc>
          <w:tcPr>
            <w:tcW w:w="9450" w:type="dxa"/>
          </w:tcPr>
          <w:p w:rsidR="00405971" w:rsidRPr="00470372" w:rsidRDefault="00405971" w:rsidP="001062C5">
            <w:r w:rsidRPr="00470372">
              <w:t>4.  Name of faculty member responsible for the course</w:t>
            </w:r>
            <w:r w:rsidR="001062C5">
              <w:t xml:space="preserve"> </w:t>
            </w:r>
            <w:proofErr w:type="spellStart"/>
            <w:r w:rsidR="001062C5" w:rsidRPr="001062C5">
              <w:rPr>
                <w:b/>
                <w:bCs/>
              </w:rPr>
              <w:t>Morad</w:t>
            </w:r>
            <w:proofErr w:type="spellEnd"/>
            <w:r w:rsidR="001062C5" w:rsidRPr="001062C5">
              <w:rPr>
                <w:b/>
                <w:bCs/>
              </w:rPr>
              <w:t xml:space="preserve"> </w:t>
            </w:r>
            <w:proofErr w:type="spellStart"/>
            <w:r w:rsidR="001062C5" w:rsidRPr="001062C5">
              <w:rPr>
                <w:b/>
                <w:bCs/>
              </w:rPr>
              <w:t>Yasin</w:t>
            </w:r>
            <w:proofErr w:type="spellEnd"/>
            <w:r w:rsidR="001062C5" w:rsidRPr="001062C5">
              <w:rPr>
                <w:b/>
                <w:bCs/>
              </w:rPr>
              <w:t xml:space="preserve"> </w:t>
            </w:r>
            <w:proofErr w:type="spellStart"/>
            <w:r w:rsidR="001062C5" w:rsidRPr="001062C5">
              <w:rPr>
                <w:b/>
                <w:bCs/>
              </w:rPr>
              <w:t>Deab</w:t>
            </w:r>
            <w:proofErr w:type="spellEnd"/>
            <w:r w:rsidR="001062C5" w:rsidRPr="001062C5">
              <w:rPr>
                <w:b/>
                <w:bCs/>
              </w:rPr>
              <w:t xml:space="preserve"> </w:t>
            </w:r>
            <w:proofErr w:type="spellStart"/>
            <w:r w:rsidR="001062C5" w:rsidRPr="001062C5">
              <w:rPr>
                <w:b/>
                <w:bCs/>
              </w:rPr>
              <w:t>Alrefo</w:t>
            </w:r>
            <w:proofErr w:type="spellEnd"/>
            <w:r w:rsidR="001062C5" w:rsidRPr="001062C5">
              <w:rPr>
                <w:b/>
                <w:bCs/>
              </w:rPr>
              <w:t xml:space="preserve">                                     </w:t>
            </w:r>
          </w:p>
          <w:p w:rsidR="00405971" w:rsidRPr="00470372" w:rsidRDefault="00405971" w:rsidP="00F51684"/>
        </w:tc>
      </w:tr>
      <w:tr w:rsidR="00405971" w:rsidRPr="00470372" w:rsidTr="00F51684">
        <w:tc>
          <w:tcPr>
            <w:tcW w:w="9450" w:type="dxa"/>
          </w:tcPr>
          <w:p w:rsidR="00405971" w:rsidRPr="00470372" w:rsidRDefault="00405971" w:rsidP="00F51684">
            <w:r w:rsidRPr="00470372">
              <w:t>5.  Level/year at which this course is offered</w:t>
            </w:r>
          </w:p>
        </w:tc>
      </w:tr>
      <w:tr w:rsidR="00405971" w:rsidRPr="00470372" w:rsidTr="00F51684">
        <w:tc>
          <w:tcPr>
            <w:tcW w:w="9450" w:type="dxa"/>
          </w:tcPr>
          <w:p w:rsidR="00405971" w:rsidRPr="00470372" w:rsidRDefault="00405971" w:rsidP="00F51684">
            <w:r w:rsidRPr="00470372">
              <w:t>6.  Pre-requisites for this course (if any)</w:t>
            </w:r>
          </w:p>
          <w:p w:rsidR="00405971" w:rsidRPr="00470372" w:rsidRDefault="00405971" w:rsidP="00F51684"/>
        </w:tc>
      </w:tr>
      <w:tr w:rsidR="00405971" w:rsidRPr="00470372" w:rsidTr="00F51684">
        <w:tc>
          <w:tcPr>
            <w:tcW w:w="9450" w:type="dxa"/>
          </w:tcPr>
          <w:p w:rsidR="00405971" w:rsidRPr="00470372" w:rsidRDefault="00405971" w:rsidP="00F51684">
            <w:r w:rsidRPr="00470372">
              <w:t>7.  Co-requisites for this course (if any)</w:t>
            </w:r>
          </w:p>
          <w:p w:rsidR="00405971" w:rsidRPr="00470372" w:rsidRDefault="00405971" w:rsidP="00F51684"/>
        </w:tc>
      </w:tr>
      <w:tr w:rsidR="00405971" w:rsidRPr="00470372" w:rsidTr="00F51684">
        <w:tc>
          <w:tcPr>
            <w:tcW w:w="9450" w:type="dxa"/>
          </w:tcPr>
          <w:p w:rsidR="00405971" w:rsidRPr="00470372" w:rsidRDefault="00405971" w:rsidP="00F51684">
            <w:r w:rsidRPr="00470372">
              <w:t>8.  Location if not on main campus</w:t>
            </w:r>
          </w:p>
          <w:p w:rsidR="00405971" w:rsidRPr="00470372" w:rsidRDefault="00405971" w:rsidP="00F51684"/>
        </w:tc>
      </w:tr>
      <w:tr w:rsidR="00405971" w:rsidRPr="00470372" w:rsidTr="00F51684">
        <w:tc>
          <w:tcPr>
            <w:tcW w:w="9450" w:type="dxa"/>
          </w:tcPr>
          <w:p w:rsidR="00405971" w:rsidRDefault="00405971" w:rsidP="00F51684">
            <w:r>
              <w:t>9.  Mode of Instruction (mark all that apply)</w:t>
            </w:r>
          </w:p>
          <w:p w:rsidR="00405971" w:rsidRDefault="00ED32BE" w:rsidP="00F51684">
            <w:r>
              <w:rPr>
                <w:noProof/>
              </w:rPr>
              <w:pict>
                <v:rect id="Rectangle 11" o:spid="_x0000_s1026" style="position:absolute;margin-left:353.5pt;margin-top:10.6pt;width:35.75pt;height:17.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w5dHwIAAD0EAAAOAAAAZHJzL2Uyb0RvYy54bWysU9tu2zAMfR+wfxD0vthxk7U14hRFugwD&#10;uq1Ytw9QZNkWJokapcTpvr60nGTZBXsYpgdBFKmjw0NycbO3hu0UBg2u4tNJzplyEmrt2op/+bx+&#10;dcVZiMLVwoBTFX9Sgd8sX75Y9L5UBXRgaoWMQFwoe1/xLkZfZlmQnbIiTMArR84G0IpIJrZZjaIn&#10;dGuyIs9fZz1g7RGkCoFu70YnXyb8plEyfmyaoCIzFSduMe2Y9s2wZ8uFKFsUvtPyQEP8AwsrtKNP&#10;T1B3Igq2Rf0blNUSIUATJxJsBk2jpUo5UDbT/JdsHjvhVcqFxAn+JFP4f7Dyw+4Bma6pdnPOnLBU&#10;o0+kmnCtUWw6HQTqfSgp7tE/4JBi8PcgvwbmYNVRmLpFhL5ToiZaKT776cFgBHrKNv17qAlebCMk&#10;rfYN2gGQVGD7VJKnU0nUPjJJl7P5LC+ImSRXUVxeXKSSZaI8PvYY4lsFlg2HiiNxT+Bidx8ikafQ&#10;Y0giD0bXa21MMrDdrAyynaDuWKc15EtPwnmYcayv+PWcePwdIk/rTxBWR2pzo23Fr05BohxUe+Pq&#10;1IRRaDOe6X/jiMZRubECG6ifSEWEsYdp5ujQAX7nrKf+rXj4thWoODPvHFXiejqbDQ2fjNn8siAD&#10;zz2bc49wkqAqHjkbj6s4DsnWo247+mmacndwS9VrdFJ24DeyOpClHk3qHeZpGIJzO0X9mPrlMwAA&#10;AP//AwBQSwMEFAAGAAgAAAAhAFFp1ZfeAAAACQEAAA8AAABkcnMvZG93bnJldi54bWxMj8FOwzAQ&#10;RO9I/IO1SNyo3aCSkmZTIVCROLbphdsm3iaB2I5ipw18PeYEx9GMZt7k29n04syj75xFWC4UCLa1&#10;051tEI7l7m4NwgeymnpnGeGLPWyL66ucMu0uds/nQ2hELLE+I4Q2hCGT0tctG/ILN7CN3smNhkKU&#10;YyP1SJdYbnqZKPUgDXU2LrQ08HPL9edhMghVlxzpe1++KvO4uw9vc/kxvb8g3t7MTxsQgefwF4Zf&#10;/IgORWSq3GS1Fz1CqtL4JSAkywREDKTpegWiQlhFQxa5/P+g+AEAAP//AwBQSwECLQAUAAYACAAA&#10;ACEAtoM4kv4AAADhAQAAEwAAAAAAAAAAAAAAAAAAAAAAW0NvbnRlbnRfVHlwZXNdLnhtbFBLAQIt&#10;ABQABgAIAAAAIQA4/SH/1gAAAJQBAAALAAAAAAAAAAAAAAAAAC8BAABfcmVscy8ucmVsc1BLAQIt&#10;ABQABgAIAAAAIQA06w5dHwIAAD0EAAAOAAAAAAAAAAAAAAAAAC4CAABkcnMvZTJvRG9jLnhtbFBL&#10;AQItABQABgAIAAAAIQBRadWX3gAAAAkBAAAPAAAAAAAAAAAAAAAAAHkEAABkcnMvZG93bnJldi54&#10;bWxQSwUGAAAAAAQABADzAAAAhAUAAAAA&#10;" filled="f"/>
              </w:pict>
            </w:r>
            <w:r>
              <w:rPr>
                <w:noProof/>
              </w:rPr>
              <w:pict>
                <v:rect id="Rectangle 2" o:spid="_x0000_s1036" style="position:absolute;margin-left:199.6pt;margin-top:10.6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QHw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M11W7GmRU9&#10;1egTqSZsaxQroj6D8yWFPboHjBl6dw/yq2cWVh1FqVtEGDolamI1jfHZTw+i4ekp2wzvoSZ0sQ2Q&#10;pNo32EdAEoHtU0UOp4qofWCSLmfzWV7MOZPkKorLi4tUsUyUz48d+vBWQc/ioeJI1BO42N37EMmI&#10;8jkkkQej67U2JhnYblYG2U5Qc6zTSvwpx/MwY9lQ8es58fg7RJ7WnyB6HajLje4rfnUKEmVU7Y2t&#10;Uw8Goc14JsrGHmWMyo0V2EB9IBURxhamkaNDB/ids4Hat+L+21ag4sy8s1SJ6+lsFvs9GbP5ZUEG&#10;nns25x5hJUFVPHA2HldhnJGtQ9129NM05W7hlqrX6KRsrOzI6kiWWjQJfhynOAPndor6MfTLJwAA&#10;AP//AwBQSwMEFAAGAAgAAAAhADYuEX3fAAAACQEAAA8AAABkcnMvZG93bnJldi54bWxMj8FOg0AQ&#10;hu8mvsNmTLzZ3VIVoSyN0dTEY0sv3gaYAsrOEnZp0ad3PdXTZDJf/vn+bDObXpxodJ1lDcuFAkFc&#10;2brjRsOh2N49gXAeucbeMmn4Jgeb/Poqw7S2Z97Rae8bEULYpaih9X5IpXRVSwbdwg7E4Xa0o0Ef&#10;1rGR9YjnEG56GSn1KA12HD60ONBLS9XXfjIayi464M+ueFMm2a78+1x8Th+vWt/ezM9rEJ5mf4Hh&#10;Tz+oQx6cSjtx7USvYZUkUUA1RMswA3AfqxhEqeEhViDzTP5vkP8CAAD//wMAUEsBAi0AFAAGAAgA&#10;AAAhALaDOJL+AAAA4QEAABMAAAAAAAAAAAAAAAAAAAAAAFtDb250ZW50X1R5cGVzXS54bWxQSwEC&#10;LQAUAAYACAAAACEAOP0h/9YAAACUAQAACwAAAAAAAAAAAAAAAAAvAQAAX3JlbHMvLnJlbHNQSwEC&#10;LQAUAAYACAAAACEAF04v0B8CAAA8BAAADgAAAAAAAAAAAAAAAAAuAgAAZHJzL2Uyb0RvYy54bWxQ&#10;SwECLQAUAAYACAAAACEANi4Rfd8AAAAJAQAADwAAAAAAAAAAAAAAAAB5BAAAZHJzL2Rvd25yZXYu&#10;eG1sUEsFBgAAAAAEAAQA8wAAAIUFAAAAAA==&#10;" fillcolor="black [3200]" strokecolor="#f2f2f2 [3041]" strokeweight="3pt">
                  <v:shadow on="t" type="perspective" color="#7f7f7f [1601]" opacity=".5" offset="1pt" offset2="-1pt"/>
                </v:rect>
              </w:pict>
            </w:r>
          </w:p>
          <w:p w:rsidR="00405971" w:rsidRDefault="00405971" w:rsidP="00F51684">
            <w:r>
              <w:t xml:space="preserve">     </w:t>
            </w:r>
            <w:proofErr w:type="gramStart"/>
            <w:r>
              <w:t>a.  traditional</w:t>
            </w:r>
            <w:proofErr w:type="gramEnd"/>
            <w:r>
              <w:t xml:space="preserve"> classroom                                        What percentage?  </w:t>
            </w:r>
            <w:r w:rsidR="001062C5">
              <w:t xml:space="preserve">     100%</w:t>
            </w:r>
          </w:p>
          <w:p w:rsidR="00405971" w:rsidRDefault="00ED32BE" w:rsidP="00F51684">
            <w:r>
              <w:rPr>
                <w:noProof/>
              </w:rPr>
              <w:pict>
                <v:rect id="Rectangle 10" o:spid="_x0000_s1035" style="position:absolute;margin-left:353.5pt;margin-top:7.65pt;width:35.75pt;height:17.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cMHgIAAD0EAAAOAAAAZHJzL2Uyb0RvYy54bWysU9tuEzEQfUfiHyy/k70koe0qm6pKCUIq&#10;UFH4AMfr3bXweszYyaZ8PWMnTcNFPCD8YHk84+MzZ2YW1/vBsJ1Cr8HWvJjknCkrodG2q/mXz+tX&#10;l5z5IGwjDFhV80fl+fXy5YvF6CpVQg+mUcgIxPpqdDXvQ3BVlnnZq0H4CThlydkCDiKQiV3WoBgJ&#10;fTBZmeevsxGwcQhSeU+3twcnXyb8tlUyfGxbrwIzNSduIe2Y9k3cs+VCVB0K12t5pCH+gcUgtKVP&#10;T1C3Igi2Rf0b1KAlgoc2TCQMGbStlirlQNkU+S/ZPPTCqZQLiePdSSb//2Dlh909Mt1Q7aacWTFQ&#10;jT6RasJ2RrEiCTQ6X1Hcg7vHmKJ3dyC/emZh1VOYukGEsVeiIVpFFDT76UE0PD1lm/E9NAQvtgGS&#10;VvsWhwhIKrB9KsnjqSRqH5iky9l8lpdzziS5yvJiOk2MMlE9PXbow1sFA4uHmiNxT+Bid+dDJCOq&#10;p5BEHoxu1tqYZGC3WRlkO0HdsU4r8accz8OMZWPNr+bE4+8QeVp/ghh0oDY3eqj55SlIVFG1N7ZJ&#10;TRiENoczUTb2KGNULjazrzbQPJKKCIceppmjQw/4nbOR+rfm/ttWoOLMvLNUiatiNosNn4zZ/KIk&#10;A889m3OPsJKgah44OxxX4TAkW4e66+mnIuVu4Yaq1+qk7DOrI1nq0ST4cZ7iEJzbKep56pc/AAAA&#10;//8DAFBLAwQUAAYACAAAACEAkfbfct8AAAAJAQAADwAAAGRycy9kb3ducmV2LnhtbEyPQU+DQBSE&#10;7yb+h80z8WYX2iCVsjRGUxOPLb14e7ArUNm3hF1a9Nf7PNXjZCYz3+Tb2fbibEbfOVIQLyIQhmqn&#10;O2oUHMvdwxqED0gae0dGwbfxsC1ub3LMtLvQ3pwPoRFcQj5DBW0IQyalr1tj0S/cYIi9TzdaDCzH&#10;RuoRL1xue7mMokdpsSNeaHEwL62pvw6TVVB1yyP+7Mu3yD7tVuF9Lk/Tx6tS93fz8wZEMHO4huEP&#10;n9GhYKbKTaS96BWkUcpfAhvJCgQH0nSdgKgUJHEMssjl/wfFLwAAAP//AwBQSwECLQAUAAYACAAA&#10;ACEAtoM4kv4AAADhAQAAEwAAAAAAAAAAAAAAAAAAAAAAW0NvbnRlbnRfVHlwZXNdLnhtbFBLAQIt&#10;ABQABgAIAAAAIQA4/SH/1gAAAJQBAAALAAAAAAAAAAAAAAAAAC8BAABfcmVscy8ucmVsc1BLAQIt&#10;ABQABgAIAAAAIQCk0CcMHgIAAD0EAAAOAAAAAAAAAAAAAAAAAC4CAABkcnMvZTJvRG9jLnhtbFBL&#10;AQItABQABgAIAAAAIQCR9t9y3wAAAAkBAAAPAAAAAAAAAAAAAAAAAHgEAABkcnMvZG93bnJldi54&#10;bWxQSwUGAAAAAAQABADzAAAAhAUAAAAA&#10;"/>
              </w:pict>
            </w:r>
            <w:r>
              <w:rPr>
                <w:noProof/>
              </w:rPr>
              <w:pict>
                <v:rect id="Rectangle 3" o:spid="_x0000_s1034" style="position:absolute;margin-left:199.6pt;margin-top:7.6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BtHwIAADwEAAAOAAAAZHJzL2Uyb0RvYy54bWysU9tu2zAMfR+wfxD0vthxkrU14hRFugwD&#10;uq1Ytw9gZNkWJksapcTpvr6UnGbZBXsYpgdBFKmjw0NyeX3oNdtL9Mqaik8nOWfSCFsr01b8y+fN&#10;q0vOfABTg7ZGVvxRen69evliObhSFrazupbICMT4cnAV70JwZZZ50cke/MQ6acjZWOwhkIltViMM&#10;hN7rrMjz19lgsXZohfSebm9HJ18l/KaRInxsGi8D0xUnbiHtmPZt3LPVEsoWwXVKHGnAP7DoQRn6&#10;9AR1CwHYDtVvUL0SaL1twkTYPrNNo4RMOVA20/yXbB46cDLlQuJ4d5LJ/z9Y8WF/j0zVVLuCMwM9&#10;1egTqQam1ZLNoj6D8yWFPbh7jBl6d2fFV8+MXXcUJW8Q7dBJqInVNMZnPz2IhqenbDu8tzWhwy7Y&#10;JNWhwT4CkgjskCryeKqIPAQm6HK+mOfFgjNBrqK4mM1SxTIonx879OGttD2Lh4ojUU/gsL/zIZKB&#10;8jkkkbda1RuldTKw3a41sj1Qc2zSSvwpx/MwbdhQ8asF8fg7RJ7WnyB6FajLteorfnkKgjKq9sbU&#10;qQcDKD2eibI2RxmjcmMFtrZ+JBXRji1MI0eHzuJ3zgZq34r7bztAyZl+Z6gSV9P5PPZ7MuaLi4IM&#10;PPdszz1gBEFVPHA2HtdhnJGdQ9V29NM05W7sDVWvUUnZWNmR1ZEstWgS/DhOcQbO7RT1Y+hXTwAA&#10;AP//AwBQSwMEFAAGAAgAAAAhAPaxG5jfAAAACQEAAA8AAABkcnMvZG93bnJldi54bWxMj8tOwzAQ&#10;RfdI/IM1SOyo86CUhDgVAhWJZZtu2E3iIQnE4yh22sDXY1awHN2je88U28UM4kST6y0riFcRCOLG&#10;6p5bBcdqd3MPwnlkjYNlUvBFDrbl5UWBubZn3tPp4FsRStjlqKDzfsyldE1HBt3KjsQhe7eTQR/O&#10;qZV6wnMoN4NMouhOGuw5LHQ40lNHzedhNgrqPjni9756iUy2S/3rUn3Mb89KXV8tjw8gPC3+D4Zf&#10;/aAOZXCq7czaiUFBmmVJQEOwTkEE4HYTbUDUCtZxDLIs5P8Pyh8AAAD//wMAUEsBAi0AFAAGAAgA&#10;AAAhALaDOJL+AAAA4QEAABMAAAAAAAAAAAAAAAAAAAAAAFtDb250ZW50X1R5cGVzXS54bWxQSwEC&#10;LQAUAAYACAAAACEAOP0h/9YAAACUAQAACwAAAAAAAAAAAAAAAAAvAQAAX3JlbHMvLnJlbHNQSwEC&#10;LQAUAAYACAAAACEAxwfAbR8CAAA8BAAADgAAAAAAAAAAAAAAAAAuAgAAZHJzL2Uyb0RvYy54bWxQ&#10;SwECLQAUAAYACAAAACEA9rEbmN8AAAAJAQAADwAAAAAAAAAAAAAAAAB5BAAAZHJzL2Rvd25yZXYu&#10;eG1sUEsFBgAAAAAEAAQA8wAAAIUFAAAAAA==&#10;"/>
              </w:pict>
            </w:r>
          </w:p>
          <w:p w:rsidR="00405971" w:rsidRDefault="00405971" w:rsidP="00F51684">
            <w:r>
              <w:t xml:space="preserve">     </w:t>
            </w:r>
            <w:proofErr w:type="gramStart"/>
            <w:r>
              <w:t>b.  blended</w:t>
            </w:r>
            <w:proofErr w:type="gramEnd"/>
            <w:r>
              <w:t xml:space="preserve"> (traditional and online)                       What percentage?</w:t>
            </w:r>
          </w:p>
          <w:p w:rsidR="00405971" w:rsidRDefault="00ED32BE" w:rsidP="00F51684">
            <w:r>
              <w:rPr>
                <w:noProof/>
              </w:rPr>
              <w:pict>
                <v:rect id="Rectangle 9" o:spid="_x0000_s1033" style="position:absolute;margin-left:353.5pt;margin-top:6.4pt;width:35.75pt;height:17.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uTHwIAADwEAAAOAAAAZHJzL2Uyb0RvYy54bWysU9tu2zAMfR+wfxD0vthxk7Ux4hRFugwD&#10;uq1Ytw9gZNkWJksapcTpvr6UnGbZBXsYpgdBFKmjw0NyeX3oNdtL9Mqaik8nOWfSCFsr01b8y+fN&#10;qyvOfABTg7ZGVvxRen69evliObhSFrazupbICMT4cnAV70JwZZZ50cke/MQ6acjZWOwhkIltViMM&#10;hN7rrMjz19lgsXZohfSebm9HJ18l/KaRInxsGi8D0xUnbiHtmPZt3LPVEsoWwXVKHGnAP7DoQRn6&#10;9AR1CwHYDtVvUL0SaL1twkTYPrNNo4RMOVA20/yXbB46cDLlQuJ4d5LJ/z9Y8WF/j0zVVLspZwZ6&#10;qtEnUg1MqyVbRH0G50sKe3D3GDP07s6Kr54Zu+4oSt4g2qGTUBOraYzPfnoQDU9P2XZ4b2tCh12w&#10;SapDg30EJBHYIVXk8VQReQhM0OVsPsuLOWeCXEVxeXGRKpZB+fzYoQ9vpe1ZPFQciXoCh/2dD5EM&#10;lM8hibzVqt4orZOB7Xatke2BmmOTVuJPOZ6HacOGii/mxOPvEHlaf4LoVaAu16qv+NUpCMqo2htT&#10;px4MoPR4JsraHGWMyo0V2Nr6kVREO7YwjRwdOovfORuofSvuv+0AJWf6naFKLKazWez3ZMzmlwUZ&#10;eO7ZnnvACIKqeOBsPK7DOCM7h6rt6Kdpyt3YG6peo5KysbIjqyNZatEk+HGc4gyc2ynqx9CvngAA&#10;AP//AwBQSwMEFAAGAAgAAAAhAL+w9X/eAAAACQEAAA8AAABkcnMvZG93bnJldi54bWxMj0FPhDAQ&#10;he8m/odmTLy5ragLImVjNGvicZe9eBtoBZROCS276K93POlx8l7efF+xWdwgjnYKvScN1ysFwlLj&#10;TU+thkO1vcpAhIhkcPBkNXzZAJvy/KzA3PgT7exxH1vBIxRy1NDFOOZShqazDsPKj5Y4e/eTw8jn&#10;1Eoz4YnH3SATpdbSYU/8ocPRPnW2+dzPTkPdJwf83lUvyt1vb+LrUn3Mb89aX14sjw8gol3iXxl+&#10;8RkdSmaq/UwmiEFDqlJ2iRwkrMCFNM3uQNQabrM1yLKQ/w3KHwAAAP//AwBQSwECLQAUAAYACAAA&#10;ACEAtoM4kv4AAADhAQAAEwAAAAAAAAAAAAAAAAAAAAAAW0NvbnRlbnRfVHlwZXNdLnhtbFBLAQIt&#10;ABQABgAIAAAAIQA4/SH/1gAAAJQBAAALAAAAAAAAAAAAAAAAAC8BAABfcmVscy8ucmVsc1BLAQIt&#10;ABQABgAIAAAAIQAWwvuTHwIAADwEAAAOAAAAAAAAAAAAAAAAAC4CAABkcnMvZTJvRG9jLnhtbFBL&#10;AQItABQABgAIAAAAIQC/sPV/3gAAAAkBAAAPAAAAAAAAAAAAAAAAAHkEAABkcnMvZG93bnJldi54&#10;bWxQSwUGAAAAAAQABADzAAAAhAUAAAAA&#10;"/>
              </w:pict>
            </w:r>
            <w:r>
              <w:rPr>
                <w:noProof/>
              </w:rPr>
              <w:pict>
                <v:rect id="Rectangle 4" o:spid="_x0000_s1032" style="position:absolute;margin-left:199.6pt;margin-top:12.2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l/Hg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M11Y7ksaKn&#10;Gn0i1YRtjWKzqM/gfElhj+4BY4be3YP86pmFVUdR6hYRhk6JmlhNY3z204NoeHrKNsN7qAldbAMk&#10;qfYN9hGQRGD7VJHDqSJqH5iky9l8lhdzziS5iuLy4iJVLBPl82OHPrxV0LN4qDgS9QQudvc+RDKi&#10;fA5J5MHoeq2NSQa2m5VBthPUHOu0En/K8TzMWDZU/HpOPP4Okaf1J4heB+pyo/uKX52CRBlVe2Pr&#10;1INBaDOeibKxRxmjcmMFNlAfSEWEsYVp5OjQAX7nbKD2rbj/thWoODPvLFXiejqbxX5Pxmx+WZCB&#10;557NuUdYSVAVD5yNx1UYZ2TrULcd/TRNuVu4peo1OikbKzuyOpKlFk2CH8cpzsC5naJ+DP3yCQAA&#10;//8DAFBLAwQUAAYACAAAACEA67qctN8AAAAJAQAADwAAAGRycy9kb3ducmV2LnhtbEyPwU7DMBBE&#10;70j8g7VI3KiNG7UkzaZCoCJxbNMLNyc2SUq8jmKnDXw95lSOq3maeZtvZ9uzsxl95wjhcSGAGaqd&#10;7qhBOJa7hydgPijSqndkEL6Nh21xe5OrTLsL7c35EBoWS8hnCqENYcg493VrrPILNxiK2acbrQrx&#10;HBuuR3WJ5bbnUogVt6qjuNCqwby0pv46TBah6uRR/ezLN2HT3TK8z+Vp+nhFvL+bnzfAgpnDFYY/&#10;/agORXSq3ETasx5hmaYyoggySYBFIFmLNbAKYSUk8CLn/z8ofgEAAP//AwBQSwECLQAUAAYACAAA&#10;ACEAtoM4kv4AAADhAQAAEwAAAAAAAAAAAAAAAAAAAAAAW0NvbnRlbnRfVHlwZXNdLnhtbFBLAQIt&#10;ABQABgAIAAAAIQA4/SH/1gAAAJQBAAALAAAAAAAAAAAAAAAAAC8BAABfcmVscy8ucmVsc1BLAQIt&#10;ABQABgAIAAAAIQDHJyl/HgIAADwEAAAOAAAAAAAAAAAAAAAAAC4CAABkcnMvZTJvRG9jLnhtbFBL&#10;AQItABQABgAIAAAAIQDrupy03wAAAAkBAAAPAAAAAAAAAAAAAAAAAHgEAABkcnMvZG93bnJldi54&#10;bWxQSwUGAAAAAAQABADzAAAAhAUAAAAA&#10;"/>
              </w:pict>
            </w:r>
          </w:p>
          <w:p w:rsidR="00405971" w:rsidRDefault="00405971" w:rsidP="00F51684">
            <w:r>
              <w:t xml:space="preserve">     </w:t>
            </w:r>
            <w:proofErr w:type="gramStart"/>
            <w:r>
              <w:t>c.  e</w:t>
            </w:r>
            <w:proofErr w:type="gramEnd"/>
            <w:r>
              <w:t>-learning                                                          What percentage?</w:t>
            </w:r>
          </w:p>
          <w:p w:rsidR="00405971" w:rsidRDefault="00ED32BE" w:rsidP="00F51684">
            <w:r>
              <w:rPr>
                <w:noProof/>
              </w:rPr>
              <w:pict>
                <v:rect id="Rectangle 8" o:spid="_x0000_s1031" style="position:absolute;margin-left:353.5pt;margin-top:8.95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IPHgIAADsEAAAOAAAAZHJzL2Uyb0RvYy54bWysU9tu2zAMfR+wfxD0vthxkzU14hRFugwD&#10;uq1Ytw9QZNkWJosapcTpvr6UnGbZBXsYpgdBFKmjw0NyeX3oDdsr9BpsxaeTnDNlJdTathX/8nnz&#10;asGZD8LWwoBVFX9Unl+vXr5YDq5UBXRgaoWMQKwvB1fxLgRXZpmXneqFn4BTlpwNYC8CmdhmNYqB&#10;0HuTFXn+OhsAa4cglfd0ezs6+SrhN42S4WPTeBWYqThxC2nHtG/jnq2WomxRuE7LIw3xDyx6oS19&#10;eoK6FUGwHerfoHotETw0YSKhz6BptFQpB8pmmv+SzUMnnEq5kDjenWTy/w9WftjfI9N1xa84s6Kn&#10;En0i0YRtjWKLKM/gfElRD+4eY4Le3YH86pmFdUdR6gYRhk6JmkhNY3z204NoeHrKtsN7qAld7AIk&#10;pQ4N9hGQNGCHVJDHU0HUITBJl7P5LC/mnElyFcXlxUUqWCbK58cOfXiroGfxUHEk6glc7O98iGRE&#10;+RySyIPR9UYbkwxst2uDbC+oNzZpJf6U43mYsWwgdebE4+8QeVp/guh1oCY3uq/44hQkyqjaG1un&#10;FgxCm/FMlI09yhiVGyuwhfqRVEQYO5gmjg4d4HfOBureivtvO4GKM/POUiWuprNZbPdkzOaXBRl4&#10;7tmee4SVBFXxwNl4XIdxRHYOddvRT9OUu4Ubql6jk7KxsiOrI1nq0CT4cZriCJzbKerHzK+eAAAA&#10;//8DAFBLAwQUAAYACAAAACEANL1sft8AAAAJAQAADwAAAGRycy9kb3ducmV2LnhtbEyPwU7DMBBE&#10;70j8g7VI3KhDq+I2xKkQqEgc2/TS2yZekkBsR7HTBr6e5dQeRzOaeZNtJtuJEw2h9U7D4ywBQa7y&#10;pnW1hkOxfViBCBGdwc470vBDATb57U2GqfFnt6PTPtaCS1xIUUMTY59KGaqGLIaZ78mx9+kHi5Hl&#10;UEsz4JnLbSfnSfIkLbaOFxrs6bWh6ns/Wg1lOz/g7654T+x6u4gfU/E1Ht+0vr+bXp5BRJriJQz/&#10;+IwOOTOVfnQmiE6DShR/iWyoNQgOKLVagig1LBcKZJ7J6wf5HwAAAP//AwBQSwECLQAUAAYACAAA&#10;ACEAtoM4kv4AAADhAQAAEwAAAAAAAAAAAAAAAAAAAAAAW0NvbnRlbnRfVHlwZXNdLnhtbFBLAQIt&#10;ABQABgAIAAAAIQA4/SH/1gAAAJQBAAALAAAAAAAAAAAAAAAAAC8BAABfcmVscy8ucmVsc1BLAQIt&#10;ABQABgAIAAAAIQAt0BIPHgIAADsEAAAOAAAAAAAAAAAAAAAAAC4CAABkcnMvZTJvRG9jLnhtbFBL&#10;AQItABQABgAIAAAAIQA0vWx+3wAAAAkBAAAPAAAAAAAAAAAAAAAAAHgEAABkcnMvZG93bnJldi54&#10;bWxQSwUGAAAAAAQABADzAAAAhAUAAAAA&#10;"/>
              </w:pict>
            </w:r>
            <w:r>
              <w:rPr>
                <w:noProof/>
              </w:rPr>
              <w:pict>
                <v:rect id="Rectangle 5" o:spid="_x0000_s1030" style="position:absolute;margin-left:199.6pt;margin-top:12.1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DjHQIAADsEAAAOAAAAZHJzL2Uyb0RvYy54bWysU9tuEzEQfUfiHyy/k91sE0pX2VRVShBS&#10;gYrCBzheb9bC9pixk035esbeNISLeED4wfJ4xsdnzswsrg/WsL3CoME1fDopOVNOQqvdtuGfP61f&#10;vOIsROFaYcCphj+qwK+Xz58tBl+rCnowrUJGIC7Ug294H6OviyLIXlkRJuCVI2cHaEUkE7dFi2Ig&#10;dGuKqixfFgNg6xGkCoFub0cnX2b8rlMyfui6oCIzDSduMe+Y903ai+VC1FsUvtfySEP8AwsrtKNP&#10;T1C3Igq2Q/0blNUSIUAXJxJsAV2npco5UDbT8pdsHnrhVc6FxAn+JFP4f7Dy/f4emW4bToVywlKJ&#10;PpJowm2NYvMkz+BDTVEP/h5TgsHfgfwSmINVT1HqBhGGXomWSE1TfPHTg2QEeso2wztoCV3sImSl&#10;Dh3aBEgasEMuyOOpIOoQmaTL2XxWVnPOJLmq6vLiIhesEPXTY48hvlFgWTo0HIl6Bhf7uxATGVE/&#10;hWTyYHS71sZkA7eblUG2F9Qb67wyf8rxPMw4NjT8ak48/g5R5vUnCKsjNbnRllQ+BYk6qfbatbkF&#10;o9BmPBNl444yJuXGCmygfSQVEcYOpomjQw/4jbOBurfh4etOoOLMvHVUiavpbJbaPRuz+WVFBp57&#10;Nuce4SRBNTxyNh5XcRyRnUe97emnac7dwQ1Vr9NZ2VTZkdWRLHVoFvw4TWkEzu0c9WPml98BAAD/&#10;/wMAUEsDBBQABgAIAAAAIQArH3pL3wAAAAkBAAAPAAAAZHJzL2Rvd25yZXYueG1sTI9BT4NAEIXv&#10;Jv6HzZh4s7uFphXK0hhNTTy29OJtgCmg7Cxhlxb99a4nPU7el/e+yXaz6cWFRtdZ1rBcKBDEla07&#10;bjSciv3DIwjnkWvsLZOGL3Kwy29vMkxre+UDXY6+EaGEXYoaWu+HVEpXtWTQLexAHLKzHQ36cI6N&#10;rEe8hnLTy0iptTTYcVhocaDnlqrP42Q0lF10wu9D8apMso/921x8TO8vWt/fzU9bEJ5m/wfDr35Q&#10;hzw4lXbi2oleQ5wkUUA1RKsYRABWG7UBUWpYqyXIPJP/P8h/AAAA//8DAFBLAQItABQABgAIAAAA&#10;IQC2gziS/gAAAOEBAAATAAAAAAAAAAAAAAAAAAAAAABbQ29udGVudF9UeXBlc10ueG1sUEsBAi0A&#10;FAAGAAgAAAAhADj9If/WAAAAlAEAAAsAAAAAAAAAAAAAAAAALwEAAF9yZWxzLy5yZWxzUEsBAi0A&#10;FAAGAAgAAAAhAPw1wOMdAgAAOwQAAA4AAAAAAAAAAAAAAAAALgIAAGRycy9lMm9Eb2MueG1sUEsB&#10;Ai0AFAAGAAgAAAAhACsfekvfAAAACQEAAA8AAAAAAAAAAAAAAAAAdwQAAGRycy9kb3ducmV2Lnht&#10;bFBLBQYAAAAABAAEAPMAAACDBQAAAAA=&#10;"/>
              </w:pict>
            </w:r>
          </w:p>
          <w:p w:rsidR="00405971" w:rsidRDefault="00405971" w:rsidP="00F51684">
            <w:r>
              <w:t xml:space="preserve">     </w:t>
            </w:r>
            <w:proofErr w:type="gramStart"/>
            <w:r>
              <w:t>d.  correspondence</w:t>
            </w:r>
            <w:proofErr w:type="gramEnd"/>
            <w:r>
              <w:t xml:space="preserve">                                                 What percentage?</w:t>
            </w:r>
          </w:p>
          <w:p w:rsidR="00405971" w:rsidRDefault="00ED32BE" w:rsidP="00F51684">
            <w:r>
              <w:rPr>
                <w:noProof/>
              </w:rPr>
              <w:pict>
                <v:rect id="Rectangle 7" o:spid="_x0000_s1029" style="position:absolute;margin-left:353.5pt;margin-top:13.0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UVHgIAADsEAAAOAAAAZHJzL2Uyb0RvYy54bWysU9tu2zAMfR+wfxD0vthxk6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i84s6Kn&#10;En0i0YRtjWKLKM/gfElRD+4eY4Le3YH86pmFdUdR6gYRhk6JmkhNY3z204NoeHrKtsN7qAld7AIk&#10;pQ4N9hGQNGCHVJDHU0HUITBJl7P5LC/mnElyFcXi4iIVLBPl82OHPrxV0LN4qDgS9QQu9nc+RDKi&#10;fA5J5MHoeqONSQa227VBthfUG5u0En/K8TzMWDZU/GpOPP4Okaf1J4heB2pyo/uKX56CRBlVe2Pr&#10;1IJBaDOeibKxRxmjcmMFtlA/kooIYwfTxNGhA/zO2UDdW3H/bSdQcWbeWarE1XQ2i+2ejNl8UZCB&#10;557tuUdYSVAVD5yNx3UYR2TnULcd/TRNuVu4oeo1OikbKzuyOpKlDk2CH6cpjsC5naJ+zPzqCQAA&#10;//8DAFBLAwQUAAYACAAAACEAm/l55t8AAAAJAQAADwAAAGRycy9kb3ducmV2LnhtbEyPQU+DQBSE&#10;7yb+h80z8WZ3wQgt8miMpiYeW3rx9oAVUPYtYZcW/fWup3qczGTmm3y7mEGc9OR6ywjRSoHQXNum&#10;5xbhWO7u1iCcJ25osKwRvrWDbXF9lVPW2DPv9engWxFK2GWE0Hk/ZlK6utOG3MqOmoP3YSdDPsip&#10;lc1E51BuBhkrlUhDPYeFjkb93On66zAbhKqPj/SzL1+V2ezu/dtSfs7vL4i3N8vTIwivF38Jwx9+&#10;QIciMFV25saJASFVafjiEeIkAhECabp+AFEhJNEGZJHL/w+KXwAAAP//AwBQSwECLQAUAAYACAAA&#10;ACEAtoM4kv4AAADhAQAAEwAAAAAAAAAAAAAAAAAAAAAAW0NvbnRlbnRfVHlwZXNdLnhtbFBLAQIt&#10;ABQABgAIAAAAIQA4/SH/1gAAAJQBAAALAAAAAAAAAAAAAAAAAC8BAABfcmVscy8ucmVsc1BLAQIt&#10;ABQABgAIAAAAIQBoRjUVHgIAADsEAAAOAAAAAAAAAAAAAAAAAC4CAABkcnMvZTJvRG9jLnhtbFBL&#10;AQItABQABgAIAAAAIQCb+Xnm3wAAAAkBAAAPAAAAAAAAAAAAAAAAAHgEAABkcnMvZG93bnJldi54&#10;bWxQSwUGAAAAAAQABADzAAAAhAUAAAAA&#10;"/>
              </w:pict>
            </w:r>
            <w:r>
              <w:rPr>
                <w:noProof/>
              </w:rPr>
              <w:pict>
                <v:rect id="Rectangle 6" o:spid="_x0000_s1028" style="position:absolute;margin-left:199.6pt;margin-top:13.05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k2HwIAADsEAAAOAAAAZHJzL2Uyb0RvYy54bWysU9tu2zAMfR+wfxD0vthxk7Q14hRFugwD&#10;uq1Ytw9QZNkWJosapcTpvn6UnGbZBXsYpgdBFKmjw0NyeXPoDdsr9BpsxaeTnDNlJdTathX//Gnz&#10;6oozH4SthQGrKv6kPL9ZvXyxHFypCujA1AoZgVhfDq7iXQiuzDIvO9ULPwGnLDkbwF4EMrHNahQD&#10;ofcmK/J8kQ2AtUOQynu6vRudfJXwm0bJ8KFpvArMVJy4hbRj2rdxz1ZLUbYoXKflkYb4Bxa90JY+&#10;PUHdiSDYDvVvUL2WCB6aMJHQZ9A0WqqUA2UzzX/J5rETTqVcSBzvTjL5/wcr3+8fkOm64gvOrOip&#10;RB9JNGFbo9giyjM4X1LUo3vAmKB39yC/eGZh3VGUukWEoVOiJlLTGJ/99CAanp6y7fAOakIXuwBJ&#10;qUODfQQkDdghFeTpVBB1CEzS5Ww+y4s5Z5JcRXF5cZEKlony+bFDH94o6Fk8VByJegIX+3sfIhlR&#10;Pock8mB0vdHGJAPb7dog2wvqjU1aiT/leB5mLBsqfj0nHn+HyNP6E0SvAzW50X3Fr05BooyqvbZ1&#10;asEgtBnPRNnYo4xRubECW6ifSEWEsYNp4ujQAX7jbKDurbj/uhOoODNvLVXiejqbxXZPxmx+WZCB&#10;557tuUdYSVAVD5yNx3UYR2TnULcd/TRNuVu4peo1OikbKzuyOpKlDk2CH6cpjsC5naJ+zPzqOwAA&#10;AP//AwBQSwMEFAAGAAgAAAAhAPy+vQzfAAAACQEAAA8AAABkcnMvZG93bnJldi54bWxMj0FPg0AQ&#10;he8m/ofNmHizC9RQQYbGaGrisaUXbwM7AsruEnZp0V/veqrHyfvy3jfFdtGDOPHkemsQ4lUEgk1j&#10;VW9ahGO1u3sA4TwZRYM1jPDNDrbl9VVBubJns+fTwbcilBiXE0Ln/ZhL6ZqONbmVHdmE7MNOmnw4&#10;p1aqic6hXA8yiaJUaupNWOho5OeOm6/DrBHqPjnSz756jXS2W/u3pfqc318Qb2+Wp0cQnhd/geFP&#10;P6hDGZxqOxvlxICwzrIkoAhJGoMIwP0m2oCoEdI4A1kW8v8H5S8AAAD//wMAUEsBAi0AFAAGAAgA&#10;AAAhALaDOJL+AAAA4QEAABMAAAAAAAAAAAAAAAAAAAAAAFtDb250ZW50X1R5cGVzXS54bWxQSwEC&#10;LQAUAAYACAAAACEAOP0h/9YAAACUAQAACwAAAAAAAAAAAAAAAAAvAQAAX3JlbHMvLnJlbHNQSwEC&#10;LQAUAAYACAAAACEAgZ5ZNh8CAAA7BAAADgAAAAAAAAAAAAAAAAAuAgAAZHJzL2Uyb0RvYy54bWxQ&#10;SwECLQAUAAYACAAAACEA/L69DN8AAAAJAQAADwAAAAAAAAAAAAAAAAB5BAAAZHJzL2Rvd25yZXYu&#10;eG1sUEsFBgAAAAAEAAQA8wAAAIUFAAAAAA==&#10;"/>
              </w:pict>
            </w:r>
          </w:p>
          <w:p w:rsidR="00405971" w:rsidRDefault="00405971" w:rsidP="00F51684">
            <w:r>
              <w:t xml:space="preserve">     </w:t>
            </w:r>
            <w:proofErr w:type="gramStart"/>
            <w:r>
              <w:t>f</w:t>
            </w:r>
            <w:proofErr w:type="gramEnd"/>
            <w:r>
              <w:t>.   other                                                                  What percentage?</w:t>
            </w:r>
          </w:p>
          <w:p w:rsidR="00405971" w:rsidRDefault="00405971" w:rsidP="00F51684"/>
          <w:p w:rsidR="00405971" w:rsidRDefault="00405971" w:rsidP="00F51684"/>
          <w:p w:rsidR="00405971" w:rsidRDefault="00405971" w:rsidP="00F51684">
            <w:r>
              <w:t>Comments:</w:t>
            </w:r>
          </w:p>
          <w:p w:rsidR="00405971" w:rsidRDefault="00405971" w:rsidP="00F51684"/>
          <w:p w:rsidR="00405971" w:rsidRDefault="00405971" w:rsidP="00F51684"/>
          <w:p w:rsidR="00405971" w:rsidRPr="00470372" w:rsidRDefault="00405971" w:rsidP="00F51684"/>
        </w:tc>
      </w:tr>
    </w:tbl>
    <w:p w:rsidR="00405971" w:rsidRDefault="00405971" w:rsidP="00405971">
      <w:r w:rsidRPr="00470372">
        <w:br w:type="page"/>
      </w:r>
      <w:r w:rsidRPr="00470372">
        <w:lastRenderedPageBreak/>
        <w:t xml:space="preserve">B  Objectives  </w:t>
      </w:r>
    </w:p>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05971" w:rsidRPr="00470372" w:rsidTr="00F51684">
        <w:trPr>
          <w:cantSplit/>
          <w:trHeight w:val="690"/>
        </w:trPr>
        <w:tc>
          <w:tcPr>
            <w:tcW w:w="9450" w:type="dxa"/>
          </w:tcPr>
          <w:p w:rsidR="00405971" w:rsidRPr="00470372" w:rsidRDefault="00405971" w:rsidP="00F51684">
            <w:r>
              <w:t>1.  What is the main purpose for this course?</w:t>
            </w:r>
          </w:p>
          <w:p w:rsidR="0036433F" w:rsidRPr="0036433F" w:rsidRDefault="0036433F" w:rsidP="0036433F">
            <w:pPr>
              <w:numPr>
                <w:ilvl w:val="0"/>
                <w:numId w:val="7"/>
              </w:numPr>
            </w:pPr>
            <w:r w:rsidRPr="0036433F">
              <w:t>to explore and understand the details, nuances, and secrets of language and language transfer;</w:t>
            </w:r>
          </w:p>
          <w:p w:rsidR="0036433F" w:rsidRPr="0036433F" w:rsidRDefault="0036433F" w:rsidP="00640B78">
            <w:pPr>
              <w:numPr>
                <w:ilvl w:val="0"/>
                <w:numId w:val="7"/>
              </w:numPr>
            </w:pPr>
            <w:r w:rsidRPr="0036433F">
              <w:t xml:space="preserve">to understand the workings and importance of </w:t>
            </w:r>
            <w:r w:rsidR="00640B78">
              <w:t>translation</w:t>
            </w:r>
            <w:r w:rsidRPr="0036433F">
              <w:t xml:space="preserve"> in all </w:t>
            </w:r>
            <w:r w:rsidR="00640B78">
              <w:t>glob</w:t>
            </w:r>
            <w:r w:rsidRPr="0036433F">
              <w:t>al and intercultural exchanges;</w:t>
            </w:r>
          </w:p>
          <w:p w:rsidR="0036433F" w:rsidRPr="0036433F" w:rsidRDefault="0036433F" w:rsidP="0036433F">
            <w:pPr>
              <w:numPr>
                <w:ilvl w:val="0"/>
                <w:numId w:val="7"/>
              </w:numPr>
            </w:pPr>
            <w:r w:rsidRPr="0036433F">
              <w:t>to learn about and develop skills in terminology and technologies of translation;</w:t>
            </w:r>
          </w:p>
          <w:p w:rsidR="0036433F" w:rsidRPr="0036433F" w:rsidRDefault="0036433F" w:rsidP="0036433F">
            <w:pPr>
              <w:numPr>
                <w:ilvl w:val="0"/>
                <w:numId w:val="7"/>
              </w:numPr>
            </w:pPr>
            <w:r w:rsidRPr="0036433F">
              <w:t>to participate and work in increasing international inter-connectedness;</w:t>
            </w:r>
          </w:p>
          <w:p w:rsidR="0036433F" w:rsidRPr="0036433F" w:rsidRDefault="0036433F" w:rsidP="0036433F">
            <w:pPr>
              <w:numPr>
                <w:ilvl w:val="0"/>
                <w:numId w:val="7"/>
              </w:numPr>
            </w:pPr>
            <w:r w:rsidRPr="0036433F">
              <w:t>to acquire professional skills in language transfer and get a job in the field;</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450" w:type="dxa"/>
          </w:tcPr>
          <w:p w:rsidR="00405971" w:rsidRPr="00470372" w:rsidRDefault="00405971" w:rsidP="00F51684">
            <w:r w:rsidRPr="00470372">
              <w:t>2.  Briefly describe any plans for developing and improving the course that are being implemented.  (e.g. increased use of IT or web based reference material,  changes in content as a result of new research in the field)</w:t>
            </w:r>
          </w:p>
          <w:p w:rsidR="00405971" w:rsidRPr="00470372" w:rsidRDefault="00405971" w:rsidP="00F51684"/>
          <w:p w:rsidR="00405971" w:rsidRDefault="00640B78" w:rsidP="00A6295A">
            <w:r>
              <w:t>W</w:t>
            </w:r>
            <w:r w:rsidR="00A6295A" w:rsidRPr="00A6295A">
              <w:t>eekly IT Lab sessions</w:t>
            </w:r>
          </w:p>
          <w:p w:rsidR="00A6295A" w:rsidRPr="00470372" w:rsidRDefault="00640B78" w:rsidP="00A6295A">
            <w:r>
              <w:t>Translation Websites</w:t>
            </w:r>
          </w:p>
          <w:p w:rsidR="00405971" w:rsidRPr="00470372" w:rsidRDefault="00A6295A" w:rsidP="00A6295A">
            <w:r w:rsidRPr="00A6295A">
              <w:t>.</w:t>
            </w:r>
          </w:p>
          <w:p w:rsidR="00405971" w:rsidRPr="00470372" w:rsidRDefault="00405971" w:rsidP="00F51684"/>
          <w:p w:rsidR="00405971" w:rsidRPr="00470372" w:rsidRDefault="00405971" w:rsidP="00F51684"/>
          <w:p w:rsidR="00405971" w:rsidRPr="00470372" w:rsidRDefault="00405971" w:rsidP="00F51684"/>
        </w:tc>
      </w:tr>
    </w:tbl>
    <w:p w:rsidR="00405971" w:rsidRDefault="00405971" w:rsidP="00405971">
      <w:r w:rsidRPr="00470372">
        <w:t>C.  Course Description (Note:  Gener</w:t>
      </w:r>
      <w:r>
        <w:t>al description in the form used in</w:t>
      </w:r>
      <w:r w:rsidRPr="00470372">
        <w:t xml:space="preserve"> Bulletin or </w:t>
      </w:r>
      <w:r>
        <w:t>handbook</w:t>
      </w:r>
      <w:r w:rsidRPr="00470372">
        <w:t>)</w:t>
      </w:r>
    </w:p>
    <w:p w:rsidR="00405971" w:rsidRDefault="00405971" w:rsidP="00405971"/>
    <w:tbl>
      <w:tblPr>
        <w:tblStyle w:val="TableGrid"/>
        <w:tblW w:w="9498" w:type="dxa"/>
        <w:tblInd w:w="108" w:type="dxa"/>
        <w:tblLook w:val="04A0" w:firstRow="1" w:lastRow="0" w:firstColumn="1" w:lastColumn="0" w:noHBand="0" w:noVBand="1"/>
      </w:tblPr>
      <w:tblGrid>
        <w:gridCol w:w="9498"/>
      </w:tblGrid>
      <w:tr w:rsidR="00405971" w:rsidTr="0093297D">
        <w:tc>
          <w:tcPr>
            <w:tcW w:w="9498" w:type="dxa"/>
          </w:tcPr>
          <w:p w:rsidR="00405971" w:rsidRDefault="00405971" w:rsidP="00F51684">
            <w:r>
              <w:t>Course Description:</w:t>
            </w:r>
          </w:p>
          <w:p w:rsidR="00405971" w:rsidRDefault="00405971" w:rsidP="00F51684"/>
          <w:p w:rsidR="00C957BA" w:rsidRPr="00C957BA" w:rsidRDefault="00C957BA" w:rsidP="00C957BA">
            <w:r w:rsidRPr="00C957BA">
              <w:t>Translation has been designed to meet the increasing local, national, and international demand for professionals, educators, and students interested in meeting the challenges of modern multicultural, multilingual societies.</w:t>
            </w:r>
          </w:p>
          <w:p w:rsidR="00C957BA" w:rsidRPr="00C957BA" w:rsidRDefault="00C957BA" w:rsidP="00C957BA">
            <w:r w:rsidRPr="00C957BA">
              <w:t>Participants will explore the history, principles, theory, and practice of oral and written translation. They will practice the techniques of legal, medical, technical, general, and literary translation and learn to use specialized dictionaries and other essential reference materials. They will also improve their knowledge of English and Arabic syntaxes, morphologies, and semantic systems.</w:t>
            </w:r>
          </w:p>
          <w:p w:rsidR="00405971" w:rsidRDefault="00405971" w:rsidP="00F51684"/>
          <w:p w:rsidR="00405971" w:rsidRDefault="00405971" w:rsidP="00F51684"/>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90"/>
        <w:gridCol w:w="1620"/>
      </w:tblGrid>
      <w:tr w:rsidR="00405971" w:rsidRPr="00470372" w:rsidTr="00F51684">
        <w:tc>
          <w:tcPr>
            <w:tcW w:w="9450" w:type="dxa"/>
            <w:gridSpan w:val="3"/>
          </w:tcPr>
          <w:p w:rsidR="00405971" w:rsidRPr="00470372" w:rsidRDefault="00405971" w:rsidP="00F51684">
            <w:r w:rsidRPr="00470372">
              <w:t>1</w:t>
            </w:r>
            <w:r>
              <w:t>.</w:t>
            </w:r>
            <w:r w:rsidRPr="00470372">
              <w:t xml:space="preserve"> Topics to be Covered </w:t>
            </w:r>
          </w:p>
          <w:p w:rsidR="00405971" w:rsidRPr="00470372" w:rsidRDefault="00405971" w:rsidP="00F51684"/>
        </w:tc>
      </w:tr>
      <w:tr w:rsidR="00405971" w:rsidRPr="00470372" w:rsidTr="00F51684">
        <w:trPr>
          <w:cantSplit/>
        </w:trPr>
        <w:tc>
          <w:tcPr>
            <w:tcW w:w="6840" w:type="dxa"/>
          </w:tcPr>
          <w:p w:rsidR="00405971" w:rsidRPr="00470372" w:rsidRDefault="0003754B" w:rsidP="0003754B">
            <w:r w:rsidRPr="0003754B">
              <w:lastRenderedPageBreak/>
              <w:t xml:space="preserve">Introduction </w:t>
            </w:r>
            <w:r w:rsidR="00640B78">
              <w:t xml:space="preserve">of </w:t>
            </w:r>
            <w:r w:rsidRPr="0003754B">
              <w:t>the main concepts</w:t>
            </w:r>
            <w:r>
              <w:t xml:space="preserve"> of </w:t>
            </w:r>
            <w:r w:rsidRPr="0003754B">
              <w:t xml:space="preserve"> translation studies</w:t>
            </w:r>
          </w:p>
        </w:tc>
        <w:tc>
          <w:tcPr>
            <w:tcW w:w="990" w:type="dxa"/>
          </w:tcPr>
          <w:p w:rsidR="00405971" w:rsidRPr="00470372" w:rsidRDefault="00405971" w:rsidP="00F51684">
            <w:r w:rsidRPr="00470372">
              <w:t>No</w:t>
            </w:r>
            <w:r>
              <w:t>.</w:t>
            </w:r>
            <w:r w:rsidRPr="00470372">
              <w:t xml:space="preserve"> of</w:t>
            </w:r>
          </w:p>
          <w:p w:rsidR="00405971" w:rsidRPr="00470372" w:rsidRDefault="00405971" w:rsidP="00F51684">
            <w:r w:rsidRPr="00470372">
              <w:t>Weeks</w:t>
            </w:r>
          </w:p>
        </w:tc>
        <w:tc>
          <w:tcPr>
            <w:tcW w:w="1620" w:type="dxa"/>
          </w:tcPr>
          <w:p w:rsidR="00405971" w:rsidRPr="00470372" w:rsidRDefault="00405971" w:rsidP="00F51684">
            <w:r w:rsidRPr="00470372">
              <w:t>Contact hours</w:t>
            </w:r>
          </w:p>
        </w:tc>
      </w:tr>
      <w:tr w:rsidR="00405971" w:rsidRPr="00470372" w:rsidTr="00F51684">
        <w:trPr>
          <w:cantSplit/>
        </w:trPr>
        <w:tc>
          <w:tcPr>
            <w:tcW w:w="6840" w:type="dxa"/>
          </w:tcPr>
          <w:p w:rsidR="00405971" w:rsidRDefault="0003754B" w:rsidP="0003754B">
            <w:r w:rsidRPr="0003754B">
              <w:t>Equivalence</w:t>
            </w:r>
          </w:p>
          <w:p w:rsidR="0003754B" w:rsidRPr="00470372" w:rsidRDefault="0003754B" w:rsidP="0003754B"/>
        </w:tc>
        <w:tc>
          <w:tcPr>
            <w:tcW w:w="990" w:type="dxa"/>
          </w:tcPr>
          <w:p w:rsidR="00405971" w:rsidRPr="00470372" w:rsidRDefault="0003754B" w:rsidP="00F51684">
            <w:r>
              <w:t>2</w:t>
            </w:r>
          </w:p>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03754B" w:rsidP="0003754B">
            <w:r w:rsidRPr="0003754B">
              <w:t>Context and metaphorical translation</w:t>
            </w:r>
          </w:p>
        </w:tc>
        <w:tc>
          <w:tcPr>
            <w:tcW w:w="990" w:type="dxa"/>
          </w:tcPr>
          <w:p w:rsidR="00405971" w:rsidRPr="00470372" w:rsidRDefault="0003754B" w:rsidP="00F51684">
            <w:r>
              <w:t>2</w:t>
            </w:r>
          </w:p>
        </w:tc>
        <w:tc>
          <w:tcPr>
            <w:tcW w:w="1620" w:type="dxa"/>
          </w:tcPr>
          <w:p w:rsidR="00405971" w:rsidRPr="00470372" w:rsidRDefault="00405971" w:rsidP="00F51684"/>
        </w:tc>
      </w:tr>
      <w:tr w:rsidR="00405971" w:rsidRPr="00470372" w:rsidTr="00F51684">
        <w:trPr>
          <w:cantSplit/>
        </w:trPr>
        <w:tc>
          <w:tcPr>
            <w:tcW w:w="6840" w:type="dxa"/>
          </w:tcPr>
          <w:p w:rsidR="0003754B" w:rsidRDefault="0003754B" w:rsidP="0003754B"/>
          <w:p w:rsidR="00405971" w:rsidRPr="00470372" w:rsidRDefault="0003754B" w:rsidP="0003754B">
            <w:r w:rsidRPr="0003754B">
              <w:t>Precise translation</w:t>
            </w:r>
          </w:p>
          <w:p w:rsidR="00405971" w:rsidRPr="00470372" w:rsidRDefault="00405971" w:rsidP="0003754B"/>
        </w:tc>
        <w:tc>
          <w:tcPr>
            <w:tcW w:w="990" w:type="dxa"/>
          </w:tcPr>
          <w:p w:rsidR="00405971" w:rsidRPr="00470372" w:rsidRDefault="0003754B" w:rsidP="00F51684">
            <w:r>
              <w:t>2</w:t>
            </w:r>
          </w:p>
        </w:tc>
        <w:tc>
          <w:tcPr>
            <w:tcW w:w="1620" w:type="dxa"/>
          </w:tcPr>
          <w:p w:rsidR="00405971" w:rsidRPr="00470372" w:rsidRDefault="00405971" w:rsidP="00F51684"/>
        </w:tc>
      </w:tr>
      <w:tr w:rsidR="00405971" w:rsidRPr="00470372" w:rsidTr="00F51684">
        <w:trPr>
          <w:cantSplit/>
        </w:trPr>
        <w:tc>
          <w:tcPr>
            <w:tcW w:w="6840" w:type="dxa"/>
          </w:tcPr>
          <w:p w:rsidR="0003754B" w:rsidRPr="0003754B" w:rsidRDefault="0003754B" w:rsidP="0003754B">
            <w:r w:rsidRPr="0003754B">
              <w:t xml:space="preserve">Adaptation and Free Translation </w:t>
            </w:r>
          </w:p>
          <w:p w:rsidR="0003754B" w:rsidRPr="0003754B" w:rsidRDefault="0003754B" w:rsidP="0003754B">
            <w:r w:rsidRPr="0003754B">
              <w:t xml:space="preserve">Translation strategies </w:t>
            </w:r>
          </w:p>
          <w:p w:rsidR="00405971" w:rsidRPr="00470372" w:rsidRDefault="0003754B" w:rsidP="0003754B">
            <w:r w:rsidRPr="0003754B">
              <w:t xml:space="preserve">Naturalization and </w:t>
            </w:r>
            <w:proofErr w:type="spellStart"/>
            <w:r w:rsidRPr="0003754B">
              <w:t>Arabicization</w:t>
            </w:r>
            <w:proofErr w:type="spellEnd"/>
            <w:r w:rsidRPr="0003754B">
              <w:t xml:space="preserve">  </w:t>
            </w:r>
          </w:p>
          <w:p w:rsidR="00405971" w:rsidRPr="00470372" w:rsidRDefault="00405971" w:rsidP="0003754B"/>
        </w:tc>
        <w:tc>
          <w:tcPr>
            <w:tcW w:w="990" w:type="dxa"/>
          </w:tcPr>
          <w:p w:rsidR="00405971" w:rsidRPr="00470372" w:rsidRDefault="0003754B" w:rsidP="00F51684">
            <w:r>
              <w:t>2</w:t>
            </w:r>
          </w:p>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03754B" w:rsidP="0003754B">
            <w:r w:rsidRPr="0003754B">
              <w:t>Cultural approximation</w:t>
            </w:r>
          </w:p>
          <w:p w:rsidR="00405971" w:rsidRPr="00470372" w:rsidRDefault="00405971" w:rsidP="0003754B"/>
        </w:tc>
        <w:tc>
          <w:tcPr>
            <w:tcW w:w="990" w:type="dxa"/>
          </w:tcPr>
          <w:p w:rsidR="00405971" w:rsidRPr="00470372" w:rsidRDefault="0003754B" w:rsidP="00F51684">
            <w:r>
              <w:t>2</w:t>
            </w:r>
          </w:p>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03754B" w:rsidP="0003754B">
            <w:r w:rsidRPr="0003754B">
              <w:t>Descriptive translation</w:t>
            </w:r>
          </w:p>
        </w:tc>
        <w:tc>
          <w:tcPr>
            <w:tcW w:w="990" w:type="dxa"/>
          </w:tcPr>
          <w:p w:rsidR="00405971" w:rsidRPr="00470372" w:rsidRDefault="0003754B" w:rsidP="00F51684">
            <w:r>
              <w:t>2</w:t>
            </w:r>
          </w:p>
        </w:tc>
        <w:tc>
          <w:tcPr>
            <w:tcW w:w="1620" w:type="dxa"/>
          </w:tcPr>
          <w:p w:rsidR="00405971" w:rsidRPr="00470372" w:rsidRDefault="00405971" w:rsidP="00F51684"/>
        </w:tc>
      </w:tr>
      <w:tr w:rsidR="00405971" w:rsidRPr="00470372" w:rsidTr="00F51684">
        <w:trPr>
          <w:cantSplit/>
        </w:trPr>
        <w:tc>
          <w:tcPr>
            <w:tcW w:w="6840" w:type="dxa"/>
          </w:tcPr>
          <w:p w:rsidR="0003754B" w:rsidRPr="0003754B" w:rsidRDefault="0003754B" w:rsidP="0003754B">
            <w:r w:rsidRPr="0003754B">
              <w:t xml:space="preserve">Using the dictionaries </w:t>
            </w:r>
          </w:p>
          <w:p w:rsidR="00405971" w:rsidRPr="00470372" w:rsidRDefault="0003754B" w:rsidP="0003754B">
            <w:r w:rsidRPr="0003754B">
              <w:t>Kind of dictionaries</w:t>
            </w:r>
          </w:p>
        </w:tc>
        <w:tc>
          <w:tcPr>
            <w:tcW w:w="990" w:type="dxa"/>
          </w:tcPr>
          <w:p w:rsidR="00405971" w:rsidRPr="00470372" w:rsidRDefault="0003754B" w:rsidP="00F51684">
            <w:r>
              <w:t>2</w:t>
            </w:r>
          </w:p>
        </w:tc>
        <w:tc>
          <w:tcPr>
            <w:tcW w:w="1620" w:type="dxa"/>
          </w:tcPr>
          <w:p w:rsidR="00405971" w:rsidRPr="00470372" w:rsidRDefault="00405971" w:rsidP="00F51684"/>
        </w:tc>
      </w:tr>
      <w:tr w:rsidR="00405971" w:rsidRPr="00470372" w:rsidTr="00F51684">
        <w:trPr>
          <w:cantSplit/>
          <w:trHeight w:val="773"/>
        </w:trPr>
        <w:tc>
          <w:tcPr>
            <w:tcW w:w="6840" w:type="dxa"/>
          </w:tcPr>
          <w:p w:rsidR="00405971" w:rsidRPr="00470372" w:rsidRDefault="00640B78" w:rsidP="0003754B">
            <w:r>
              <w:t>Information in</w:t>
            </w:r>
            <w:r w:rsidR="0003754B" w:rsidRPr="0003754B">
              <w:t xml:space="preserve"> Monolingual dictionaries  </w:t>
            </w:r>
          </w:p>
        </w:tc>
        <w:tc>
          <w:tcPr>
            <w:tcW w:w="990" w:type="dxa"/>
          </w:tcPr>
          <w:p w:rsidR="00405971" w:rsidRPr="00470372" w:rsidRDefault="0003754B" w:rsidP="00F51684">
            <w:pPr>
              <w:rPr>
                <w:rtl/>
              </w:rPr>
            </w:pPr>
            <w:r>
              <w:t>2</w:t>
            </w:r>
          </w:p>
        </w:tc>
        <w:tc>
          <w:tcPr>
            <w:tcW w:w="1620" w:type="dxa"/>
          </w:tcPr>
          <w:p w:rsidR="00405971" w:rsidRPr="00470372" w:rsidRDefault="00405971" w:rsidP="00F51684"/>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70"/>
        <w:gridCol w:w="1260"/>
        <w:gridCol w:w="1440"/>
        <w:gridCol w:w="1620"/>
        <w:gridCol w:w="1125"/>
        <w:gridCol w:w="1395"/>
      </w:tblGrid>
      <w:tr w:rsidR="00405971" w:rsidRPr="00470372" w:rsidTr="00F51684">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405971" w:rsidRPr="00470372" w:rsidRDefault="00405971" w:rsidP="00F51684">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05971" w:rsidRPr="00470372" w:rsidTr="00F51684">
        <w:trPr>
          <w:trHeight w:val="413"/>
        </w:trPr>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Lecture</w:t>
            </w:r>
          </w:p>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Tutorial</w:t>
            </w:r>
          </w:p>
        </w:tc>
        <w:tc>
          <w:tcPr>
            <w:tcW w:w="1440" w:type="dxa"/>
            <w:tcBorders>
              <w:top w:val="single" w:sz="4" w:space="0" w:color="auto"/>
              <w:left w:val="single" w:sz="4" w:space="0" w:color="auto"/>
              <w:bottom w:val="single" w:sz="4" w:space="0" w:color="auto"/>
              <w:right w:val="single" w:sz="4" w:space="0" w:color="auto"/>
            </w:tcBorders>
          </w:tcPr>
          <w:p w:rsidR="00405971" w:rsidRDefault="00405971" w:rsidP="00F51684">
            <w:pPr>
              <w:jc w:val="center"/>
            </w:pPr>
            <w:r w:rsidRPr="00470372">
              <w:t>Laboratory</w:t>
            </w:r>
          </w:p>
          <w:p w:rsidR="00405971" w:rsidRPr="00470372" w:rsidRDefault="00405971" w:rsidP="00F51684">
            <w:pPr>
              <w:jc w:val="center"/>
            </w:pPr>
            <w:r>
              <w:t>or Studio</w:t>
            </w:r>
          </w:p>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Total</w:t>
            </w:r>
          </w:p>
        </w:tc>
      </w:tr>
      <w:tr w:rsidR="00405971" w:rsidRPr="00470372" w:rsidTr="00F51684">
        <w:trPr>
          <w:trHeight w:val="620"/>
        </w:trPr>
        <w:tc>
          <w:tcPr>
            <w:tcW w:w="1440" w:type="dxa"/>
            <w:tcBorders>
              <w:top w:val="single" w:sz="4" w:space="0" w:color="auto"/>
              <w:left w:val="single" w:sz="4" w:space="0" w:color="auto"/>
              <w:bottom w:val="single" w:sz="4" w:space="0" w:color="auto"/>
              <w:right w:val="single" w:sz="4" w:space="0" w:color="auto"/>
            </w:tcBorders>
          </w:tcPr>
          <w:p w:rsidR="00405971" w:rsidRDefault="00405971" w:rsidP="00F51684">
            <w:pPr>
              <w:jc w:val="center"/>
            </w:pPr>
            <w:r>
              <w:t>Contact</w:t>
            </w:r>
          </w:p>
          <w:p w:rsidR="00405971" w:rsidRPr="00470372" w:rsidRDefault="00405971" w:rsidP="00F51684">
            <w:pPr>
              <w:jc w:val="center"/>
            </w:pPr>
            <w:r>
              <w:t>Hours</w:t>
            </w:r>
          </w:p>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640B78" w:rsidP="00F51684">
            <w:r>
              <w:t xml:space="preserve">2 </w:t>
            </w:r>
            <w:proofErr w:type="spellStart"/>
            <w:r>
              <w:t>hrs</w:t>
            </w:r>
            <w:proofErr w:type="spellEnd"/>
          </w:p>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C957BA"/>
        </w:tc>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C957BA"/>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r>
      <w:tr w:rsidR="00405971" w:rsidRPr="00470372" w:rsidTr="00F51684">
        <w:trPr>
          <w:trHeight w:val="539"/>
        </w:trPr>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Credit</w:t>
            </w:r>
          </w:p>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405971" w:rsidRPr="00470372" w:rsidTr="00F51684">
        <w:trPr>
          <w:trHeight w:val="647"/>
        </w:trPr>
        <w:tc>
          <w:tcPr>
            <w:tcW w:w="9450" w:type="dxa"/>
            <w:tcBorders>
              <w:top w:val="single" w:sz="4" w:space="0" w:color="auto"/>
              <w:left w:val="single" w:sz="4" w:space="0" w:color="auto"/>
              <w:bottom w:val="single" w:sz="4" w:space="0" w:color="auto"/>
              <w:right w:val="single" w:sz="4" w:space="0" w:color="auto"/>
            </w:tcBorders>
          </w:tcPr>
          <w:p w:rsidR="00407618" w:rsidRDefault="00ED32BE" w:rsidP="00F51684">
            <w:r>
              <w:rPr>
                <w:noProof/>
              </w:rPr>
              <w:pict>
                <v:rect id="Rectangle 12" o:spid="_x0000_s1027" style="position:absolute;margin-left:378.75pt;margin-top:9.5pt;width:35.75pt;height:17.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7mHw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eecWdFT&#10;iT6RaMK2RrFpEfUZnC8p7NE9YMzQu3uQXz2zsOooTN0iwtApUROraYzPfnoQDU9P2WZ4DzXBi22A&#10;JNW+wT4CkghsnypyOFVE7QOTdDmbz/KCmElyFcXlxUWqWCbK58cOfXiroGfxUHEk7glc7O59iGRE&#10;+RySyIPR9VobkwxsNyuDbCeoOdZpJf6U43mYsWyo+PWcePwdIk/rTxC9DtTlRvcVvzoFiTKq9sbW&#10;qQeD0GY8E2VjjzJG5cYKbKA+kIoIYwvTyNGhA/zO2UDtW3H/bStQcWbeWarE9XQ2i/2ejNn8siAD&#10;zz2bc4+wkqAqHjgbj6swzsjWoW47+mmacrdwS9VrdFI2VnZkdSRLLZoEP45TnIFzO0X9GPrlEwAA&#10;AP//AwBQSwMEFAAGAAgAAAAhAHSSu5neAAAACQEAAA8AAABkcnMvZG93bnJldi54bWxMj0FPg0AQ&#10;he8m/ofNmHiziyiWUpbGaGrisaUXbws7ApWdJezSor/e8VRv8/K+vHkv38y2FyccfedIwf0iAoFU&#10;O9NRo+BQbu9SED5oMrp3hAq+0cOmuL7KdWbcmXZ42odGcAj5TCtoQxgyKX3dotV+4QYk9j7daHVg&#10;OTbSjPrM4baXcRQ9Sas74g+tHvClxfprP1kFVRcf9M+ufIvsavsQ3ufyOH28KnV7Mz+vQQScwwWG&#10;v/pcHQruVLmJjBe9gmWyTBhlI+JNDKTxio9KwWOSgixy+X9B8QsAAP//AwBQSwECLQAUAAYACAAA&#10;ACEAtoM4kv4AAADhAQAAEwAAAAAAAAAAAAAAAAAAAAAAW0NvbnRlbnRfVHlwZXNdLnhtbFBLAQIt&#10;ABQABgAIAAAAIQA4/SH/1gAAAJQBAAALAAAAAAAAAAAAAAAAAC8BAABfcmVscy8ucmVsc1BLAQIt&#10;ABQABgAIAAAAIQDjTi7mHwIAADwEAAAOAAAAAAAAAAAAAAAAAC4CAABkcnMvZTJvRG9jLnhtbFBL&#10;AQItABQABgAIAAAAIQB0kruZ3gAAAAkBAAAPAAAAAAAAAAAAAAAAAHkEAABkcnMvZG93bnJldi54&#10;bWxQSwUGAAAAAAQABADzAAAAhAUAAAAA&#10;" filled="f"/>
              </w:pict>
            </w:r>
            <w:r w:rsidR="00405971" w:rsidRPr="00470372">
              <w:t>3. Additional private study/learning hours expected for students per week.</w:t>
            </w:r>
            <w:r w:rsidR="00407618">
              <w:t xml:space="preserve">           </w:t>
            </w:r>
          </w:p>
          <w:p w:rsidR="00405971" w:rsidRPr="00470372" w:rsidRDefault="00407618" w:rsidP="00F51684">
            <w:r>
              <w:t xml:space="preserve">                                                                                                                                   2</w:t>
            </w:r>
          </w:p>
        </w:tc>
      </w:tr>
    </w:tbl>
    <w:p w:rsidR="00405971" w:rsidRPr="00470372"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405971" w:rsidRPr="00470372" w:rsidTr="00F51684">
        <w:trPr>
          <w:trHeight w:val="656"/>
        </w:trPr>
        <w:tc>
          <w:tcPr>
            <w:tcW w:w="10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tc>
      </w:tr>
      <w:tr w:rsidR="00405971" w:rsidRPr="00470372" w:rsidTr="00F51684">
        <w:trPr>
          <w:trHeight w:val="656"/>
        </w:trPr>
        <w:tc>
          <w:tcPr>
            <w:tcW w:w="10620" w:type="dxa"/>
            <w:tcBorders>
              <w:top w:val="single" w:sz="4" w:space="0" w:color="auto"/>
              <w:left w:val="single" w:sz="4" w:space="0" w:color="auto"/>
              <w:right w:val="single" w:sz="4" w:space="0" w:color="auto"/>
            </w:tcBorders>
          </w:tcPr>
          <w:p w:rsidR="00405971" w:rsidRPr="00C06E2C" w:rsidRDefault="00405971" w:rsidP="00F51684">
            <w:pPr>
              <w:jc w:val="both"/>
            </w:pPr>
            <w:r w:rsidRPr="00C06E2C">
              <w:t xml:space="preserve">On the table below are the five NQF Learning Domains, numbered in the left column. </w:t>
            </w:r>
          </w:p>
          <w:p w:rsidR="00405971" w:rsidRPr="00C06E2C" w:rsidRDefault="00405971" w:rsidP="00F51684">
            <w:pPr>
              <w:jc w:val="both"/>
            </w:pPr>
          </w:p>
          <w:p w:rsidR="00405971" w:rsidRDefault="00405971" w:rsidP="00F51684">
            <w:pPr>
              <w:jc w:val="both"/>
            </w:pPr>
            <w:r w:rsidRPr="00C06E2C">
              <w:rPr>
                <w:b/>
                <w:bCs/>
                <w:u w:val="single"/>
              </w:rPr>
              <w:t>First</w:t>
            </w:r>
            <w:r w:rsidRPr="00C06E2C">
              <w:t xml:space="preserve">, insert the suitable and measurable course learning outcomes required in the appropriate learning </w:t>
            </w:r>
            <w:r w:rsidRPr="00C06E2C">
              <w:lastRenderedPageBreak/>
              <w:t xml:space="preserve">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p w:rsidR="00405971" w:rsidRPr="00470372" w:rsidRDefault="00405971" w:rsidP="00F51684">
            <w:pPr>
              <w:jc w:val="both"/>
            </w:pPr>
          </w:p>
        </w:tc>
      </w:tr>
    </w:tbl>
    <w:tbl>
      <w:tblPr>
        <w:tblStyle w:val="TableGrid"/>
        <w:tblW w:w="10620" w:type="dxa"/>
        <w:tblInd w:w="-342" w:type="dxa"/>
        <w:tblLook w:val="04A0" w:firstRow="1" w:lastRow="0" w:firstColumn="1" w:lastColumn="0" w:noHBand="0" w:noVBand="1"/>
      </w:tblPr>
      <w:tblGrid>
        <w:gridCol w:w="661"/>
        <w:gridCol w:w="4743"/>
        <w:gridCol w:w="2562"/>
        <w:gridCol w:w="2654"/>
      </w:tblGrid>
      <w:tr w:rsidR="00405971" w:rsidTr="00F51684">
        <w:tc>
          <w:tcPr>
            <w:tcW w:w="661" w:type="dxa"/>
          </w:tcPr>
          <w:p w:rsidR="00405971" w:rsidRPr="00F32441" w:rsidRDefault="00405971" w:rsidP="00F51684">
            <w:pPr>
              <w:jc w:val="center"/>
              <w:rPr>
                <w:rFonts w:asciiTheme="majorBidi" w:hAnsiTheme="majorBidi" w:cstheme="majorBidi"/>
                <w:b/>
                <w:bCs/>
                <w:sz w:val="20"/>
                <w:szCs w:val="20"/>
              </w:rPr>
            </w:pPr>
            <w:r w:rsidRPr="00F32441">
              <w:rPr>
                <w:rFonts w:asciiTheme="majorBidi" w:hAnsiTheme="majorBidi" w:cstheme="majorBidi"/>
                <w:b/>
                <w:bCs/>
                <w:sz w:val="20"/>
                <w:szCs w:val="20"/>
              </w:rPr>
              <w:lastRenderedPageBreak/>
              <w:t>Code</w:t>
            </w:r>
          </w:p>
          <w:p w:rsidR="00405971" w:rsidRPr="00544D59" w:rsidRDefault="00405971" w:rsidP="00F51684">
            <w:pPr>
              <w:jc w:val="center"/>
              <w:rPr>
                <w:rFonts w:asciiTheme="majorBidi" w:hAnsiTheme="majorBidi" w:cstheme="majorBidi"/>
                <w:sz w:val="20"/>
                <w:szCs w:val="20"/>
              </w:rPr>
            </w:pPr>
            <w:r w:rsidRPr="00F32441">
              <w:rPr>
                <w:rFonts w:asciiTheme="majorBidi" w:hAnsiTheme="majorBidi" w:cstheme="majorBidi"/>
                <w:b/>
                <w:bCs/>
                <w:sz w:val="20"/>
                <w:szCs w:val="20"/>
              </w:rPr>
              <w:t>#</w:t>
            </w:r>
          </w:p>
        </w:tc>
        <w:tc>
          <w:tcPr>
            <w:tcW w:w="4743" w:type="dxa"/>
          </w:tcPr>
          <w:p w:rsidR="00405971" w:rsidRPr="00544D59" w:rsidRDefault="00405971" w:rsidP="00F51684">
            <w:pPr>
              <w:jc w:val="cente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rsidR="00405971" w:rsidRPr="00544D59" w:rsidRDefault="00405971" w:rsidP="00F51684">
            <w:pPr>
              <w:jc w:val="center"/>
              <w:rPr>
                <w:rFonts w:asciiTheme="majorBidi" w:hAnsiTheme="majorBidi" w:cstheme="majorBidi"/>
                <w:b/>
                <w:bCs/>
                <w:sz w:val="20"/>
                <w:szCs w:val="20"/>
              </w:rPr>
            </w:pPr>
            <w:r w:rsidRPr="00544D59">
              <w:rPr>
                <w:rFonts w:asciiTheme="majorBidi" w:hAnsiTheme="majorBidi" w:cstheme="majorBidi"/>
                <w:b/>
                <w:bCs/>
                <w:sz w:val="20"/>
                <w:szCs w:val="20"/>
              </w:rPr>
              <w:t xml:space="preserve"> And</w:t>
            </w:r>
            <w:r>
              <w:rPr>
                <w:rFonts w:asciiTheme="majorBidi" w:hAnsiTheme="majorBidi" w:cstheme="majorBidi"/>
                <w:b/>
                <w:bCs/>
                <w:sz w:val="20"/>
                <w:szCs w:val="20"/>
              </w:rPr>
              <w:t xml:space="preserve"> Course</w:t>
            </w:r>
            <w:r w:rsidRPr="00544D59">
              <w:rPr>
                <w:rFonts w:asciiTheme="majorBidi" w:hAnsiTheme="majorBidi" w:cstheme="majorBidi"/>
                <w:b/>
                <w:bCs/>
                <w:sz w:val="20"/>
                <w:szCs w:val="20"/>
              </w:rPr>
              <w:t xml:space="preserve"> Learning Outcomes</w:t>
            </w:r>
          </w:p>
        </w:tc>
        <w:tc>
          <w:tcPr>
            <w:tcW w:w="2562" w:type="dxa"/>
          </w:tcPr>
          <w:p w:rsidR="00405971" w:rsidRPr="00544D59" w:rsidRDefault="00405971" w:rsidP="00F51684">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Teaching</w:t>
            </w:r>
          </w:p>
          <w:p w:rsidR="00405971" w:rsidRPr="00544D59" w:rsidRDefault="00405971" w:rsidP="00F51684">
            <w:pPr>
              <w:jc w:val="center"/>
              <w:rPr>
                <w:rFonts w:asciiTheme="majorBidi" w:hAnsiTheme="majorBidi" w:cstheme="majorBidi"/>
                <w:b/>
                <w:bCs/>
                <w:sz w:val="20"/>
                <w:szCs w:val="20"/>
              </w:rPr>
            </w:pPr>
            <w:r w:rsidRPr="00544D59">
              <w:rPr>
                <w:rFonts w:asciiTheme="majorBidi" w:hAnsiTheme="majorBidi" w:cstheme="majorBidi"/>
                <w:b/>
                <w:bCs/>
                <w:sz w:val="20"/>
                <w:szCs w:val="20"/>
              </w:rPr>
              <w:t>Strategies</w:t>
            </w:r>
          </w:p>
        </w:tc>
        <w:tc>
          <w:tcPr>
            <w:tcW w:w="2654" w:type="dxa"/>
          </w:tcPr>
          <w:p w:rsidR="00405971" w:rsidRPr="00544D59" w:rsidRDefault="00405971" w:rsidP="00F51684">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Assessment</w:t>
            </w:r>
          </w:p>
          <w:p w:rsidR="00405971" w:rsidRPr="00544D59" w:rsidRDefault="00405971" w:rsidP="00F51684">
            <w:pPr>
              <w:jc w:val="center"/>
              <w:rPr>
                <w:rFonts w:asciiTheme="majorBidi" w:hAnsiTheme="majorBidi" w:cstheme="majorBidi"/>
                <w:b/>
                <w:bCs/>
                <w:sz w:val="20"/>
                <w:szCs w:val="20"/>
              </w:rPr>
            </w:pPr>
            <w:r w:rsidRPr="00544D59">
              <w:rPr>
                <w:rFonts w:asciiTheme="majorBidi" w:hAnsiTheme="majorBidi" w:cstheme="majorBidi"/>
                <w:b/>
                <w:bCs/>
                <w:sz w:val="20"/>
                <w:szCs w:val="20"/>
              </w:rPr>
              <w:t>Methods</w:t>
            </w: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1.0</w:t>
            </w:r>
          </w:p>
        </w:tc>
        <w:tc>
          <w:tcPr>
            <w:tcW w:w="9959" w:type="dxa"/>
            <w:gridSpan w:val="3"/>
          </w:tcPr>
          <w:p w:rsidR="00405971"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Knowledge</w:t>
            </w:r>
          </w:p>
          <w:p w:rsidR="00405971" w:rsidRPr="00544D59" w:rsidRDefault="00405971" w:rsidP="00A74E05">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1.1</w:t>
            </w:r>
          </w:p>
        </w:tc>
        <w:tc>
          <w:tcPr>
            <w:tcW w:w="4743" w:type="dxa"/>
          </w:tcPr>
          <w:p w:rsidR="00405971" w:rsidRPr="00544D59" w:rsidRDefault="003E2D3B" w:rsidP="003E2D3B">
            <w:pPr>
              <w:rPr>
                <w:rFonts w:asciiTheme="majorBidi" w:hAnsiTheme="majorBidi" w:cstheme="majorBidi"/>
                <w:sz w:val="20"/>
                <w:szCs w:val="20"/>
              </w:rPr>
            </w:pPr>
            <w:r w:rsidRPr="003E2D3B">
              <w:rPr>
                <w:rFonts w:asciiTheme="majorBidi" w:hAnsiTheme="majorBidi" w:cstheme="majorBidi"/>
                <w:sz w:val="20"/>
                <w:szCs w:val="20"/>
              </w:rPr>
              <w:t>Learning through an effective blend of theory and practice, you will develop critical thinking on language use and translation</w:t>
            </w:r>
          </w:p>
        </w:tc>
        <w:tc>
          <w:tcPr>
            <w:tcW w:w="2562" w:type="dxa"/>
          </w:tcPr>
          <w:p w:rsidR="00D02433" w:rsidRPr="00D02433" w:rsidRDefault="00D02433" w:rsidP="00D02433">
            <w:pPr>
              <w:rPr>
                <w:rFonts w:asciiTheme="majorBidi" w:hAnsiTheme="majorBidi" w:cstheme="majorBidi"/>
                <w:sz w:val="20"/>
                <w:szCs w:val="20"/>
              </w:rPr>
            </w:pPr>
            <w:r w:rsidRPr="00D02433">
              <w:rPr>
                <w:rFonts w:asciiTheme="majorBidi" w:hAnsiTheme="majorBidi" w:cstheme="majorBidi"/>
                <w:sz w:val="20"/>
                <w:szCs w:val="20"/>
              </w:rPr>
              <w:t>Traditional classroom lecture;</w:t>
            </w:r>
          </w:p>
          <w:p w:rsidR="00D02433" w:rsidRPr="00D02433" w:rsidRDefault="00D02433" w:rsidP="00D02433">
            <w:pPr>
              <w:rPr>
                <w:rFonts w:asciiTheme="majorBidi" w:hAnsiTheme="majorBidi" w:cstheme="majorBidi"/>
                <w:sz w:val="20"/>
                <w:szCs w:val="20"/>
              </w:rPr>
            </w:pPr>
            <w:r w:rsidRPr="00D02433">
              <w:rPr>
                <w:rFonts w:asciiTheme="majorBidi" w:hAnsiTheme="majorBidi" w:cstheme="majorBidi"/>
                <w:sz w:val="20"/>
                <w:szCs w:val="20"/>
              </w:rPr>
              <w:t>group activities; class</w:t>
            </w:r>
          </w:p>
          <w:p w:rsidR="00D02433" w:rsidRPr="00D02433" w:rsidRDefault="00D02433" w:rsidP="00D02433">
            <w:pPr>
              <w:rPr>
                <w:rFonts w:asciiTheme="majorBidi" w:hAnsiTheme="majorBidi" w:cstheme="majorBidi"/>
                <w:sz w:val="20"/>
                <w:szCs w:val="20"/>
              </w:rPr>
            </w:pPr>
            <w:r w:rsidRPr="00D02433">
              <w:rPr>
                <w:rFonts w:asciiTheme="majorBidi" w:hAnsiTheme="majorBidi" w:cstheme="majorBidi"/>
                <w:sz w:val="20"/>
                <w:szCs w:val="20"/>
              </w:rPr>
              <w:t>discussions; demonstrations</w:t>
            </w:r>
          </w:p>
          <w:p w:rsidR="00405971" w:rsidRPr="00544D59" w:rsidRDefault="00D02433" w:rsidP="00D02433">
            <w:pPr>
              <w:rPr>
                <w:rFonts w:asciiTheme="majorBidi" w:hAnsiTheme="majorBidi" w:cstheme="majorBidi"/>
                <w:sz w:val="20"/>
                <w:szCs w:val="20"/>
              </w:rPr>
            </w:pPr>
            <w:r w:rsidRPr="00D02433">
              <w:rPr>
                <w:rFonts w:asciiTheme="majorBidi" w:hAnsiTheme="majorBidi" w:cstheme="majorBidi"/>
                <w:sz w:val="20"/>
                <w:szCs w:val="20"/>
              </w:rPr>
              <w:t>using models and visual aids</w:t>
            </w:r>
          </w:p>
        </w:tc>
        <w:tc>
          <w:tcPr>
            <w:tcW w:w="2654" w:type="dxa"/>
          </w:tcPr>
          <w:p w:rsidR="002417E5" w:rsidRPr="002417E5" w:rsidRDefault="002417E5" w:rsidP="002417E5">
            <w:pPr>
              <w:rPr>
                <w:rFonts w:asciiTheme="majorBidi" w:hAnsiTheme="majorBidi" w:cstheme="majorBidi"/>
                <w:sz w:val="20"/>
                <w:szCs w:val="20"/>
              </w:rPr>
            </w:pPr>
            <w:r w:rsidRPr="002417E5">
              <w:rPr>
                <w:rFonts w:asciiTheme="majorBidi" w:hAnsiTheme="majorBidi" w:cstheme="majorBidi"/>
                <w:sz w:val="20"/>
                <w:szCs w:val="20"/>
              </w:rPr>
              <w:t>Quiz, exam, oral</w:t>
            </w:r>
          </w:p>
          <w:p w:rsidR="002417E5" w:rsidRPr="002417E5" w:rsidRDefault="002417E5" w:rsidP="002417E5">
            <w:pPr>
              <w:rPr>
                <w:rFonts w:asciiTheme="majorBidi" w:hAnsiTheme="majorBidi" w:cstheme="majorBidi"/>
                <w:sz w:val="20"/>
                <w:szCs w:val="20"/>
              </w:rPr>
            </w:pPr>
            <w:r w:rsidRPr="002417E5">
              <w:rPr>
                <w:rFonts w:asciiTheme="majorBidi" w:hAnsiTheme="majorBidi" w:cstheme="majorBidi"/>
                <w:sz w:val="20"/>
                <w:szCs w:val="20"/>
              </w:rPr>
              <w:t>presentation,</w:t>
            </w:r>
          </w:p>
          <w:p w:rsidR="00405971" w:rsidRPr="00544D59" w:rsidRDefault="002417E5" w:rsidP="002417E5">
            <w:pPr>
              <w:rPr>
                <w:rFonts w:asciiTheme="majorBidi" w:hAnsiTheme="majorBidi" w:cstheme="majorBidi"/>
                <w:sz w:val="20"/>
                <w:szCs w:val="20"/>
              </w:rPr>
            </w:pPr>
            <w:r w:rsidRPr="002417E5">
              <w:rPr>
                <w:rFonts w:asciiTheme="majorBidi" w:hAnsiTheme="majorBidi" w:cstheme="majorBidi"/>
                <w:sz w:val="20"/>
                <w:szCs w:val="20"/>
              </w:rPr>
              <w:t>.</w:t>
            </w: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1.2</w:t>
            </w:r>
          </w:p>
        </w:tc>
        <w:tc>
          <w:tcPr>
            <w:tcW w:w="4743" w:type="dxa"/>
          </w:tcPr>
          <w:p w:rsidR="00405971" w:rsidRPr="00544D59" w:rsidRDefault="00B51F7C" w:rsidP="00B51F7C">
            <w:pPr>
              <w:rPr>
                <w:rFonts w:asciiTheme="majorBidi" w:hAnsiTheme="majorBidi" w:cstheme="majorBidi"/>
                <w:sz w:val="20"/>
                <w:szCs w:val="20"/>
              </w:rPr>
            </w:pPr>
            <w:r w:rsidRPr="00B51F7C">
              <w:rPr>
                <w:rFonts w:asciiTheme="majorBidi" w:hAnsiTheme="majorBidi" w:cstheme="majorBidi"/>
                <w:sz w:val="20"/>
                <w:szCs w:val="20"/>
              </w:rPr>
              <w:t>Learn to implement various translation strategies and broaden your understanding of a variety of issues</w:t>
            </w:r>
            <w:r>
              <w:rPr>
                <w:rFonts w:asciiTheme="majorBidi" w:hAnsiTheme="majorBidi" w:cstheme="majorBidi"/>
                <w:sz w:val="20"/>
                <w:szCs w:val="20"/>
              </w:rPr>
              <w:t xml:space="preserve"> in relation to translation</w:t>
            </w:r>
            <w:r w:rsidRPr="00B51F7C">
              <w:rPr>
                <w:rFonts w:asciiTheme="majorBidi" w:hAnsiTheme="majorBidi" w:cstheme="majorBidi"/>
                <w:sz w:val="20"/>
                <w:szCs w:val="20"/>
              </w:rPr>
              <w:t>.</w:t>
            </w:r>
          </w:p>
        </w:tc>
        <w:tc>
          <w:tcPr>
            <w:tcW w:w="2562" w:type="dxa"/>
          </w:tcPr>
          <w:p w:rsidR="00D02433" w:rsidRPr="00D02433" w:rsidRDefault="00D02433" w:rsidP="00D02433">
            <w:pPr>
              <w:rPr>
                <w:rFonts w:asciiTheme="majorBidi" w:hAnsiTheme="majorBidi" w:cstheme="majorBidi"/>
                <w:sz w:val="20"/>
                <w:szCs w:val="20"/>
              </w:rPr>
            </w:pPr>
            <w:r w:rsidRPr="00D02433">
              <w:rPr>
                <w:rFonts w:asciiTheme="majorBidi" w:hAnsiTheme="majorBidi" w:cstheme="majorBidi"/>
                <w:sz w:val="20"/>
                <w:szCs w:val="20"/>
              </w:rPr>
              <w:t>Traditional classroom lecture;</w:t>
            </w:r>
          </w:p>
          <w:p w:rsidR="00D02433" w:rsidRPr="00D02433" w:rsidRDefault="00D02433" w:rsidP="00D02433">
            <w:pPr>
              <w:rPr>
                <w:rFonts w:asciiTheme="majorBidi" w:hAnsiTheme="majorBidi" w:cstheme="majorBidi"/>
                <w:sz w:val="20"/>
                <w:szCs w:val="20"/>
              </w:rPr>
            </w:pPr>
            <w:r w:rsidRPr="00D02433">
              <w:rPr>
                <w:rFonts w:asciiTheme="majorBidi" w:hAnsiTheme="majorBidi" w:cstheme="majorBidi"/>
                <w:sz w:val="20"/>
                <w:szCs w:val="20"/>
              </w:rPr>
              <w:t>group activities; class</w:t>
            </w:r>
          </w:p>
          <w:p w:rsidR="00D02433" w:rsidRPr="00D02433" w:rsidRDefault="00D02433" w:rsidP="00D02433">
            <w:pPr>
              <w:rPr>
                <w:rFonts w:asciiTheme="majorBidi" w:hAnsiTheme="majorBidi" w:cstheme="majorBidi"/>
                <w:sz w:val="20"/>
                <w:szCs w:val="20"/>
              </w:rPr>
            </w:pPr>
            <w:r w:rsidRPr="00D02433">
              <w:rPr>
                <w:rFonts w:asciiTheme="majorBidi" w:hAnsiTheme="majorBidi" w:cstheme="majorBidi"/>
                <w:sz w:val="20"/>
                <w:szCs w:val="20"/>
              </w:rPr>
              <w:t>discussions; demonstrations</w:t>
            </w:r>
          </w:p>
          <w:p w:rsidR="00405971" w:rsidRPr="00544D59" w:rsidRDefault="00D02433" w:rsidP="00D02433">
            <w:pPr>
              <w:rPr>
                <w:rFonts w:asciiTheme="majorBidi" w:hAnsiTheme="majorBidi" w:cstheme="majorBidi"/>
                <w:sz w:val="20"/>
                <w:szCs w:val="20"/>
              </w:rPr>
            </w:pPr>
            <w:r w:rsidRPr="00D02433">
              <w:rPr>
                <w:rFonts w:asciiTheme="majorBidi" w:hAnsiTheme="majorBidi" w:cstheme="majorBidi"/>
                <w:sz w:val="20"/>
                <w:szCs w:val="20"/>
              </w:rPr>
              <w:t>using models and visual aids</w:t>
            </w:r>
          </w:p>
        </w:tc>
        <w:tc>
          <w:tcPr>
            <w:tcW w:w="2654" w:type="dxa"/>
          </w:tcPr>
          <w:p w:rsidR="002417E5" w:rsidRPr="002417E5" w:rsidRDefault="002417E5" w:rsidP="002417E5">
            <w:pPr>
              <w:rPr>
                <w:rFonts w:asciiTheme="majorBidi" w:hAnsiTheme="majorBidi" w:cstheme="majorBidi"/>
                <w:sz w:val="20"/>
                <w:szCs w:val="20"/>
              </w:rPr>
            </w:pPr>
            <w:r w:rsidRPr="002417E5">
              <w:rPr>
                <w:rFonts w:asciiTheme="majorBidi" w:hAnsiTheme="majorBidi" w:cstheme="majorBidi"/>
                <w:sz w:val="20"/>
                <w:szCs w:val="20"/>
              </w:rPr>
              <w:t>Quiz, exam, oral</w:t>
            </w:r>
          </w:p>
          <w:p w:rsidR="002417E5" w:rsidRPr="002417E5" w:rsidRDefault="002417E5" w:rsidP="002417E5">
            <w:pPr>
              <w:rPr>
                <w:rFonts w:asciiTheme="majorBidi" w:hAnsiTheme="majorBidi" w:cstheme="majorBidi"/>
                <w:sz w:val="20"/>
                <w:szCs w:val="20"/>
              </w:rPr>
            </w:pPr>
            <w:r w:rsidRPr="002417E5">
              <w:rPr>
                <w:rFonts w:asciiTheme="majorBidi" w:hAnsiTheme="majorBidi" w:cstheme="majorBidi"/>
                <w:sz w:val="20"/>
                <w:szCs w:val="20"/>
              </w:rPr>
              <w:t>presentation</w:t>
            </w:r>
          </w:p>
          <w:p w:rsidR="00405971" w:rsidRPr="00544D59" w:rsidRDefault="002417E5" w:rsidP="002417E5">
            <w:pPr>
              <w:rPr>
                <w:rFonts w:asciiTheme="majorBidi" w:hAnsiTheme="majorBidi" w:cstheme="majorBidi"/>
                <w:sz w:val="20"/>
                <w:szCs w:val="20"/>
              </w:rPr>
            </w:pPr>
            <w:r w:rsidRPr="002417E5">
              <w:rPr>
                <w:rFonts w:asciiTheme="majorBidi" w:hAnsiTheme="majorBidi" w:cstheme="majorBidi"/>
                <w:sz w:val="20"/>
                <w:szCs w:val="20"/>
              </w:rPr>
              <w:t>.</w:t>
            </w: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2.0</w:t>
            </w:r>
          </w:p>
        </w:tc>
        <w:tc>
          <w:tcPr>
            <w:tcW w:w="9959" w:type="dxa"/>
            <w:gridSpan w:val="3"/>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Cognitive Skills</w:t>
            </w:r>
          </w:p>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2.1</w:t>
            </w:r>
          </w:p>
        </w:tc>
        <w:tc>
          <w:tcPr>
            <w:tcW w:w="4743" w:type="dxa"/>
          </w:tcPr>
          <w:p w:rsidR="0030775F" w:rsidRPr="0030775F" w:rsidRDefault="00A74E05" w:rsidP="0030775F">
            <w:pPr>
              <w:rPr>
                <w:rFonts w:asciiTheme="majorBidi" w:hAnsiTheme="majorBidi" w:cstheme="majorBidi"/>
                <w:sz w:val="20"/>
                <w:szCs w:val="20"/>
              </w:rPr>
            </w:pPr>
            <w:r w:rsidRPr="00A74E05">
              <w:rPr>
                <w:rFonts w:asciiTheme="majorBidi" w:hAnsiTheme="majorBidi" w:cstheme="majorBidi"/>
                <w:sz w:val="20"/>
                <w:szCs w:val="20"/>
              </w:rPr>
              <w:t>.</w:t>
            </w:r>
            <w:r w:rsidR="0030775F" w:rsidRPr="0030775F">
              <w:rPr>
                <w:rFonts w:asciiTheme="majorBidi" w:hAnsiTheme="majorBidi" w:cstheme="majorBidi"/>
              </w:rPr>
              <w:t xml:space="preserve"> </w:t>
            </w:r>
            <w:r w:rsidR="00640B78" w:rsidRPr="0030775F">
              <w:rPr>
                <w:rFonts w:asciiTheme="majorBidi" w:hAnsiTheme="majorBidi" w:cstheme="majorBidi"/>
                <w:sz w:val="20"/>
                <w:szCs w:val="20"/>
              </w:rPr>
              <w:t>Introduces</w:t>
            </w:r>
            <w:r w:rsidR="0030775F" w:rsidRPr="0030775F">
              <w:rPr>
                <w:rFonts w:asciiTheme="majorBidi" w:hAnsiTheme="majorBidi" w:cstheme="majorBidi"/>
                <w:sz w:val="20"/>
                <w:szCs w:val="20"/>
              </w:rPr>
              <w:t xml:space="preserve"> the basic theory and strategies for written translation. Students translate texts from various categories including literary, technical, business and advertising. Through hands-on practice and exercises, participants develop the fundamental analytical, cognitive, and linguistic skills that are essential for professional written as well as sight translations.</w:t>
            </w:r>
          </w:p>
          <w:p w:rsidR="0030775F" w:rsidRPr="0030775F" w:rsidRDefault="0030775F" w:rsidP="0030775F">
            <w:pPr>
              <w:rPr>
                <w:rFonts w:asciiTheme="majorBidi" w:hAnsiTheme="majorBidi" w:cstheme="majorBidi"/>
                <w:b/>
                <w:bCs/>
                <w:sz w:val="20"/>
                <w:szCs w:val="20"/>
                <w:u w:val="single"/>
              </w:rPr>
            </w:pPr>
          </w:p>
          <w:p w:rsidR="00405971" w:rsidRPr="00544D59" w:rsidRDefault="00405971" w:rsidP="00A74E05">
            <w:pPr>
              <w:rPr>
                <w:rFonts w:asciiTheme="majorBidi" w:hAnsiTheme="majorBidi" w:cstheme="majorBidi"/>
                <w:sz w:val="20"/>
                <w:szCs w:val="20"/>
              </w:rPr>
            </w:pPr>
          </w:p>
        </w:tc>
        <w:tc>
          <w:tcPr>
            <w:tcW w:w="2562" w:type="dxa"/>
          </w:tcPr>
          <w:p w:rsidR="00D02433" w:rsidRPr="00D02433" w:rsidRDefault="00D02433" w:rsidP="00D02433">
            <w:pPr>
              <w:rPr>
                <w:rFonts w:asciiTheme="majorBidi" w:hAnsiTheme="majorBidi" w:cstheme="majorBidi"/>
                <w:sz w:val="20"/>
                <w:szCs w:val="20"/>
              </w:rPr>
            </w:pPr>
            <w:r w:rsidRPr="00D02433">
              <w:rPr>
                <w:rFonts w:asciiTheme="majorBidi" w:hAnsiTheme="majorBidi" w:cstheme="majorBidi"/>
                <w:sz w:val="20"/>
                <w:szCs w:val="20"/>
              </w:rPr>
              <w:t>Traditional classroom lecture;</w:t>
            </w:r>
          </w:p>
          <w:p w:rsidR="00D02433" w:rsidRPr="00D02433" w:rsidRDefault="00D02433" w:rsidP="00D02433">
            <w:pPr>
              <w:rPr>
                <w:rFonts w:asciiTheme="majorBidi" w:hAnsiTheme="majorBidi" w:cstheme="majorBidi"/>
                <w:sz w:val="20"/>
                <w:szCs w:val="20"/>
              </w:rPr>
            </w:pPr>
            <w:r w:rsidRPr="00D02433">
              <w:rPr>
                <w:rFonts w:asciiTheme="majorBidi" w:hAnsiTheme="majorBidi" w:cstheme="majorBidi"/>
                <w:sz w:val="20"/>
                <w:szCs w:val="20"/>
              </w:rPr>
              <w:t>group activities; class</w:t>
            </w:r>
          </w:p>
          <w:p w:rsidR="00D02433" w:rsidRPr="00D02433" w:rsidRDefault="00D02433" w:rsidP="00D02433">
            <w:pPr>
              <w:rPr>
                <w:rFonts w:asciiTheme="majorBidi" w:hAnsiTheme="majorBidi" w:cstheme="majorBidi"/>
                <w:sz w:val="20"/>
                <w:szCs w:val="20"/>
              </w:rPr>
            </w:pPr>
            <w:r w:rsidRPr="00D02433">
              <w:rPr>
                <w:rFonts w:asciiTheme="majorBidi" w:hAnsiTheme="majorBidi" w:cstheme="majorBidi"/>
                <w:sz w:val="20"/>
                <w:szCs w:val="20"/>
              </w:rPr>
              <w:t>discussions; demonstrations</w:t>
            </w:r>
          </w:p>
          <w:p w:rsidR="00405971" w:rsidRPr="00544D59" w:rsidRDefault="00D02433" w:rsidP="00D02433">
            <w:pPr>
              <w:rPr>
                <w:rFonts w:asciiTheme="majorBidi" w:hAnsiTheme="majorBidi" w:cstheme="majorBidi"/>
                <w:sz w:val="20"/>
                <w:szCs w:val="20"/>
              </w:rPr>
            </w:pPr>
            <w:r w:rsidRPr="00D02433">
              <w:rPr>
                <w:rFonts w:asciiTheme="majorBidi" w:hAnsiTheme="majorBidi" w:cstheme="majorBidi"/>
                <w:sz w:val="20"/>
                <w:szCs w:val="20"/>
              </w:rPr>
              <w:t>using models and visual aids</w:t>
            </w:r>
          </w:p>
        </w:tc>
        <w:tc>
          <w:tcPr>
            <w:tcW w:w="2654" w:type="dxa"/>
          </w:tcPr>
          <w:p w:rsidR="002417E5" w:rsidRPr="002417E5" w:rsidRDefault="002417E5" w:rsidP="002417E5">
            <w:pPr>
              <w:rPr>
                <w:rFonts w:asciiTheme="majorBidi" w:hAnsiTheme="majorBidi" w:cstheme="majorBidi"/>
                <w:sz w:val="20"/>
                <w:szCs w:val="20"/>
              </w:rPr>
            </w:pPr>
            <w:r w:rsidRPr="002417E5">
              <w:rPr>
                <w:rFonts w:asciiTheme="majorBidi" w:hAnsiTheme="majorBidi" w:cstheme="majorBidi"/>
                <w:sz w:val="20"/>
                <w:szCs w:val="20"/>
              </w:rPr>
              <w:t>Quiz, exam, oral</w:t>
            </w:r>
          </w:p>
          <w:p w:rsidR="002417E5" w:rsidRPr="002417E5" w:rsidRDefault="002417E5" w:rsidP="002417E5">
            <w:pPr>
              <w:rPr>
                <w:rFonts w:asciiTheme="majorBidi" w:hAnsiTheme="majorBidi" w:cstheme="majorBidi"/>
                <w:sz w:val="20"/>
                <w:szCs w:val="20"/>
              </w:rPr>
            </w:pPr>
            <w:r w:rsidRPr="002417E5">
              <w:rPr>
                <w:rFonts w:asciiTheme="majorBidi" w:hAnsiTheme="majorBidi" w:cstheme="majorBidi"/>
                <w:sz w:val="20"/>
                <w:szCs w:val="20"/>
              </w:rPr>
              <w:t>presentation,</w:t>
            </w:r>
          </w:p>
          <w:p w:rsidR="00405971" w:rsidRPr="00544D59" w:rsidRDefault="00405971" w:rsidP="002417E5">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2.2</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3.0</w:t>
            </w:r>
          </w:p>
        </w:tc>
        <w:tc>
          <w:tcPr>
            <w:tcW w:w="9959" w:type="dxa"/>
            <w:gridSpan w:val="3"/>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Interpersonal Skills &amp; Responsibility</w:t>
            </w:r>
          </w:p>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3.1</w:t>
            </w:r>
          </w:p>
        </w:tc>
        <w:tc>
          <w:tcPr>
            <w:tcW w:w="4743" w:type="dxa"/>
          </w:tcPr>
          <w:p w:rsidR="00405971" w:rsidRPr="00544D59" w:rsidRDefault="008B154A" w:rsidP="00F51684">
            <w:pPr>
              <w:rPr>
                <w:rFonts w:asciiTheme="majorBidi" w:hAnsiTheme="majorBidi" w:cstheme="majorBidi"/>
                <w:sz w:val="20"/>
                <w:szCs w:val="20"/>
              </w:rPr>
            </w:pPr>
            <w:r w:rsidRPr="008B154A">
              <w:rPr>
                <w:rFonts w:asciiTheme="majorBidi" w:hAnsiTheme="majorBidi" w:cstheme="majorBidi"/>
                <w:sz w:val="20"/>
                <w:szCs w:val="20"/>
              </w:rPr>
              <w:t>Show self-reliance when working independently</w:t>
            </w:r>
          </w:p>
        </w:tc>
        <w:tc>
          <w:tcPr>
            <w:tcW w:w="2562" w:type="dxa"/>
          </w:tcPr>
          <w:p w:rsidR="00405971" w:rsidRPr="00544D59" w:rsidRDefault="00D02433" w:rsidP="00D02433">
            <w:pPr>
              <w:rPr>
                <w:rFonts w:asciiTheme="majorBidi" w:hAnsiTheme="majorBidi" w:cstheme="majorBidi"/>
                <w:sz w:val="20"/>
                <w:szCs w:val="20"/>
              </w:rPr>
            </w:pPr>
            <w:r w:rsidRPr="00D02433">
              <w:rPr>
                <w:rFonts w:asciiTheme="majorBidi" w:hAnsiTheme="majorBidi" w:cstheme="majorBidi"/>
                <w:sz w:val="20"/>
                <w:szCs w:val="20"/>
              </w:rPr>
              <w:t>individual/ performance tasks</w:t>
            </w:r>
          </w:p>
        </w:tc>
        <w:tc>
          <w:tcPr>
            <w:tcW w:w="2654" w:type="dxa"/>
          </w:tcPr>
          <w:p w:rsidR="00405971" w:rsidRPr="00544D59" w:rsidRDefault="002417E5" w:rsidP="002417E5">
            <w:pPr>
              <w:rPr>
                <w:rFonts w:asciiTheme="majorBidi" w:hAnsiTheme="majorBidi" w:cstheme="majorBidi"/>
                <w:sz w:val="20"/>
                <w:szCs w:val="20"/>
              </w:rPr>
            </w:pPr>
            <w:r w:rsidRPr="002417E5">
              <w:rPr>
                <w:rFonts w:asciiTheme="majorBidi" w:hAnsiTheme="majorBidi" w:cstheme="majorBidi"/>
                <w:sz w:val="20"/>
                <w:szCs w:val="20"/>
              </w:rPr>
              <w:t>Performance tasks (e.g. oral presentations)</w:t>
            </w: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3.2</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9959" w:type="dxa"/>
            <w:gridSpan w:val="3"/>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Communication, Information Technology, Numerical</w:t>
            </w:r>
          </w:p>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4.1</w:t>
            </w:r>
          </w:p>
        </w:tc>
        <w:tc>
          <w:tcPr>
            <w:tcW w:w="4743" w:type="dxa"/>
          </w:tcPr>
          <w:p w:rsidR="00E03745" w:rsidRPr="00E03745" w:rsidRDefault="00E03745" w:rsidP="00E03745">
            <w:pPr>
              <w:rPr>
                <w:rFonts w:asciiTheme="majorBidi" w:hAnsiTheme="majorBidi" w:cstheme="majorBidi"/>
                <w:sz w:val="20"/>
                <w:szCs w:val="20"/>
              </w:rPr>
            </w:pPr>
            <w:r w:rsidRPr="00E03745">
              <w:rPr>
                <w:rFonts w:asciiTheme="majorBidi" w:hAnsiTheme="majorBidi" w:cstheme="majorBidi"/>
                <w:sz w:val="20"/>
                <w:szCs w:val="20"/>
              </w:rPr>
              <w:t>Demonstrate learning through pair work and</w:t>
            </w:r>
          </w:p>
          <w:p w:rsidR="00405971" w:rsidRPr="00544D59" w:rsidRDefault="00E03745" w:rsidP="00E03745">
            <w:pPr>
              <w:rPr>
                <w:rFonts w:asciiTheme="majorBidi" w:hAnsiTheme="majorBidi" w:cstheme="majorBidi"/>
                <w:sz w:val="20"/>
                <w:szCs w:val="20"/>
              </w:rPr>
            </w:pPr>
            <w:r w:rsidRPr="00E03745">
              <w:rPr>
                <w:rFonts w:asciiTheme="majorBidi" w:hAnsiTheme="majorBidi" w:cstheme="majorBidi"/>
                <w:sz w:val="20"/>
                <w:szCs w:val="20"/>
              </w:rPr>
              <w:t>group work activities</w:t>
            </w:r>
          </w:p>
        </w:tc>
        <w:tc>
          <w:tcPr>
            <w:tcW w:w="2562" w:type="dxa"/>
          </w:tcPr>
          <w:p w:rsidR="00405971" w:rsidRPr="00544D59" w:rsidRDefault="002417E5" w:rsidP="002417E5">
            <w:pPr>
              <w:rPr>
                <w:rFonts w:asciiTheme="majorBidi" w:hAnsiTheme="majorBidi" w:cstheme="majorBidi"/>
                <w:sz w:val="20"/>
                <w:szCs w:val="20"/>
              </w:rPr>
            </w:pPr>
            <w:r w:rsidRPr="002417E5">
              <w:rPr>
                <w:rFonts w:asciiTheme="majorBidi" w:hAnsiTheme="majorBidi" w:cstheme="majorBidi"/>
                <w:sz w:val="20"/>
                <w:szCs w:val="20"/>
              </w:rPr>
              <w:t>Opening discussion sessions</w:t>
            </w:r>
          </w:p>
        </w:tc>
        <w:tc>
          <w:tcPr>
            <w:tcW w:w="2654" w:type="dxa"/>
          </w:tcPr>
          <w:p w:rsidR="002417E5" w:rsidRPr="002417E5" w:rsidRDefault="002417E5" w:rsidP="002417E5">
            <w:pPr>
              <w:rPr>
                <w:rFonts w:asciiTheme="majorBidi" w:hAnsiTheme="majorBidi" w:cstheme="majorBidi"/>
                <w:sz w:val="20"/>
                <w:szCs w:val="20"/>
              </w:rPr>
            </w:pPr>
            <w:r w:rsidRPr="002417E5">
              <w:rPr>
                <w:rFonts w:asciiTheme="majorBidi" w:hAnsiTheme="majorBidi" w:cstheme="majorBidi"/>
                <w:sz w:val="20"/>
                <w:szCs w:val="20"/>
              </w:rPr>
              <w:t>In-class tests,</w:t>
            </w:r>
          </w:p>
          <w:p w:rsidR="00405971" w:rsidRPr="00544D59" w:rsidRDefault="002417E5" w:rsidP="002417E5">
            <w:pPr>
              <w:rPr>
                <w:rFonts w:asciiTheme="majorBidi" w:hAnsiTheme="majorBidi" w:cstheme="majorBidi"/>
                <w:sz w:val="20"/>
                <w:szCs w:val="20"/>
              </w:rPr>
            </w:pPr>
            <w:proofErr w:type="gramStart"/>
            <w:r w:rsidRPr="002417E5">
              <w:rPr>
                <w:rFonts w:asciiTheme="majorBidi" w:hAnsiTheme="majorBidi" w:cstheme="majorBidi"/>
                <w:sz w:val="20"/>
                <w:szCs w:val="20"/>
              </w:rPr>
              <w:t>progress</w:t>
            </w:r>
            <w:proofErr w:type="gramEnd"/>
            <w:r w:rsidRPr="002417E5">
              <w:rPr>
                <w:rFonts w:asciiTheme="majorBidi" w:hAnsiTheme="majorBidi" w:cstheme="majorBidi"/>
                <w:sz w:val="20"/>
                <w:szCs w:val="20"/>
              </w:rPr>
              <w:t xml:space="preserve"> tests.</w:t>
            </w: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4.2</w:t>
            </w:r>
          </w:p>
        </w:tc>
        <w:tc>
          <w:tcPr>
            <w:tcW w:w="4743" w:type="dxa"/>
          </w:tcPr>
          <w:p w:rsidR="00405971" w:rsidRPr="00544D59" w:rsidRDefault="00727014" w:rsidP="00F51684">
            <w:pPr>
              <w:rPr>
                <w:rFonts w:asciiTheme="majorBidi" w:hAnsiTheme="majorBidi" w:cstheme="majorBidi"/>
                <w:sz w:val="20"/>
                <w:szCs w:val="20"/>
              </w:rPr>
            </w:pPr>
            <w:r w:rsidRPr="00727014">
              <w:rPr>
                <w:rFonts w:asciiTheme="majorBidi" w:hAnsiTheme="majorBidi" w:cstheme="majorBidi"/>
                <w:sz w:val="20"/>
                <w:szCs w:val="20"/>
              </w:rPr>
              <w:t>Express opinion and share viewpoints</w:t>
            </w:r>
          </w:p>
        </w:tc>
        <w:tc>
          <w:tcPr>
            <w:tcW w:w="2562" w:type="dxa"/>
          </w:tcPr>
          <w:p w:rsidR="00405971" w:rsidRPr="00544D59" w:rsidRDefault="002417E5" w:rsidP="002417E5">
            <w:pPr>
              <w:rPr>
                <w:rFonts w:asciiTheme="majorBidi" w:hAnsiTheme="majorBidi" w:cstheme="majorBidi"/>
                <w:sz w:val="20"/>
                <w:szCs w:val="20"/>
              </w:rPr>
            </w:pPr>
            <w:r w:rsidRPr="002417E5">
              <w:rPr>
                <w:rFonts w:asciiTheme="majorBidi" w:hAnsiTheme="majorBidi" w:cstheme="majorBidi"/>
                <w:sz w:val="20"/>
                <w:szCs w:val="20"/>
              </w:rPr>
              <w:t>Discussion giving students more opportunities to speak and freely to express personal thoughts, views, and experience on translation</w:t>
            </w:r>
          </w:p>
        </w:tc>
        <w:tc>
          <w:tcPr>
            <w:tcW w:w="2654" w:type="dxa"/>
          </w:tcPr>
          <w:p w:rsidR="002417E5" w:rsidRPr="002417E5" w:rsidRDefault="002417E5" w:rsidP="002417E5">
            <w:pPr>
              <w:rPr>
                <w:rFonts w:asciiTheme="majorBidi" w:hAnsiTheme="majorBidi" w:cstheme="majorBidi"/>
                <w:sz w:val="20"/>
                <w:szCs w:val="20"/>
              </w:rPr>
            </w:pPr>
            <w:r w:rsidRPr="002417E5">
              <w:rPr>
                <w:rFonts w:asciiTheme="majorBidi" w:hAnsiTheme="majorBidi" w:cstheme="majorBidi"/>
                <w:sz w:val="20"/>
                <w:szCs w:val="20"/>
              </w:rPr>
              <w:t>Performance tasks (e.g. oral presentations) (optional)</w:t>
            </w:r>
          </w:p>
          <w:p w:rsidR="00405971" w:rsidRPr="00544D59" w:rsidRDefault="002417E5" w:rsidP="002417E5">
            <w:pPr>
              <w:rPr>
                <w:rFonts w:asciiTheme="majorBidi" w:hAnsiTheme="majorBidi" w:cstheme="majorBidi"/>
                <w:sz w:val="20"/>
                <w:szCs w:val="20"/>
              </w:rPr>
            </w:pPr>
            <w:r w:rsidRPr="002417E5">
              <w:rPr>
                <w:rFonts w:asciiTheme="majorBidi" w:hAnsiTheme="majorBidi" w:cstheme="majorBidi"/>
                <w:sz w:val="20"/>
                <w:szCs w:val="20"/>
              </w:rPr>
              <w:t>Written/ oral feedback</w:t>
            </w: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5.0</w:t>
            </w:r>
          </w:p>
        </w:tc>
        <w:tc>
          <w:tcPr>
            <w:tcW w:w="9959" w:type="dxa"/>
            <w:gridSpan w:val="3"/>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Psychomotor</w:t>
            </w:r>
          </w:p>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lastRenderedPageBreak/>
              <w:t>5.1</w:t>
            </w:r>
          </w:p>
        </w:tc>
        <w:tc>
          <w:tcPr>
            <w:tcW w:w="4743" w:type="dxa"/>
          </w:tcPr>
          <w:p w:rsidR="00405971" w:rsidRPr="00544D59" w:rsidRDefault="003306A0" w:rsidP="00F51684">
            <w:pPr>
              <w:rPr>
                <w:rFonts w:asciiTheme="majorBidi" w:hAnsiTheme="majorBidi" w:cstheme="majorBidi"/>
                <w:sz w:val="20"/>
                <w:szCs w:val="20"/>
              </w:rPr>
            </w:pPr>
            <w:r>
              <w:rPr>
                <w:rFonts w:asciiTheme="majorBidi" w:hAnsiTheme="majorBidi" w:cstheme="majorBidi"/>
                <w:sz w:val="20"/>
                <w:szCs w:val="20"/>
              </w:rPr>
              <w:t>None</w:t>
            </w:r>
          </w:p>
        </w:tc>
        <w:tc>
          <w:tcPr>
            <w:tcW w:w="2562" w:type="dxa"/>
          </w:tcPr>
          <w:p w:rsidR="00405971" w:rsidRPr="00544D59" w:rsidRDefault="003306A0" w:rsidP="00F51684">
            <w:pPr>
              <w:rPr>
                <w:rFonts w:asciiTheme="majorBidi" w:hAnsiTheme="majorBidi" w:cstheme="majorBidi"/>
                <w:sz w:val="20"/>
                <w:szCs w:val="20"/>
              </w:rPr>
            </w:pPr>
            <w:r>
              <w:rPr>
                <w:rFonts w:asciiTheme="majorBidi" w:hAnsiTheme="majorBidi" w:cstheme="majorBidi"/>
                <w:sz w:val="20"/>
                <w:szCs w:val="20"/>
              </w:rPr>
              <w:t>None</w:t>
            </w:r>
          </w:p>
        </w:tc>
        <w:tc>
          <w:tcPr>
            <w:tcW w:w="2654" w:type="dxa"/>
          </w:tcPr>
          <w:p w:rsidR="00405971" w:rsidRPr="00544D59" w:rsidRDefault="003306A0" w:rsidP="00F51684">
            <w:pPr>
              <w:rPr>
                <w:rFonts w:asciiTheme="majorBidi" w:hAnsiTheme="majorBidi" w:cstheme="majorBidi"/>
                <w:sz w:val="20"/>
                <w:szCs w:val="20"/>
              </w:rPr>
            </w:pPr>
            <w:r>
              <w:rPr>
                <w:rFonts w:asciiTheme="majorBidi" w:hAnsiTheme="majorBidi" w:cstheme="majorBidi"/>
                <w:sz w:val="20"/>
                <w:szCs w:val="20"/>
              </w:rPr>
              <w:t>None</w:t>
            </w: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5.2</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bl>
    <w:p w:rsidR="00405971" w:rsidRDefault="00405971" w:rsidP="00405971">
      <w:pPr>
        <w:tabs>
          <w:tab w:val="left" w:pos="1560"/>
          <w:tab w:val="center" w:pos="4320"/>
        </w:tabs>
        <w:rPr>
          <w:b/>
          <w:bCs/>
          <w:sz w:val="22"/>
          <w:szCs w:val="22"/>
        </w:rPr>
      </w:pPr>
      <w:r>
        <w:rPr>
          <w:b/>
          <w:bCs/>
          <w:sz w:val="28"/>
          <w:szCs w:val="28"/>
        </w:rPr>
        <w:tab/>
      </w:r>
      <w:r w:rsidRPr="00C42A62">
        <w:rPr>
          <w:b/>
          <w:bCs/>
          <w:sz w:val="22"/>
          <w:szCs w:val="22"/>
        </w:rPr>
        <w:tab/>
      </w:r>
    </w:p>
    <w:p w:rsidR="00405971"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480"/>
        <w:gridCol w:w="1350"/>
        <w:gridCol w:w="2250"/>
      </w:tblGrid>
      <w:tr w:rsidR="00405971" w:rsidRPr="00470372" w:rsidTr="00F51684">
        <w:tc>
          <w:tcPr>
            <w:tcW w:w="10620" w:type="dxa"/>
            <w:gridSpan w:val="4"/>
          </w:tcPr>
          <w:p w:rsidR="00405971" w:rsidRPr="00470372" w:rsidRDefault="00842260" w:rsidP="00F51684">
            <w:r>
              <w:t>5</w:t>
            </w:r>
            <w:r w:rsidR="00405971" w:rsidRPr="00470372">
              <w:t>. Schedule of Assessment Tasks for Students During the Semester</w:t>
            </w:r>
          </w:p>
          <w:p w:rsidR="00405971" w:rsidRPr="00470372" w:rsidRDefault="00405971" w:rsidP="00F51684"/>
        </w:tc>
      </w:tr>
      <w:tr w:rsidR="00405971" w:rsidRPr="00470372" w:rsidTr="00F51684">
        <w:tc>
          <w:tcPr>
            <w:tcW w:w="540" w:type="dxa"/>
          </w:tcPr>
          <w:p w:rsidR="00405971" w:rsidRPr="00470372" w:rsidRDefault="00405971" w:rsidP="00F51684"/>
        </w:tc>
        <w:tc>
          <w:tcPr>
            <w:tcW w:w="6480" w:type="dxa"/>
          </w:tcPr>
          <w:p w:rsidR="00405971" w:rsidRPr="00470372" w:rsidRDefault="00405971" w:rsidP="00F51684">
            <w:pPr>
              <w:jc w:val="center"/>
            </w:pPr>
            <w:r w:rsidRPr="00470372">
              <w:t>Assessment task (e.g. essay, test, group project, examination</w:t>
            </w:r>
            <w:r>
              <w:t xml:space="preserve">, speech, oral presentation, </w:t>
            </w:r>
            <w:r w:rsidRPr="00470372">
              <w:t>etc.)</w:t>
            </w:r>
          </w:p>
        </w:tc>
        <w:tc>
          <w:tcPr>
            <w:tcW w:w="1350" w:type="dxa"/>
          </w:tcPr>
          <w:p w:rsidR="00405971" w:rsidRPr="00470372" w:rsidRDefault="00405971" w:rsidP="00F51684">
            <w:pPr>
              <w:jc w:val="center"/>
            </w:pPr>
            <w:r>
              <w:t>Week D</w:t>
            </w:r>
            <w:r w:rsidRPr="00470372">
              <w:t>ue</w:t>
            </w:r>
          </w:p>
        </w:tc>
        <w:tc>
          <w:tcPr>
            <w:tcW w:w="2250" w:type="dxa"/>
          </w:tcPr>
          <w:p w:rsidR="00405971" w:rsidRPr="00470372" w:rsidRDefault="00405971" w:rsidP="00F51684">
            <w:pPr>
              <w:jc w:val="center"/>
            </w:pPr>
            <w:r>
              <w:t>Proportion of Total</w:t>
            </w:r>
            <w:r w:rsidRPr="00470372">
              <w:t xml:space="preserve"> Assessment</w:t>
            </w:r>
          </w:p>
        </w:tc>
      </w:tr>
      <w:tr w:rsidR="00405971" w:rsidRPr="00470372" w:rsidTr="00F51684">
        <w:trPr>
          <w:trHeight w:val="260"/>
        </w:trPr>
        <w:tc>
          <w:tcPr>
            <w:tcW w:w="540" w:type="dxa"/>
          </w:tcPr>
          <w:p w:rsidR="00405971" w:rsidRPr="00470372" w:rsidRDefault="00405971" w:rsidP="00F51684">
            <w:pPr>
              <w:jc w:val="center"/>
            </w:pPr>
            <w:r w:rsidRPr="00470372">
              <w:t>1</w:t>
            </w:r>
          </w:p>
          <w:p w:rsidR="00405971" w:rsidRPr="00470372" w:rsidRDefault="00405971" w:rsidP="00F51684">
            <w:pPr>
              <w:jc w:val="center"/>
            </w:pPr>
          </w:p>
        </w:tc>
        <w:tc>
          <w:tcPr>
            <w:tcW w:w="6480" w:type="dxa"/>
          </w:tcPr>
          <w:p w:rsidR="00405971" w:rsidRPr="00470372" w:rsidRDefault="006A725D" w:rsidP="006A725D">
            <w:r w:rsidRPr="006A725D">
              <w:t>Mid-Term Exam</w:t>
            </w:r>
          </w:p>
        </w:tc>
        <w:tc>
          <w:tcPr>
            <w:tcW w:w="1350" w:type="dxa"/>
          </w:tcPr>
          <w:p w:rsidR="00405971" w:rsidRPr="00470372" w:rsidRDefault="00405971" w:rsidP="00F51684"/>
        </w:tc>
        <w:tc>
          <w:tcPr>
            <w:tcW w:w="2250" w:type="dxa"/>
          </w:tcPr>
          <w:p w:rsidR="00405971" w:rsidRPr="00470372" w:rsidRDefault="003F53BF" w:rsidP="00F51684">
            <w:r>
              <w:t>20%</w:t>
            </w:r>
          </w:p>
        </w:tc>
      </w:tr>
      <w:tr w:rsidR="00405971" w:rsidRPr="00470372" w:rsidTr="00F51684">
        <w:trPr>
          <w:trHeight w:val="260"/>
        </w:trPr>
        <w:tc>
          <w:tcPr>
            <w:tcW w:w="540" w:type="dxa"/>
          </w:tcPr>
          <w:p w:rsidR="00405971" w:rsidRPr="00470372" w:rsidRDefault="00405971" w:rsidP="00F51684">
            <w:pPr>
              <w:jc w:val="center"/>
            </w:pPr>
            <w:r w:rsidRPr="00470372">
              <w:t>2</w:t>
            </w:r>
          </w:p>
          <w:p w:rsidR="00405971" w:rsidRPr="00470372" w:rsidRDefault="00405971" w:rsidP="00F51684">
            <w:pPr>
              <w:jc w:val="center"/>
            </w:pPr>
          </w:p>
        </w:tc>
        <w:tc>
          <w:tcPr>
            <w:tcW w:w="6480" w:type="dxa"/>
          </w:tcPr>
          <w:p w:rsidR="00405971" w:rsidRPr="00470372" w:rsidRDefault="00EC213E" w:rsidP="00EC213E">
            <w:r w:rsidRPr="00EC213E">
              <w:t>Participation, homework, quizzes</w:t>
            </w:r>
          </w:p>
        </w:tc>
        <w:tc>
          <w:tcPr>
            <w:tcW w:w="1350" w:type="dxa"/>
          </w:tcPr>
          <w:p w:rsidR="00405971" w:rsidRPr="00470372" w:rsidRDefault="00405971" w:rsidP="00F51684"/>
        </w:tc>
        <w:tc>
          <w:tcPr>
            <w:tcW w:w="2250" w:type="dxa"/>
          </w:tcPr>
          <w:p w:rsidR="00405971" w:rsidRPr="00470372" w:rsidRDefault="003F53BF" w:rsidP="00F51684">
            <w:r>
              <w:t>10%</w:t>
            </w:r>
          </w:p>
        </w:tc>
      </w:tr>
      <w:tr w:rsidR="00405971" w:rsidRPr="00470372" w:rsidTr="00F51684">
        <w:trPr>
          <w:trHeight w:val="260"/>
        </w:trPr>
        <w:tc>
          <w:tcPr>
            <w:tcW w:w="540" w:type="dxa"/>
          </w:tcPr>
          <w:p w:rsidR="00405971" w:rsidRPr="00470372" w:rsidRDefault="00405971" w:rsidP="00F51684">
            <w:pPr>
              <w:jc w:val="center"/>
            </w:pPr>
            <w:r w:rsidRPr="00470372">
              <w:t>3</w:t>
            </w:r>
          </w:p>
          <w:p w:rsidR="00405971" w:rsidRPr="00470372" w:rsidRDefault="00405971" w:rsidP="00F51684">
            <w:pPr>
              <w:jc w:val="center"/>
            </w:pPr>
          </w:p>
        </w:tc>
        <w:tc>
          <w:tcPr>
            <w:tcW w:w="6480" w:type="dxa"/>
          </w:tcPr>
          <w:p w:rsidR="00405971" w:rsidRPr="00470372" w:rsidRDefault="003F53BF" w:rsidP="00F51684">
            <w:r>
              <w:t xml:space="preserve">Attendance </w:t>
            </w:r>
          </w:p>
        </w:tc>
        <w:tc>
          <w:tcPr>
            <w:tcW w:w="1350" w:type="dxa"/>
          </w:tcPr>
          <w:p w:rsidR="00405971" w:rsidRPr="00470372" w:rsidRDefault="00405971" w:rsidP="00F51684"/>
        </w:tc>
        <w:tc>
          <w:tcPr>
            <w:tcW w:w="2250" w:type="dxa"/>
          </w:tcPr>
          <w:p w:rsidR="00405971" w:rsidRPr="00470372" w:rsidRDefault="003F53BF" w:rsidP="00F51684">
            <w:r>
              <w:t>10%</w:t>
            </w:r>
          </w:p>
        </w:tc>
      </w:tr>
      <w:tr w:rsidR="00405971" w:rsidRPr="00470372" w:rsidTr="00F51684">
        <w:trPr>
          <w:trHeight w:val="260"/>
        </w:trPr>
        <w:tc>
          <w:tcPr>
            <w:tcW w:w="540" w:type="dxa"/>
          </w:tcPr>
          <w:p w:rsidR="00405971" w:rsidRPr="00470372" w:rsidRDefault="00405971" w:rsidP="00F51684">
            <w:pPr>
              <w:jc w:val="center"/>
            </w:pPr>
            <w:r w:rsidRPr="00470372">
              <w:t>4</w:t>
            </w:r>
          </w:p>
          <w:p w:rsidR="00405971" w:rsidRPr="00470372" w:rsidRDefault="00405971" w:rsidP="00F51684">
            <w:pPr>
              <w:jc w:val="center"/>
            </w:pPr>
          </w:p>
        </w:tc>
        <w:tc>
          <w:tcPr>
            <w:tcW w:w="6480" w:type="dxa"/>
          </w:tcPr>
          <w:p w:rsidR="00405971" w:rsidRPr="00470372" w:rsidRDefault="003F53BF" w:rsidP="00F51684">
            <w:r>
              <w:t xml:space="preserve">Final exam </w:t>
            </w:r>
          </w:p>
        </w:tc>
        <w:tc>
          <w:tcPr>
            <w:tcW w:w="1350" w:type="dxa"/>
          </w:tcPr>
          <w:p w:rsidR="00405971" w:rsidRPr="00470372" w:rsidRDefault="00405971" w:rsidP="00F51684"/>
        </w:tc>
        <w:tc>
          <w:tcPr>
            <w:tcW w:w="2250" w:type="dxa"/>
          </w:tcPr>
          <w:p w:rsidR="00405971" w:rsidRPr="00470372" w:rsidRDefault="003F53BF" w:rsidP="00F51684">
            <w:r>
              <w:t>60%</w:t>
            </w:r>
          </w:p>
        </w:tc>
      </w:tr>
      <w:tr w:rsidR="00405971" w:rsidRPr="00470372" w:rsidTr="00F51684">
        <w:trPr>
          <w:trHeight w:val="260"/>
        </w:trPr>
        <w:tc>
          <w:tcPr>
            <w:tcW w:w="540" w:type="dxa"/>
          </w:tcPr>
          <w:p w:rsidR="00405971" w:rsidRPr="00470372" w:rsidRDefault="00405971" w:rsidP="00F51684">
            <w:pPr>
              <w:jc w:val="center"/>
            </w:pPr>
            <w:r w:rsidRPr="00470372">
              <w:t>5</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t>6</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t>7</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Borders>
              <w:bottom w:val="single" w:sz="4" w:space="0" w:color="auto"/>
            </w:tcBorders>
          </w:tcPr>
          <w:p w:rsidR="00405971" w:rsidRPr="00470372" w:rsidRDefault="00405971" w:rsidP="00F51684">
            <w:pPr>
              <w:jc w:val="center"/>
            </w:pPr>
            <w:r w:rsidRPr="00470372">
              <w:t>8</w:t>
            </w:r>
          </w:p>
          <w:p w:rsidR="00405971" w:rsidRPr="00470372" w:rsidRDefault="00405971" w:rsidP="00F51684">
            <w:pPr>
              <w:jc w:val="center"/>
            </w:pPr>
          </w:p>
        </w:tc>
        <w:tc>
          <w:tcPr>
            <w:tcW w:w="6480" w:type="dxa"/>
            <w:tcBorders>
              <w:bottom w:val="single" w:sz="4" w:space="0" w:color="auto"/>
            </w:tcBorders>
          </w:tcPr>
          <w:p w:rsidR="00405971" w:rsidRPr="00470372" w:rsidRDefault="00405971" w:rsidP="00F51684"/>
        </w:tc>
        <w:tc>
          <w:tcPr>
            <w:tcW w:w="1350" w:type="dxa"/>
            <w:tcBorders>
              <w:bottom w:val="single" w:sz="4" w:space="0" w:color="auto"/>
            </w:tcBorders>
          </w:tcPr>
          <w:p w:rsidR="00405971" w:rsidRPr="00470372" w:rsidRDefault="00405971" w:rsidP="00F51684"/>
        </w:tc>
        <w:tc>
          <w:tcPr>
            <w:tcW w:w="2250" w:type="dxa"/>
            <w:tcBorders>
              <w:bottom w:val="single" w:sz="4" w:space="0" w:color="auto"/>
            </w:tcBorders>
          </w:tcPr>
          <w:p w:rsidR="00405971" w:rsidRPr="00470372" w:rsidRDefault="00405971" w:rsidP="00F51684"/>
        </w:tc>
      </w:tr>
    </w:tbl>
    <w:p w:rsidR="00405971" w:rsidRDefault="00405971" w:rsidP="00405971"/>
    <w:p w:rsidR="00405971" w:rsidRPr="00470372" w:rsidRDefault="00405971" w:rsidP="00405971">
      <w:r w:rsidRPr="00470372">
        <w:t xml:space="preserve">D. Student </w:t>
      </w:r>
      <w:r>
        <w:t xml:space="preserve">Academic Counseling and </w:t>
      </w:r>
      <w:r w:rsidRPr="00470372">
        <w:t>Support</w:t>
      </w:r>
    </w:p>
    <w:p w:rsidR="00405971" w:rsidRPr="00470372" w:rsidRDefault="00405971" w:rsidP="0040597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05971" w:rsidRPr="00470372" w:rsidTr="00F51684">
        <w:tc>
          <w:tcPr>
            <w:tcW w:w="9648" w:type="dxa"/>
          </w:tcPr>
          <w:p w:rsidR="00405971" w:rsidRPr="00470372" w:rsidRDefault="00405971" w:rsidP="00F51684">
            <w:pPr>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05971" w:rsidRPr="00470372" w:rsidRDefault="00405971" w:rsidP="00F51684"/>
          <w:p w:rsidR="00405971" w:rsidRPr="00470372" w:rsidRDefault="00405971" w:rsidP="00F51684"/>
          <w:p w:rsidR="00405971" w:rsidRDefault="003306A0" w:rsidP="00F51684">
            <w:r>
              <w:t>Regular meetings with students</w:t>
            </w:r>
          </w:p>
          <w:p w:rsidR="003306A0" w:rsidRPr="00470372" w:rsidRDefault="003306A0"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bl>
    <w:p w:rsidR="00405971" w:rsidRPr="00470372" w:rsidRDefault="00405971" w:rsidP="00405971"/>
    <w:p w:rsidR="00405971" w:rsidRPr="00470372" w:rsidRDefault="00405971" w:rsidP="00405971">
      <w:r w:rsidRPr="00470372">
        <w:t>E Learning Resources</w:t>
      </w:r>
    </w:p>
    <w:p w:rsidR="00405971" w:rsidRPr="00470372" w:rsidRDefault="00405971" w:rsidP="00405971"/>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405971" w:rsidRPr="00470372" w:rsidTr="00F51684">
        <w:tc>
          <w:tcPr>
            <w:tcW w:w="9630" w:type="dxa"/>
          </w:tcPr>
          <w:p w:rsidR="00405971" w:rsidRPr="00620250" w:rsidRDefault="00405971" w:rsidP="00F51684">
            <w:pPr>
              <w:rPr>
                <w:color w:val="000000" w:themeColor="text1"/>
              </w:rPr>
            </w:pPr>
            <w:r w:rsidRPr="00620250">
              <w:rPr>
                <w:color w:val="000000" w:themeColor="text1"/>
              </w:rPr>
              <w:t>1. List Required Textbooks</w:t>
            </w:r>
          </w:p>
          <w:p w:rsidR="00620250" w:rsidRPr="00620250" w:rsidRDefault="00620250" w:rsidP="00620250">
            <w:pPr>
              <w:numPr>
                <w:ilvl w:val="0"/>
                <w:numId w:val="8"/>
              </w:numPr>
              <w:rPr>
                <w:color w:val="000000" w:themeColor="text1"/>
              </w:rPr>
            </w:pPr>
            <w:r w:rsidRPr="00620250">
              <w:rPr>
                <w:color w:val="000000" w:themeColor="text1"/>
              </w:rPr>
              <w:lastRenderedPageBreak/>
              <w:t>Translation with Reference to English and Arabic : a practical Guide 1</w:t>
            </w:r>
          </w:p>
          <w:p w:rsidR="00620250" w:rsidRPr="00620250" w:rsidRDefault="003306A0" w:rsidP="00620250">
            <w:pPr>
              <w:numPr>
                <w:ilvl w:val="0"/>
                <w:numId w:val="8"/>
              </w:numPr>
              <w:rPr>
                <w:color w:val="000000" w:themeColor="text1"/>
              </w:rPr>
            </w:pPr>
            <w:r>
              <w:rPr>
                <w:color w:val="000000" w:themeColor="text1"/>
              </w:rPr>
              <w:t xml:space="preserve"> </w:t>
            </w:r>
            <w:r w:rsidR="00620250" w:rsidRPr="00620250">
              <w:rPr>
                <w:color w:val="000000" w:themeColor="text1"/>
              </w:rPr>
              <w:t>Translation with Reference to English and Arabic : a practical Guide 2</w:t>
            </w:r>
          </w:p>
          <w:p w:rsidR="00620250" w:rsidRPr="00620250" w:rsidRDefault="003306A0" w:rsidP="00620250">
            <w:pPr>
              <w:rPr>
                <w:color w:val="000000" w:themeColor="text1"/>
              </w:rPr>
            </w:pPr>
            <w:r>
              <w:rPr>
                <w:color w:val="000000" w:themeColor="text1"/>
              </w:rPr>
              <w:t xml:space="preserve">             </w:t>
            </w:r>
            <w:r w:rsidR="00620250" w:rsidRPr="00620250">
              <w:rPr>
                <w:color w:val="000000" w:themeColor="text1"/>
              </w:rPr>
              <w:t xml:space="preserve">By: </w:t>
            </w:r>
            <w:proofErr w:type="spellStart"/>
            <w:r w:rsidR="00620250" w:rsidRPr="00620250">
              <w:rPr>
                <w:color w:val="000000" w:themeColor="text1"/>
              </w:rPr>
              <w:t>Farghal</w:t>
            </w:r>
            <w:proofErr w:type="spellEnd"/>
            <w:r w:rsidR="00620250" w:rsidRPr="00620250">
              <w:rPr>
                <w:color w:val="000000" w:themeColor="text1"/>
              </w:rPr>
              <w:t xml:space="preserve">, M. &amp; </w:t>
            </w:r>
            <w:proofErr w:type="spellStart"/>
            <w:r w:rsidR="00620250" w:rsidRPr="00620250">
              <w:rPr>
                <w:color w:val="000000" w:themeColor="text1"/>
              </w:rPr>
              <w:t>Shunnaq</w:t>
            </w:r>
            <w:proofErr w:type="spellEnd"/>
            <w:r w:rsidR="00620250" w:rsidRPr="00620250">
              <w:rPr>
                <w:color w:val="000000" w:themeColor="text1"/>
              </w:rPr>
              <w:t>, A Dar AL-</w:t>
            </w:r>
            <w:proofErr w:type="spellStart"/>
            <w:r w:rsidR="00620250" w:rsidRPr="00620250">
              <w:rPr>
                <w:color w:val="000000" w:themeColor="text1"/>
              </w:rPr>
              <w:t>Hilal</w:t>
            </w:r>
            <w:proofErr w:type="spellEnd"/>
            <w:r w:rsidR="00620250" w:rsidRPr="00620250">
              <w:rPr>
                <w:color w:val="000000" w:themeColor="text1"/>
              </w:rPr>
              <w:t xml:space="preserve"> For Translation 1999.</w:t>
            </w:r>
          </w:p>
          <w:p w:rsidR="00620250" w:rsidRPr="00620250" w:rsidRDefault="00620250" w:rsidP="00620250">
            <w:pPr>
              <w:numPr>
                <w:ilvl w:val="0"/>
                <w:numId w:val="8"/>
              </w:numPr>
              <w:rPr>
                <w:color w:val="000000" w:themeColor="text1"/>
              </w:rPr>
            </w:pPr>
            <w:r w:rsidRPr="00620250">
              <w:rPr>
                <w:color w:val="000000" w:themeColor="text1"/>
              </w:rPr>
              <w:t>English-Arabic/Arabic-English translation: a practical guide</w:t>
            </w:r>
          </w:p>
          <w:p w:rsidR="00620250" w:rsidRPr="00620250" w:rsidRDefault="003306A0" w:rsidP="00620250">
            <w:pPr>
              <w:rPr>
                <w:color w:val="000000" w:themeColor="text1"/>
              </w:rPr>
            </w:pPr>
            <w:r>
              <w:rPr>
                <w:color w:val="000000" w:themeColor="text1"/>
              </w:rPr>
              <w:t xml:space="preserve">            </w:t>
            </w:r>
            <w:r w:rsidR="00620250" w:rsidRPr="00620250">
              <w:rPr>
                <w:color w:val="000000" w:themeColor="text1"/>
              </w:rPr>
              <w:t>This translation guide is based on sound theoretical and pedagogical principles. </w:t>
            </w:r>
          </w:p>
          <w:p w:rsidR="00620250" w:rsidRPr="00620250" w:rsidRDefault="003306A0" w:rsidP="00620250">
            <w:pPr>
              <w:rPr>
                <w:color w:val="000000" w:themeColor="text1"/>
              </w:rPr>
            </w:pPr>
            <w:r>
              <w:rPr>
                <w:color w:val="000000" w:themeColor="text1"/>
              </w:rPr>
              <w:t xml:space="preserve">            </w:t>
            </w:r>
            <w:r w:rsidR="00620250" w:rsidRPr="00620250">
              <w:rPr>
                <w:color w:val="000000" w:themeColor="text1"/>
              </w:rPr>
              <w:t xml:space="preserve">By </w:t>
            </w:r>
            <w:hyperlink r:id="rId8" w:history="1">
              <w:r w:rsidR="00620250" w:rsidRPr="00620250">
                <w:rPr>
                  <w:rStyle w:val="Hyperlink"/>
                  <w:color w:val="000000" w:themeColor="text1"/>
                  <w:u w:val="none"/>
                </w:rPr>
                <w:t xml:space="preserve">Basil </w:t>
              </w:r>
              <w:proofErr w:type="spellStart"/>
              <w:r w:rsidR="00620250" w:rsidRPr="00620250">
                <w:rPr>
                  <w:rStyle w:val="Hyperlink"/>
                  <w:color w:val="000000" w:themeColor="text1"/>
                  <w:u w:val="none"/>
                </w:rPr>
                <w:t>Hatim</w:t>
              </w:r>
              <w:proofErr w:type="spellEnd"/>
            </w:hyperlink>
          </w:p>
          <w:p w:rsidR="00620250" w:rsidRPr="00620250" w:rsidRDefault="003306A0" w:rsidP="00620250">
            <w:pPr>
              <w:rPr>
                <w:color w:val="000000" w:themeColor="text1"/>
              </w:rPr>
            </w:pPr>
            <w:r>
              <w:rPr>
                <w:color w:val="000000" w:themeColor="text1"/>
              </w:rPr>
              <w:t xml:space="preserve">            </w:t>
            </w:r>
            <w:proofErr w:type="spellStart"/>
            <w:r w:rsidR="00620250" w:rsidRPr="00620250">
              <w:rPr>
                <w:color w:val="000000" w:themeColor="text1"/>
              </w:rPr>
              <w:t>Saqi</w:t>
            </w:r>
            <w:proofErr w:type="spellEnd"/>
            <w:r w:rsidR="00620250" w:rsidRPr="00620250">
              <w:rPr>
                <w:color w:val="000000" w:themeColor="text1"/>
              </w:rPr>
              <w:t xml:space="preserve"> Books, 1997 - </w:t>
            </w:r>
            <w:hyperlink r:id="rId9" w:history="1">
              <w:r w:rsidR="00620250" w:rsidRPr="00620250">
                <w:rPr>
                  <w:rStyle w:val="Hyperlink"/>
                  <w:color w:val="000000" w:themeColor="text1"/>
                  <w:u w:val="none"/>
                </w:rPr>
                <w:t>Language Arts &amp; Disciplines</w:t>
              </w:r>
            </w:hyperlink>
            <w:r w:rsidR="00620250" w:rsidRPr="00620250">
              <w:rPr>
                <w:color w:val="000000" w:themeColor="text1"/>
              </w:rPr>
              <w:t xml:space="preserve"> - 235 pages </w:t>
            </w:r>
          </w:p>
          <w:p w:rsidR="00620250" w:rsidRPr="00620250" w:rsidRDefault="00620250" w:rsidP="00620250">
            <w:pPr>
              <w:rPr>
                <w:u w:val="single"/>
              </w:rPr>
            </w:pPr>
          </w:p>
          <w:p w:rsidR="00405971"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r>
              <w:lastRenderedPageBreak/>
              <w:t>2. List Essential References Materials (Journals, Reports, etc.)</w:t>
            </w:r>
          </w:p>
          <w:p w:rsidR="00405971" w:rsidRPr="00470372"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r>
              <w:t>3. List Recommended Textb</w:t>
            </w:r>
            <w:r w:rsidRPr="00470372">
              <w:t>ooks and Reference Material (Journ</w:t>
            </w:r>
            <w:r>
              <w:t xml:space="preserve">als, Reports, </w:t>
            </w:r>
            <w:proofErr w:type="spellStart"/>
            <w:r>
              <w:t>etc</w:t>
            </w:r>
            <w:proofErr w:type="spellEnd"/>
            <w:r>
              <w:t>)</w:t>
            </w:r>
          </w:p>
          <w:p w:rsidR="00405971" w:rsidRPr="00470372"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r>
              <w:t xml:space="preserve">4. List </w:t>
            </w:r>
            <w:r w:rsidRPr="00470372">
              <w:t>Electronic Materials, Web Sites</w:t>
            </w:r>
            <w:r>
              <w:t xml:space="preserve">, Facebook, Twitter, </w:t>
            </w:r>
            <w:r w:rsidRPr="00470372">
              <w:t>etc</w:t>
            </w:r>
            <w:r>
              <w:t>.</w:t>
            </w:r>
          </w:p>
          <w:p w:rsidR="00405971" w:rsidRPr="00470372"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pPr>
              <w:jc w:val="both"/>
            </w:pPr>
            <w:r>
              <w:t xml:space="preserve">5. </w:t>
            </w:r>
            <w:r w:rsidRPr="00470372">
              <w:t>Other learning material such as computer-based prog</w:t>
            </w:r>
            <w:r>
              <w:t xml:space="preserve">rams/CD, professional standards or </w:t>
            </w:r>
            <w:r w:rsidRPr="00470372">
              <w:t>regulations</w:t>
            </w:r>
            <w:r>
              <w:t xml:space="preserve"> and software.</w:t>
            </w:r>
          </w:p>
          <w:p w:rsidR="00405971" w:rsidRPr="00470372" w:rsidRDefault="00405971" w:rsidP="00F51684">
            <w:pPr>
              <w:jc w:val="both"/>
            </w:pPr>
          </w:p>
          <w:p w:rsidR="00405971" w:rsidRPr="00470372" w:rsidRDefault="00405971" w:rsidP="00F51684"/>
          <w:p w:rsidR="00405971" w:rsidRPr="00470372" w:rsidRDefault="00405971" w:rsidP="00F51684"/>
          <w:p w:rsidR="00405971" w:rsidRPr="00470372" w:rsidRDefault="00405971" w:rsidP="00F51684"/>
        </w:tc>
      </w:tr>
    </w:tbl>
    <w:p w:rsidR="00405971" w:rsidRDefault="00405971" w:rsidP="00405971"/>
    <w:p w:rsidR="00405971" w:rsidRPr="00470372" w:rsidRDefault="00405971" w:rsidP="00405971">
      <w:r w:rsidRPr="00470372">
        <w:t>F. Facilities Required</w:t>
      </w:r>
    </w:p>
    <w:p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05971" w:rsidRPr="00470372" w:rsidTr="00F51684">
        <w:tc>
          <w:tcPr>
            <w:tcW w:w="9540" w:type="dxa"/>
          </w:tcPr>
          <w:p w:rsidR="00405971" w:rsidRPr="00470372" w:rsidRDefault="00405971" w:rsidP="00F51684">
            <w:r w:rsidRPr="00470372">
              <w:t>Indicate requirements for the course including size of classrooms and laboratories (i.e. number of seats in classrooms and laboratories, extent of computer access etc.)</w:t>
            </w:r>
          </w:p>
        </w:tc>
      </w:tr>
      <w:tr w:rsidR="00405971" w:rsidRPr="00470372" w:rsidTr="00F51684">
        <w:tc>
          <w:tcPr>
            <w:tcW w:w="9540" w:type="dxa"/>
          </w:tcPr>
          <w:p w:rsidR="00405971" w:rsidRPr="00470372" w:rsidRDefault="00405971" w:rsidP="00A670A4">
            <w:r>
              <w:t>1.  Accommodation (Class</w:t>
            </w:r>
            <w:r w:rsidRPr="00470372">
              <w:t>rooms, laboratories,</w:t>
            </w:r>
            <w:r>
              <w:t xml:space="preserve"> demonstration rooms/labs,</w:t>
            </w:r>
            <w:r w:rsidRPr="00470372">
              <w:t xml:space="preserve"> etc.)</w:t>
            </w:r>
          </w:p>
          <w:p w:rsidR="00A670A4" w:rsidRDefault="00A670A4" w:rsidP="00A670A4">
            <w:r>
              <w:t>Library that can fit 60 -70 students.</w:t>
            </w:r>
          </w:p>
          <w:p w:rsidR="00405971" w:rsidRDefault="006017D3" w:rsidP="00A670A4">
            <w:r>
              <w:t>C</w:t>
            </w:r>
            <w:r w:rsidR="00A670A4">
              <w:t xml:space="preserve">omputer labs that can be filled with up-to 30 students </w:t>
            </w:r>
          </w:p>
          <w:p w:rsidR="006017D3" w:rsidRPr="006017D3" w:rsidRDefault="006017D3" w:rsidP="006E3B52">
            <w:r w:rsidRPr="006017D3">
              <w:t xml:space="preserve">Lecture rooms, laboratories with </w:t>
            </w:r>
            <w:r w:rsidR="006E3B52">
              <w:t>40</w:t>
            </w:r>
            <w:r w:rsidRPr="006017D3">
              <w:t xml:space="preserve"> seats</w:t>
            </w:r>
          </w:p>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rsidRPr="00470372">
              <w:t>2. Computing resources</w:t>
            </w:r>
            <w:r>
              <w:t xml:space="preserve"> (AV, data show, Smart Board, software, etc.)</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lastRenderedPageBreak/>
              <w:t>3. Other resources (specify, e.g. i</w:t>
            </w:r>
            <w:r w:rsidRPr="00470372">
              <w:t xml:space="preserve">f specific laboratory equipment is required, list requirements or attach list) </w:t>
            </w:r>
          </w:p>
          <w:p w:rsidR="00405971" w:rsidRPr="00470372" w:rsidRDefault="00405971" w:rsidP="00F51684"/>
          <w:p w:rsidR="00405971" w:rsidRPr="00470372" w:rsidRDefault="006E3B52" w:rsidP="00F51684">
            <w:r w:rsidRPr="006E3B52">
              <w:t>A printer, scanner &amp; photocopier.</w:t>
            </w:r>
          </w:p>
          <w:p w:rsidR="00405971" w:rsidRPr="00470372" w:rsidRDefault="00405971" w:rsidP="00F51684"/>
          <w:p w:rsidR="00405971" w:rsidRPr="00470372" w:rsidRDefault="00405971" w:rsidP="00F51684"/>
        </w:tc>
      </w:tr>
    </w:tbl>
    <w:p w:rsidR="00405971" w:rsidRPr="00470372" w:rsidRDefault="00405971" w:rsidP="00405971"/>
    <w:p w:rsidR="00405971" w:rsidRPr="00470372" w:rsidRDefault="00405971" w:rsidP="00405971">
      <w:r w:rsidRPr="00470372">
        <w:t>G   Course Evaluation and Improvement Processes</w:t>
      </w:r>
    </w:p>
    <w:p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05971" w:rsidRPr="00470372" w:rsidTr="00F51684">
        <w:tc>
          <w:tcPr>
            <w:tcW w:w="9540" w:type="dxa"/>
          </w:tcPr>
          <w:p w:rsidR="00405971" w:rsidRPr="00470372" w:rsidRDefault="00405971" w:rsidP="00F51684">
            <w:r w:rsidRPr="00470372">
              <w:t>1 Strategies for Obtaining Student Feedback on Effectiveness of Teaching</w:t>
            </w:r>
          </w:p>
          <w:p w:rsidR="00405971" w:rsidRPr="00470372" w:rsidRDefault="00405971" w:rsidP="00F51684"/>
          <w:p w:rsidR="00405971" w:rsidRPr="00470372" w:rsidRDefault="006E3B52" w:rsidP="006E3B52">
            <w:r w:rsidRPr="006E3B52">
              <w:t>student survey</w:t>
            </w:r>
          </w:p>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rsidRPr="00470372">
              <w:t>2  Other Strategies for Evaluation of Teaching by the Instructor or by the Department</w:t>
            </w:r>
          </w:p>
          <w:p w:rsidR="00405971" w:rsidRPr="00470372" w:rsidRDefault="00405971" w:rsidP="00F51684"/>
          <w:p w:rsidR="00405971" w:rsidRPr="00470372" w:rsidRDefault="006E3B52" w:rsidP="006E3B52">
            <w:r>
              <w:t>T</w:t>
            </w:r>
            <w:r w:rsidRPr="006E3B52">
              <w:t>he assessment tasks and other work that students produce in the course of their study is a valuable source of information about your teaching and curriculum design. There are many ways to use students' work in both self- and peer-evaluation, for purposes such as developing teaching skills, refining curriculum, diagnosing problem areas and providing evidence of effective teaching.</w:t>
            </w:r>
          </w:p>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3306A0">
            <w:r w:rsidRPr="00470372">
              <w:t>3  Processes for Improvement of Teaching</w:t>
            </w:r>
          </w:p>
          <w:p w:rsidR="00405971" w:rsidRPr="00470372" w:rsidRDefault="00405971" w:rsidP="00F51684"/>
          <w:p w:rsidR="00405971" w:rsidRPr="00470372" w:rsidRDefault="008A4DF2" w:rsidP="008A4DF2">
            <w:r>
              <w:t xml:space="preserve">Improve the educational experiences provided by the </w:t>
            </w:r>
            <w:r w:rsidR="00B45731">
              <w:t>instructor and</w:t>
            </w:r>
            <w:r>
              <w:t xml:space="preserve"> identify the professional educational need to further develop the capacity to teach well.</w:t>
            </w:r>
          </w:p>
          <w:p w:rsidR="00405971" w:rsidRPr="00470372" w:rsidRDefault="00405971" w:rsidP="008A4DF2"/>
        </w:tc>
      </w:tr>
      <w:tr w:rsidR="00405971" w:rsidRPr="00470372" w:rsidTr="00F51684">
        <w:trPr>
          <w:trHeight w:val="1608"/>
        </w:trPr>
        <w:tc>
          <w:tcPr>
            <w:tcW w:w="9540" w:type="dxa"/>
          </w:tcPr>
          <w:p w:rsidR="00405971" w:rsidRPr="00470372" w:rsidRDefault="00405971" w:rsidP="00F51684">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05971" w:rsidRPr="00470372" w:rsidRDefault="00405971" w:rsidP="00F51684"/>
          <w:p w:rsidR="00405971" w:rsidRPr="00470372" w:rsidRDefault="001E124B" w:rsidP="00F51684">
            <w:r>
              <w:t>Peer rating/grading</w:t>
            </w:r>
          </w:p>
          <w:p w:rsidR="00405971" w:rsidRPr="00470372" w:rsidRDefault="001E124B" w:rsidP="001E124B">
            <w:r>
              <w:t>Reviewing with a staff member</w:t>
            </w:r>
          </w:p>
          <w:p w:rsidR="00405971" w:rsidRPr="00470372" w:rsidRDefault="00405971" w:rsidP="00F51684"/>
          <w:p w:rsidR="00405971" w:rsidRPr="00470372" w:rsidRDefault="00405971" w:rsidP="00F51684"/>
        </w:tc>
      </w:tr>
      <w:tr w:rsidR="00405971" w:rsidRPr="00470372" w:rsidTr="00F51684">
        <w:tc>
          <w:tcPr>
            <w:tcW w:w="9540" w:type="dxa"/>
          </w:tcPr>
          <w:p w:rsidR="00405971" w:rsidRDefault="00405971" w:rsidP="00F51684"/>
          <w:p w:rsidR="00405971" w:rsidRDefault="00405971" w:rsidP="00F51684"/>
          <w:p w:rsidR="00405971" w:rsidRDefault="00405971" w:rsidP="00F51684"/>
          <w:p w:rsidR="00405971" w:rsidRDefault="00405971" w:rsidP="00F51684"/>
          <w:p w:rsidR="00405971" w:rsidRPr="00470372" w:rsidRDefault="00405971" w:rsidP="00F51684">
            <w:r w:rsidRPr="00470372">
              <w:t>5 Describe the planning arrangements for periodically reviewing course effectiveness and planning for improvement.</w:t>
            </w:r>
          </w:p>
          <w:p w:rsidR="00405971" w:rsidRPr="00470372" w:rsidRDefault="00405971" w:rsidP="00F51684"/>
          <w:p w:rsidR="00405971" w:rsidRPr="00470372" w:rsidRDefault="00405971" w:rsidP="00F51684"/>
          <w:p w:rsidR="00405971" w:rsidRPr="00470372" w:rsidRDefault="001E124B" w:rsidP="00F51684">
            <w:r>
              <w:t>None</w:t>
            </w:r>
          </w:p>
          <w:p w:rsidR="00405971" w:rsidRPr="00470372" w:rsidRDefault="00405971" w:rsidP="00F51684"/>
          <w:p w:rsidR="00405971" w:rsidRPr="00470372" w:rsidRDefault="00405971" w:rsidP="00F51684"/>
          <w:p w:rsidR="00405971" w:rsidRPr="00470372" w:rsidRDefault="00405971" w:rsidP="00F51684"/>
        </w:tc>
      </w:tr>
    </w:tbl>
    <w:p w:rsidR="00405971" w:rsidRDefault="00405971" w:rsidP="00405971"/>
    <w:bookmarkEnd w:id="0"/>
    <w:p w:rsidR="00BD7325" w:rsidRPr="00BD7325" w:rsidRDefault="00BD7325" w:rsidP="00BD7325">
      <w:r w:rsidRPr="00BD7325">
        <w:t>Name of Course Instructor: _</w:t>
      </w:r>
      <w:proofErr w:type="spellStart"/>
      <w:proofErr w:type="gramStart"/>
      <w:r w:rsidRPr="00BD7325">
        <w:t>Morad</w:t>
      </w:r>
      <w:proofErr w:type="spellEnd"/>
      <w:r w:rsidRPr="00BD7325">
        <w:t xml:space="preserve">  </w:t>
      </w:r>
      <w:proofErr w:type="spellStart"/>
      <w:r w:rsidRPr="00BD7325">
        <w:t>Yasin</w:t>
      </w:r>
      <w:proofErr w:type="spellEnd"/>
      <w:proofErr w:type="gramEnd"/>
      <w:r w:rsidRPr="00BD7325">
        <w:t xml:space="preserve"> </w:t>
      </w:r>
      <w:proofErr w:type="spellStart"/>
      <w:r w:rsidRPr="00BD7325">
        <w:t>Deab</w:t>
      </w:r>
      <w:proofErr w:type="spellEnd"/>
      <w:r w:rsidRPr="00BD7325">
        <w:t xml:space="preserve"> </w:t>
      </w:r>
      <w:proofErr w:type="spellStart"/>
      <w:r w:rsidRPr="00BD7325">
        <w:t>Alrefo</w:t>
      </w:r>
      <w:proofErr w:type="spellEnd"/>
      <w:r w:rsidRPr="00BD7325">
        <w:t xml:space="preserve"> ____________________________________________</w:t>
      </w:r>
    </w:p>
    <w:p w:rsidR="00BD7325" w:rsidRPr="00BD7325" w:rsidRDefault="00BD7325" w:rsidP="00BD7325"/>
    <w:p w:rsidR="00BD7325" w:rsidRPr="00BD7325" w:rsidRDefault="00BD7325" w:rsidP="00BD7325">
      <w:r w:rsidRPr="00BD7325">
        <w:t>Signature: ___________________________</w:t>
      </w:r>
      <w:proofErr w:type="gramStart"/>
      <w:r w:rsidRPr="00BD7325">
        <w:t>_  Date</w:t>
      </w:r>
      <w:proofErr w:type="gramEnd"/>
      <w:r w:rsidRPr="00BD7325">
        <w:t xml:space="preserve"> Report Completed:  30/12/2017____________</w:t>
      </w:r>
    </w:p>
    <w:p w:rsidR="00BD7325" w:rsidRPr="00BD7325" w:rsidRDefault="00BD7325" w:rsidP="00BD7325"/>
    <w:p w:rsidR="00BD7325" w:rsidRPr="00BD7325" w:rsidRDefault="00BD7325" w:rsidP="00BD7325">
      <w:r w:rsidRPr="00BD7325">
        <w:t>Program Coordinator: ____________________________________________________</w:t>
      </w:r>
    </w:p>
    <w:p w:rsidR="00BD7325" w:rsidRPr="00BD7325" w:rsidRDefault="00BD7325" w:rsidP="00BD7325"/>
    <w:p w:rsidR="00BD7325" w:rsidRPr="00BD7325" w:rsidRDefault="00BD7325" w:rsidP="00BD7325">
      <w:r w:rsidRPr="00BD7325">
        <w:t>Signature: ______________________________      Date Received: ________________</w:t>
      </w:r>
    </w:p>
    <w:p w:rsidR="00BD7325" w:rsidRPr="00BD7325" w:rsidRDefault="00BD7325" w:rsidP="00BD7325"/>
    <w:p w:rsidR="00BD7325" w:rsidRPr="00BD7325" w:rsidRDefault="00BD7325" w:rsidP="00BD7325"/>
    <w:p w:rsidR="00BD7325" w:rsidRPr="00BD7325" w:rsidRDefault="00BD7325" w:rsidP="00BD7325"/>
    <w:p w:rsidR="00BD7325" w:rsidRPr="00BD7325" w:rsidRDefault="00BD7325" w:rsidP="00BD7325"/>
    <w:p w:rsidR="00BD7325" w:rsidRPr="00BD7325" w:rsidRDefault="00BD7325" w:rsidP="00BD7325"/>
    <w:p w:rsidR="009A1A49" w:rsidRPr="00210E54" w:rsidRDefault="009A1A49" w:rsidP="00405971"/>
    <w:sectPr w:rsidR="009A1A49" w:rsidRPr="00210E54" w:rsidSect="00E353A8">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2BE" w:rsidRDefault="00ED32BE">
      <w:r>
        <w:separator/>
      </w:r>
    </w:p>
  </w:endnote>
  <w:endnote w:type="continuationSeparator" w:id="0">
    <w:p w:rsidR="00ED32BE" w:rsidRDefault="00ED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9482"/>
      <w:docPartObj>
        <w:docPartGallery w:val="Page Numbers (Bottom of Page)"/>
        <w:docPartUnique/>
      </w:docPartObj>
    </w:sdtPr>
    <w:sdtEndPr/>
    <w:sdtContent>
      <w:p w:rsidR="00130D8E" w:rsidRDefault="00EF154D">
        <w:pPr>
          <w:pStyle w:val="Footer"/>
          <w:jc w:val="right"/>
        </w:pPr>
        <w:r>
          <w:fldChar w:fldCharType="begin"/>
        </w:r>
        <w:r w:rsidR="00C2424E">
          <w:instrText xml:space="preserve"> PAGE   \* MERGEFORMAT </w:instrText>
        </w:r>
        <w:r>
          <w:fldChar w:fldCharType="separate"/>
        </w:r>
        <w:r w:rsidR="00A21C5E">
          <w:rPr>
            <w:noProof/>
          </w:rPr>
          <w:t>2</w:t>
        </w:r>
        <w:r>
          <w:rPr>
            <w:noProof/>
          </w:rPr>
          <w:fldChar w:fldCharType="end"/>
        </w:r>
      </w:p>
    </w:sdtContent>
  </w:sdt>
  <w:p w:rsidR="00130D8E" w:rsidRDefault="00130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BE" w:rsidRDefault="00ED32BE">
      <w:r>
        <w:separator/>
      </w:r>
    </w:p>
  </w:footnote>
  <w:footnote w:type="continuationSeparator" w:id="0">
    <w:p w:rsidR="00ED32BE" w:rsidRDefault="00ED3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1C" w:rsidRDefault="00ED32BE" w:rsidP="00753AB0">
    <w:pPr>
      <w:pStyle w:val="Header"/>
      <w:rPr>
        <w:rtl/>
      </w:rPr>
    </w:pPr>
    <w:r>
      <w:rPr>
        <w:noProof/>
        <w:rtl/>
      </w:rPr>
      <w:pict>
        <v:rect id="Rectangle 9" o:spid="_x0000_s2051" style="position:absolute;margin-left:-1in;margin-top:3.25pt;width:183.85pt;height:41.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KcsQIAALAFAAAOAAAAZHJzL2Uyb0RvYy54bWysVG1v0zAQ/o7Ef7D8PctL3TaJlk6jaRDS&#10;gInBD3ATp7FI7GC7TQfiv3N22q7dhISAfLBs3/m5e+6e3PXNvmvRjinNpchweBVgxEQpKy42Gf7y&#10;ufBijLShoqKtFCzDj0zjm8XrV9dDn7JINrKtmEIAInQ69BlujOlT39dlwzqqr2TPBBhrqTpq4Kg2&#10;fqXoAOhd60dBMPMHqapeyZJpDbf5aMQLh1/XrDQf61ozg9oMQ27Grcqta7v6i2uabhTtG14e0qB/&#10;kUVHuYCgJ6icGoq2ir+A6nippJa1uSpl58u65iVzHIBNGDxj89DQnjkuUBzdn8qk/x9s+WF3rxCv&#10;MkwwErSDFn2ColGxaRlKbHmGXqfg9dDfK0tQ93ey/KqRkMsGvNitUnJoGK0gqdD6+xcP7EHDU7Qe&#10;3ssK0OnWSFepfa06Cwg1QHvXkMdTQ9jeoBIuo8mExMkUoxJs00kQRVMXgqbH173S5i2THbKbDCvI&#10;3aHT3Z02NhuaHl1sMCEL3rau6a24uADH8QZiw1Nrs1m4Hv5IgmQVr2LikWi28kiQ595tsSTerAjn&#10;03ySL5d5+NPGDUna8KpiwoY56ikkf9avg7JHJZwUpWXLKwtnU9Jqs162Cu0o6Llw36EgZ27+ZRqu&#10;CMDlGaUwIsGbKPGKWTz3SEGmXjIPYi8IkzfJLCAJyYtLSndcsH+nhIYMJ1Poo6PzW26B+15yo2nH&#10;DUyMlncZjk9ONLUSXInKtdZQ3o77s1LY9J9KAe0+NtoJ1mp01LrZr/eAYoW7ltUjSFdJUBYMDxhz&#10;sGmk+o7RACMjw/rbliqGUftOgPyTkBA7Y9yBTOcRHNS5ZX1uoaIEqAwbjMbt0oxzadsrvmkgUuhq&#10;JOQt/DI1d2p+yurwo8FYcKQOI8zOnfOz83oatItfAAAA//8DAFBLAwQUAAYACAAAACEACEfo9+IA&#10;AAAJAQAADwAAAGRycy9kb3ducmV2LnhtbEyPQUvDQBSE74L/YXmCF2k3jbXVmJciBbGIUExrz9vs&#10;Mwlm36bZbRL/vetJj8MMM9+kq9E0oqfO1ZYRZtMIBHFhdc0lwn73PLkH4bxirRrLhPBNDlbZ5UWq&#10;Em0Hfqc+96UIJewShVB53yZSuqIio9zUtsTB+7SdUT7IrpS6U0MoN42Mo2ghjao5LFSqpXVFxVd+&#10;NghDse0Pu7cXub05bCyfNqd1/vGKeH01Pj2C8DT6vzD84gd0yALT0Z5ZO9EgTGbzeTjjERZ3IEIg&#10;jm+XII4ID1EEMkvl/wfZDwAAAP//AwBQSwECLQAUAAYACAAAACEAtoM4kv4AAADhAQAAEwAAAAAA&#10;AAAAAAAAAAAAAAAAW0NvbnRlbnRfVHlwZXNdLnhtbFBLAQItABQABgAIAAAAIQA4/SH/1gAAAJQB&#10;AAALAAAAAAAAAAAAAAAAAC8BAABfcmVscy8ucmVsc1BLAQItABQABgAIAAAAIQBS8fKcsQIAALAF&#10;AAAOAAAAAAAAAAAAAAAAAC4CAABkcnMvZTJvRG9jLnhtbFBLAQItABQABgAIAAAAIQAIR+j34gAA&#10;AAkBAAAPAAAAAAAAAAAAAAAAAAsFAABkcnMvZG93bnJldi54bWxQSwUGAAAAAAQABADzAAAAGgYA&#10;AAAA&#10;" filled="f" stroked="f">
          <v:textbox>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Rectangle 8" o:spid="_x0000_s2050" style="position:absolute;margin-left:162pt;margin-top:-27pt;width:90pt;height:93.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tRtwIAALgFAAAOAAAAZHJzL2Uyb0RvYy54bWysVFFv0zAQfkfiP1h+zxJ3bptES6fRNAhp&#10;wMTgB7iJ01gkdrDdpgPx3zk7bdeOFwTkIbJ957vv7vt8N7f7rkU7ro1QMsPkKsKIy1JVQm4y/OVz&#10;EcQYGctkxVoleYafuMG3i9evboY+5RPVqLbiGkEQadKhz3BjbZ+GoSkb3jFzpXouwVgr3TELW70J&#10;K80GiN614SSKZuGgdNVrVXJj4DQfjXjh49c1L+3HujbcojbDgM36v/b/tfuHixuWbjTrG1EeYLC/&#10;QNExISHpKVTOLENbLX4L1YlSK6Nqe1WqLlR1LUrua4BqSPSimseG9dzXAs0x/alN5v+FLT/sHjQS&#10;VYavMZKsA4o+QdOY3LQcxa49Q29S8HrsH7Qr0PT3qvxqkFTLBrz4ndZqaDirABRx/uHFBbcxcBWt&#10;h/eqguhsa5Xv1L7WnQsIPUB7T8jTiRC+t6iEQ0LodRQBbyXYCIlnMZn6HCw9Xu+1sW+56pBbZFgD&#10;eB+e7e6NdXBYenRx2aQqRNt61lt5cQCO4wkkh6vO5mB4En8kUbKKVzEN6GS2CmiU58FdsaTBrCDz&#10;aX6dL5c5+enyEpo2oqq4dGmOgiL0zwg7SHuUwklSRrWicuEcJKM362Wr0Y6BoAv/HRpy5hZewvBN&#10;gFpelEQmNHozSYJiFs8DWtBpkMyjOIhI8iaZRTSheXFZ0r2Q/N9LQkOGk+lk6lk6A/2iNqDdMT8y&#10;eOHWCQsjoxVdhuOTE0udBley8tRaJtpxfdYKB/+5FUD3kWivWCfSUex2v977F+Hl7AS8VtUTSFgr&#10;EBiIEcYdLBqlv2M0wOjIsPm2ZZpj1L6T8AwSQqmbNX5Dp/MJbPS5ZX1uYbKEUBm2GI3LpR3n07bX&#10;YtNAJuJbJdUdPJ1aeFE/ozo8OBgPvrbDKHPz53zvvZ4H7uIXAAAA//8DAFBLAwQUAAYACAAAACEA&#10;uq2RQ+EAAAALAQAADwAAAGRycy9kb3ducmV2LnhtbEyPQUvDQBCF74L/YRnBi7QbUysasylSEIsU&#10;iqn2vM2OSTA7m2a3Sfz3Tk56e4/5ePNeuhptI3rsfO1Iwe08AoFUOFNTqeBj/zJ7AOGDJqMbR6jg&#10;Bz2sssuLVCfGDfSOfR5KwSHkE62gCqFNpPRFhVb7uWuR+PblOqsD266UptMDh9tGxlF0L62uiT9U&#10;usV1hcV3frYKhmLXH/bbV7m7OWwcnTandf75ptT11fj8BCLgGP5gmOpzdci409GdyXjRKFjEd7wl&#10;KJgtJ8HEMprEkdFF/AgyS+X/DdkvAAAA//8DAFBLAQItABQABgAIAAAAIQC2gziS/gAAAOEBAAAT&#10;AAAAAAAAAAAAAAAAAAAAAABbQ29udGVudF9UeXBlc10ueG1sUEsBAi0AFAAGAAgAAAAhADj9If/W&#10;AAAAlAEAAAsAAAAAAAAAAAAAAAAALwEAAF9yZWxzLy5yZWxzUEsBAi0AFAAGAAgAAAAhAMJiq1G3&#10;AgAAuAUAAA4AAAAAAAAAAAAAAAAALgIAAGRycy9lMm9Eb2MueG1sUEsBAi0AFAAGAAgAAAAhALqt&#10;kUPhAAAACwEAAA8AAAAAAAAAAAAAAAAAEQUAAGRycy9kb3ducmV2LnhtbFBLBQYAAAAABAAEAPMA&#10;AAAfBgAAAAA=&#10;" filled="f" stroked="f">
          <v:textbox>
            <w:txbxContent>
              <w:p w:rsidR="00DA351C" w:rsidRPr="00A97E04" w:rsidRDefault="00454F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Rectangle 7" o:spid="_x0000_s2049" style="position:absolute;margin-left:363.1pt;margin-top:-9pt;width:122.9pt;height:6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sLtQIAALcFAAAOAAAAZHJzL2Uyb0RvYy54bWysVNtu2zAMfR+wfxD07vpSJbGNOkUbx8OA&#10;bivW7QMUW46F2ZInKXG6Yf8+Ss61fRm2+cGQROrwkDzize2ua9GWKc2lyHB4FWDERCkrLtYZ/vql&#10;8GKMtKGioq0ULMPPTOPb+ds3N0Ofskg2sq2YQgAidDr0GW6M6VPf12XDOqqvZM8EGGupOmpgq9Z+&#10;pegA6F3rR0Ew9Qepql7JkmkNp/loxHOHX9esNJ/qWjOD2gwDN+P+yv1X9u/Pb2i6VrRveLmnQf+C&#10;RUe5gKBHqJwaijaKv4LqeKmklrW5KmXny7rmJXM5QDZh8CKbp4b2zOUCxdH9sUz6/8GWH7ePCvEq&#10;wxFGgnbQos9QNCrWLUMzW56h1yl4PfWPyiao+wdZftNIyEUDXuxOKTk0jFZAKrT+/sUFu9FwFa2G&#10;D7ICdLox0lVqV6vOAkIN0M415PnYELYzqITDcDIN4mvoWwm2OIAKuY75ND3c7pU275jskF1kWAF3&#10;h063D9pYNjQ9uNhgQha8bV3TW3FxAI7jCcSGq9ZmWbge/kyCZBkvY+KRaLr0SJDn3l2xIN60CGeT&#10;/DpfLPLwl40bkrThVcWEDXPQU0j+rF97ZY9KOCpKy5ZXFs5S0mq9WrQKbSnouXCfqzlYTm7+JQ1X&#10;BMjlRUphRIL7KPGKaTzzSEEmXjILYi8Ik/tkGpCE5MVlSg9csH9PCQ0ZTibRxHXpjPSL3AL3vc6N&#10;ph03MDFa3jlFgJt1oqmV4FJUbm0ob8f1WSks/VMpoN2HRjvBWo2OWje71W7/IADM6nclq2dQsJIg&#10;MNAiTDtYNFL9wGiAyZFh/X1DFcOofS/gFSQhIXbUuA2ZzCLYqHPL6txCRQlQGTYYjcuFGcfTpld8&#10;3UCk0JVKyDt4OTV3oj6x2r83mA4ut/0ks+PnfO+8TvN2/hsAAP//AwBQSwMEFAAGAAgAAAAhAIw2&#10;LKnhAAAACwEAAA8AAABkcnMvZG93bnJldi54bWxMj0FPwkAQhe8k/IfNkHghsKUHwNotMSRGYkyI&#10;RTkv3bFt7M6W7tLWf+940tvMvC9v3kt3o21Ej52vHSlYLSMQSIUzNZUK3k9Piy0IHzQZ3ThCBd/o&#10;YZdNJ6lOjBvoDfs8lIJNyCdaQRVCm0jpiwqt9kvXIrH26TqrA69dKU2nBza3jYyjaC2trok/VLrF&#10;fYXFV36zCobi2J9Pr8/yOD8fHF0P133+8aLU3Wx8fAARcAx/MPzG5+iQcaaLu5HxolGwidcxowoW&#10;qy2XYuJ+E/NwYTTii8xS+b9D9gMAAP//AwBQSwECLQAUAAYACAAAACEAtoM4kv4AAADhAQAAEwAA&#10;AAAAAAAAAAAAAAAAAAAAW0NvbnRlbnRfVHlwZXNdLnhtbFBLAQItABQABgAIAAAAIQA4/SH/1gAA&#10;AJQBAAALAAAAAAAAAAAAAAAAAC8BAABfcmVscy8ucmVsc1BLAQItABQABgAIAAAAIQAiaesLtQIA&#10;ALcFAAAOAAAAAAAAAAAAAAAAAC4CAABkcnMvZTJvRG9jLnhtbFBLAQItABQABgAIAAAAIQCMNiyp&#10;4QAAAAsBAAAPAAAAAAAAAAAAAAAAAA8FAABkcnMvZG93bnJldi54bWxQSwUGAAAAAAQABADzAAAA&#10;HQYAAAAA&#10;" filled="f" stroked="f">
          <v:textbox>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Pr="00753AB0" w:rsidRDefault="00DA351C" w:rsidP="00753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06F4"/>
    <w:multiLevelType w:val="multilevel"/>
    <w:tmpl w:val="EB0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D65BF0"/>
    <w:multiLevelType w:val="multilevel"/>
    <w:tmpl w:val="8000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3AB0"/>
    <w:rsid w:val="00006E81"/>
    <w:rsid w:val="0002522C"/>
    <w:rsid w:val="0003754B"/>
    <w:rsid w:val="0006688D"/>
    <w:rsid w:val="000701AA"/>
    <w:rsid w:val="000A7440"/>
    <w:rsid w:val="000B51AA"/>
    <w:rsid w:val="000E1B3F"/>
    <w:rsid w:val="001062C5"/>
    <w:rsid w:val="001279FA"/>
    <w:rsid w:val="00127CAB"/>
    <w:rsid w:val="00130D8E"/>
    <w:rsid w:val="00137E01"/>
    <w:rsid w:val="001501F8"/>
    <w:rsid w:val="00186EE8"/>
    <w:rsid w:val="00194499"/>
    <w:rsid w:val="001B2DF8"/>
    <w:rsid w:val="001E124B"/>
    <w:rsid w:val="001E1AE5"/>
    <w:rsid w:val="001E30B2"/>
    <w:rsid w:val="00210DDA"/>
    <w:rsid w:val="00210E54"/>
    <w:rsid w:val="002402A5"/>
    <w:rsid w:val="002417E5"/>
    <w:rsid w:val="00247EC7"/>
    <w:rsid w:val="00297202"/>
    <w:rsid w:val="002C019E"/>
    <w:rsid w:val="002C17F8"/>
    <w:rsid w:val="002C4267"/>
    <w:rsid w:val="002F0788"/>
    <w:rsid w:val="002F19AE"/>
    <w:rsid w:val="0030775F"/>
    <w:rsid w:val="003128ED"/>
    <w:rsid w:val="003306A0"/>
    <w:rsid w:val="00353D62"/>
    <w:rsid w:val="00361B9C"/>
    <w:rsid w:val="0036433F"/>
    <w:rsid w:val="003949F3"/>
    <w:rsid w:val="0039582C"/>
    <w:rsid w:val="003B4501"/>
    <w:rsid w:val="003E2D3B"/>
    <w:rsid w:val="003F53BF"/>
    <w:rsid w:val="00405971"/>
    <w:rsid w:val="00407618"/>
    <w:rsid w:val="00424091"/>
    <w:rsid w:val="0042464A"/>
    <w:rsid w:val="00432BBC"/>
    <w:rsid w:val="00433E9C"/>
    <w:rsid w:val="00452C03"/>
    <w:rsid w:val="00454FED"/>
    <w:rsid w:val="00472722"/>
    <w:rsid w:val="00494445"/>
    <w:rsid w:val="004B68BF"/>
    <w:rsid w:val="0050722B"/>
    <w:rsid w:val="00525761"/>
    <w:rsid w:val="0053307E"/>
    <w:rsid w:val="00541236"/>
    <w:rsid w:val="00560983"/>
    <w:rsid w:val="00567CB6"/>
    <w:rsid w:val="00571F95"/>
    <w:rsid w:val="0057240C"/>
    <w:rsid w:val="005808F0"/>
    <w:rsid w:val="00592365"/>
    <w:rsid w:val="005D0219"/>
    <w:rsid w:val="005D30C6"/>
    <w:rsid w:val="005F30E9"/>
    <w:rsid w:val="006017D3"/>
    <w:rsid w:val="00607CDE"/>
    <w:rsid w:val="00620250"/>
    <w:rsid w:val="00621994"/>
    <w:rsid w:val="00631D6A"/>
    <w:rsid w:val="00640B78"/>
    <w:rsid w:val="0064159B"/>
    <w:rsid w:val="00642245"/>
    <w:rsid w:val="00662E24"/>
    <w:rsid w:val="00663A59"/>
    <w:rsid w:val="00667386"/>
    <w:rsid w:val="00673CE5"/>
    <w:rsid w:val="006A725D"/>
    <w:rsid w:val="006E0507"/>
    <w:rsid w:val="006E3B52"/>
    <w:rsid w:val="006F2D80"/>
    <w:rsid w:val="007172FF"/>
    <w:rsid w:val="007252AD"/>
    <w:rsid w:val="00727014"/>
    <w:rsid w:val="0074350C"/>
    <w:rsid w:val="00747241"/>
    <w:rsid w:val="00753AB0"/>
    <w:rsid w:val="007566A6"/>
    <w:rsid w:val="00761701"/>
    <w:rsid w:val="007672C8"/>
    <w:rsid w:val="00771B48"/>
    <w:rsid w:val="00796DF0"/>
    <w:rsid w:val="007B4CC8"/>
    <w:rsid w:val="007C62C7"/>
    <w:rsid w:val="007D60D4"/>
    <w:rsid w:val="007E74E5"/>
    <w:rsid w:val="007F4EB0"/>
    <w:rsid w:val="008048D3"/>
    <w:rsid w:val="00807ED1"/>
    <w:rsid w:val="00832672"/>
    <w:rsid w:val="00842260"/>
    <w:rsid w:val="0086056B"/>
    <w:rsid w:val="008643D8"/>
    <w:rsid w:val="008A0BDF"/>
    <w:rsid w:val="008A46B2"/>
    <w:rsid w:val="008A4DF2"/>
    <w:rsid w:val="008B154A"/>
    <w:rsid w:val="008C02AA"/>
    <w:rsid w:val="008C2929"/>
    <w:rsid w:val="008D3B23"/>
    <w:rsid w:val="008F07FA"/>
    <w:rsid w:val="008F28AE"/>
    <w:rsid w:val="00922A8F"/>
    <w:rsid w:val="00926EF6"/>
    <w:rsid w:val="0093297D"/>
    <w:rsid w:val="00935EA8"/>
    <w:rsid w:val="00953642"/>
    <w:rsid w:val="00957183"/>
    <w:rsid w:val="009617CC"/>
    <w:rsid w:val="009A1A49"/>
    <w:rsid w:val="009C3417"/>
    <w:rsid w:val="009C4261"/>
    <w:rsid w:val="009D0E76"/>
    <w:rsid w:val="009D7317"/>
    <w:rsid w:val="009E5A32"/>
    <w:rsid w:val="00A04F37"/>
    <w:rsid w:val="00A21C5E"/>
    <w:rsid w:val="00A6295A"/>
    <w:rsid w:val="00A64B42"/>
    <w:rsid w:val="00A65417"/>
    <w:rsid w:val="00A670A4"/>
    <w:rsid w:val="00A74A87"/>
    <w:rsid w:val="00A74E05"/>
    <w:rsid w:val="00A75B36"/>
    <w:rsid w:val="00A83804"/>
    <w:rsid w:val="00A97813"/>
    <w:rsid w:val="00AC0395"/>
    <w:rsid w:val="00AE7C60"/>
    <w:rsid w:val="00B24077"/>
    <w:rsid w:val="00B45731"/>
    <w:rsid w:val="00B51F7C"/>
    <w:rsid w:val="00B62B30"/>
    <w:rsid w:val="00B779B6"/>
    <w:rsid w:val="00B9725D"/>
    <w:rsid w:val="00BB38C9"/>
    <w:rsid w:val="00BC37BA"/>
    <w:rsid w:val="00BD277E"/>
    <w:rsid w:val="00BD62A5"/>
    <w:rsid w:val="00BD7325"/>
    <w:rsid w:val="00BF08D3"/>
    <w:rsid w:val="00BF59BD"/>
    <w:rsid w:val="00C201A2"/>
    <w:rsid w:val="00C2424E"/>
    <w:rsid w:val="00C54D3B"/>
    <w:rsid w:val="00C909DE"/>
    <w:rsid w:val="00C957BA"/>
    <w:rsid w:val="00CA0ADC"/>
    <w:rsid w:val="00CC3B20"/>
    <w:rsid w:val="00D02433"/>
    <w:rsid w:val="00D151F1"/>
    <w:rsid w:val="00D32AD2"/>
    <w:rsid w:val="00D40388"/>
    <w:rsid w:val="00D56B19"/>
    <w:rsid w:val="00D85419"/>
    <w:rsid w:val="00DA0806"/>
    <w:rsid w:val="00DA351C"/>
    <w:rsid w:val="00DB4D9E"/>
    <w:rsid w:val="00DF428E"/>
    <w:rsid w:val="00E03745"/>
    <w:rsid w:val="00E052FB"/>
    <w:rsid w:val="00E10525"/>
    <w:rsid w:val="00E353A8"/>
    <w:rsid w:val="00E368AB"/>
    <w:rsid w:val="00E45633"/>
    <w:rsid w:val="00E62DCD"/>
    <w:rsid w:val="00E67BBC"/>
    <w:rsid w:val="00E80EA3"/>
    <w:rsid w:val="00EC213E"/>
    <w:rsid w:val="00ED32BE"/>
    <w:rsid w:val="00EE1E8D"/>
    <w:rsid w:val="00EF154D"/>
    <w:rsid w:val="00EF7710"/>
    <w:rsid w:val="00F003F0"/>
    <w:rsid w:val="00F11794"/>
    <w:rsid w:val="00F1785F"/>
    <w:rsid w:val="00F22A64"/>
    <w:rsid w:val="00F32304"/>
    <w:rsid w:val="00F35623"/>
    <w:rsid w:val="00F4596A"/>
    <w:rsid w:val="00F60E84"/>
    <w:rsid w:val="00F616CD"/>
    <w:rsid w:val="00F74B98"/>
    <w:rsid w:val="00F91CDD"/>
    <w:rsid w:val="00FC0C00"/>
    <w:rsid w:val="00FD6B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1">
    <w:name w:val="heading 1"/>
    <w:basedOn w:val="Normal"/>
    <w:next w:val="Normal"/>
    <w:link w:val="Heading1Char"/>
    <w:qFormat/>
    <w:rsid w:val="006202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05971"/>
    <w:pPr>
      <w:keepNext/>
      <w:jc w:val="center"/>
      <w:outlineLvl w:val="2"/>
    </w:pPr>
    <w:rPr>
      <w:b/>
      <w:bCs/>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05971"/>
    <w:rPr>
      <w:b/>
      <w:bCs/>
      <w:sz w:val="32"/>
      <w:szCs w:val="24"/>
    </w:rPr>
  </w:style>
  <w:style w:type="character" w:customStyle="1" w:styleId="FooterChar">
    <w:name w:val="Footer Char"/>
    <w:basedOn w:val="DefaultParagraphFont"/>
    <w:link w:val="Footer"/>
    <w:uiPriority w:val="99"/>
    <w:rsid w:val="00130D8E"/>
    <w:rPr>
      <w:sz w:val="24"/>
      <w:szCs w:val="24"/>
    </w:rPr>
  </w:style>
  <w:style w:type="character" w:customStyle="1" w:styleId="Heading1Char">
    <w:name w:val="Heading 1 Char"/>
    <w:basedOn w:val="DefaultParagraphFont"/>
    <w:link w:val="Heading1"/>
    <w:rsid w:val="006202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620250"/>
    <w:rPr>
      <w:color w:val="0000FF" w:themeColor="hyperlink"/>
      <w:u w:val="single"/>
    </w:rPr>
  </w:style>
  <w:style w:type="paragraph" w:styleId="NormalWeb">
    <w:name w:val="Normal (Web)"/>
    <w:basedOn w:val="Normal"/>
    <w:rsid w:val="00307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405971"/>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05971"/>
    <w:rPr>
      <w:b/>
      <w:bCs/>
      <w:sz w:val="32"/>
      <w:szCs w:val="24"/>
    </w:rPr>
  </w:style>
  <w:style w:type="character" w:customStyle="1" w:styleId="FooterChar">
    <w:name w:val="Footer Char"/>
    <w:basedOn w:val="DefaultParagraphFont"/>
    <w:link w:val="Footer"/>
    <w:uiPriority w:val="99"/>
    <w:rsid w:val="00130D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33749">
      <w:bodyDiv w:val="1"/>
      <w:marLeft w:val="0"/>
      <w:marRight w:val="0"/>
      <w:marTop w:val="0"/>
      <w:marBottom w:val="0"/>
      <w:divBdr>
        <w:top w:val="none" w:sz="0" w:space="0" w:color="auto"/>
        <w:left w:val="none" w:sz="0" w:space="0" w:color="auto"/>
        <w:bottom w:val="none" w:sz="0" w:space="0" w:color="auto"/>
        <w:right w:val="none" w:sz="0" w:space="0" w:color="auto"/>
      </w:divBdr>
    </w:div>
    <w:div w:id="679505858">
      <w:bodyDiv w:val="1"/>
      <w:marLeft w:val="0"/>
      <w:marRight w:val="0"/>
      <w:marTop w:val="0"/>
      <w:marBottom w:val="0"/>
      <w:divBdr>
        <w:top w:val="none" w:sz="0" w:space="0" w:color="auto"/>
        <w:left w:val="none" w:sz="0" w:space="0" w:color="auto"/>
        <w:bottom w:val="none" w:sz="0" w:space="0" w:color="auto"/>
        <w:right w:val="none" w:sz="0" w:space="0" w:color="auto"/>
      </w:divBdr>
    </w:div>
    <w:div w:id="726682286">
      <w:bodyDiv w:val="1"/>
      <w:marLeft w:val="0"/>
      <w:marRight w:val="0"/>
      <w:marTop w:val="0"/>
      <w:marBottom w:val="0"/>
      <w:divBdr>
        <w:top w:val="none" w:sz="0" w:space="0" w:color="auto"/>
        <w:left w:val="none" w:sz="0" w:space="0" w:color="auto"/>
        <w:bottom w:val="none" w:sz="0" w:space="0" w:color="auto"/>
        <w:right w:val="none" w:sz="0" w:space="0" w:color="auto"/>
      </w:divBdr>
    </w:div>
    <w:div w:id="902177700">
      <w:bodyDiv w:val="1"/>
      <w:marLeft w:val="0"/>
      <w:marRight w:val="0"/>
      <w:marTop w:val="0"/>
      <w:marBottom w:val="0"/>
      <w:divBdr>
        <w:top w:val="none" w:sz="0" w:space="0" w:color="auto"/>
        <w:left w:val="none" w:sz="0" w:space="0" w:color="auto"/>
        <w:bottom w:val="none" w:sz="0" w:space="0" w:color="auto"/>
        <w:right w:val="none" w:sz="0" w:space="0" w:color="auto"/>
      </w:divBdr>
    </w:div>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09089223">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a/search?tbo=p&amp;tbm=bks&amp;q=inauthor:%22Basil+Hatim%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a/search?tbo=p&amp;tbm=bks&amp;q=subject:%22Language+Arts+%26+Disciplines%22&amp;source=gbs_ge_summary_r&amp;ca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1565</Words>
  <Characters>8925</Characters>
  <Application>Microsoft Office Word</Application>
  <DocSecurity>0</DocSecurity>
  <Lines>74</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DELL</cp:lastModifiedBy>
  <cp:revision>37</cp:revision>
  <cp:lastPrinted>2015-03-01T07:42:00Z</cp:lastPrinted>
  <dcterms:created xsi:type="dcterms:W3CDTF">2016-05-04T19:42:00Z</dcterms:created>
  <dcterms:modified xsi:type="dcterms:W3CDTF">2018-01-02T23:41:00Z</dcterms:modified>
</cp:coreProperties>
</file>