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B48" w:rsidRDefault="00D15B48" w:rsidP="00263D42">
      <w:pPr>
        <w:pStyle w:val="Titre3"/>
        <w:rPr>
          <w:lang w:val="en-AU"/>
        </w:rPr>
      </w:pPr>
    </w:p>
    <w:p w:rsidR="00263D42" w:rsidRDefault="00263D42" w:rsidP="00263D42">
      <w:pPr>
        <w:pStyle w:val="Titre3"/>
        <w:rPr>
          <w:lang w:val="en-AU"/>
        </w:rPr>
      </w:pPr>
      <w:r>
        <w:rPr>
          <w:lang w:val="en-AU"/>
        </w:rPr>
        <w:t>Kingdom of Saudi Arabia</w:t>
      </w:r>
    </w:p>
    <w:p w:rsidR="00D15B48" w:rsidRDefault="00D15B48" w:rsidP="00D15B48"/>
    <w:p w:rsidR="00D15B48" w:rsidRPr="00D15B48" w:rsidRDefault="00D15B48" w:rsidP="00D15B48"/>
    <w:p w:rsidR="00263D42" w:rsidRDefault="00263D42" w:rsidP="00263D42">
      <w:pPr>
        <w:jc w:val="center"/>
        <w:rPr>
          <w:b/>
          <w:bCs/>
          <w:sz w:val="32"/>
        </w:rPr>
      </w:pPr>
    </w:p>
    <w:p w:rsidR="00263D42" w:rsidRDefault="00263D42" w:rsidP="00263D42">
      <w:pPr>
        <w:jc w:val="center"/>
        <w:rPr>
          <w:b/>
          <w:bCs/>
          <w:sz w:val="40"/>
        </w:rPr>
      </w:pPr>
      <w:r>
        <w:rPr>
          <w:b/>
          <w:bCs/>
          <w:sz w:val="32"/>
        </w:rPr>
        <w:t>The National Commission for Academic Accreditation &amp; Assessment</w:t>
      </w:r>
      <w:r>
        <w:rPr>
          <w:b/>
          <w:bCs/>
          <w:sz w:val="40"/>
        </w:rPr>
        <w:t xml:space="preserve">  </w:t>
      </w:r>
    </w:p>
    <w:p w:rsidR="00263D42" w:rsidRDefault="00263D42" w:rsidP="00263D42">
      <w:pPr>
        <w:jc w:val="center"/>
        <w:rPr>
          <w:b/>
          <w:bCs/>
          <w:sz w:val="40"/>
        </w:rPr>
      </w:pPr>
    </w:p>
    <w:p w:rsidR="00263D42" w:rsidRDefault="00263D42" w:rsidP="00263D42">
      <w:pPr>
        <w:jc w:val="center"/>
        <w:rPr>
          <w:b/>
          <w:bCs/>
          <w:sz w:val="40"/>
        </w:rPr>
      </w:pPr>
    </w:p>
    <w:p w:rsidR="00263D42" w:rsidRDefault="00263D42" w:rsidP="00263D42">
      <w:pPr>
        <w:jc w:val="center"/>
        <w:rPr>
          <w:b/>
          <w:sz w:val="40"/>
          <w:szCs w:val="40"/>
          <w:lang w:val="en-GB"/>
        </w:rPr>
      </w:pPr>
    </w:p>
    <w:p w:rsidR="00263D42" w:rsidRDefault="00263D42" w:rsidP="00263D42">
      <w:pPr>
        <w:jc w:val="center"/>
        <w:rPr>
          <w:b/>
          <w:sz w:val="40"/>
          <w:szCs w:val="40"/>
          <w:lang w:val="en-GB"/>
        </w:rPr>
      </w:pPr>
    </w:p>
    <w:p w:rsidR="00263D42" w:rsidRDefault="00263D42" w:rsidP="00263D42">
      <w:pPr>
        <w:pStyle w:val="Titre2"/>
        <w:rPr>
          <w:caps/>
          <w:sz w:val="32"/>
        </w:rPr>
      </w:pPr>
      <w:r>
        <w:rPr>
          <w:caps/>
          <w:sz w:val="32"/>
        </w:rPr>
        <w:t>Course Specification</w:t>
      </w:r>
    </w:p>
    <w:p w:rsidR="00263D42" w:rsidRDefault="00263D42" w:rsidP="00263D42">
      <w:pPr>
        <w:spacing w:before="240" w:line="360" w:lineRule="auto"/>
        <w:jc w:val="center"/>
      </w:pPr>
    </w:p>
    <w:p w:rsidR="00263D42" w:rsidRDefault="00263D42" w:rsidP="00263D42">
      <w:pPr>
        <w:spacing w:before="240" w:line="360" w:lineRule="auto"/>
        <w:jc w:val="center"/>
      </w:pPr>
    </w:p>
    <w:p w:rsidR="00263D42" w:rsidRDefault="00263D42" w:rsidP="00263D42">
      <w:pPr>
        <w:spacing w:before="240" w:line="360" w:lineRule="auto"/>
        <w:jc w:val="center"/>
      </w:pPr>
    </w:p>
    <w:p w:rsidR="00263D42" w:rsidRDefault="00263D42" w:rsidP="00263D42">
      <w:pPr>
        <w:spacing w:before="240" w:line="360" w:lineRule="auto"/>
        <w:jc w:val="center"/>
      </w:pPr>
    </w:p>
    <w:p w:rsidR="00263D42" w:rsidRDefault="00263D42" w:rsidP="00263D42">
      <w:pPr>
        <w:spacing w:before="240" w:line="360" w:lineRule="auto"/>
        <w:jc w:val="center"/>
      </w:pPr>
    </w:p>
    <w:p w:rsidR="00263D42" w:rsidRDefault="00263D42" w:rsidP="00263D42">
      <w:pPr>
        <w:spacing w:before="240" w:line="360" w:lineRule="auto"/>
        <w:jc w:val="center"/>
      </w:pPr>
    </w:p>
    <w:p w:rsidR="00263D42" w:rsidRDefault="00263D42" w:rsidP="00263D42">
      <w:pPr>
        <w:spacing w:before="240" w:line="360" w:lineRule="auto"/>
        <w:jc w:val="center"/>
      </w:pPr>
    </w:p>
    <w:p w:rsidR="00263D42" w:rsidRDefault="00263D42" w:rsidP="00263D42">
      <w:pPr>
        <w:spacing w:before="240" w:line="360" w:lineRule="auto"/>
        <w:jc w:val="center"/>
      </w:pPr>
    </w:p>
    <w:p w:rsidR="00263D42" w:rsidRDefault="00263D42" w:rsidP="00263D42">
      <w:pPr>
        <w:spacing w:before="240" w:line="360" w:lineRule="auto"/>
        <w:jc w:val="center"/>
      </w:pPr>
    </w:p>
    <w:p w:rsidR="00263D42" w:rsidRDefault="00263D42" w:rsidP="00263D42">
      <w:pPr>
        <w:spacing w:before="240" w:line="360" w:lineRule="auto"/>
        <w:jc w:val="center"/>
      </w:pPr>
    </w:p>
    <w:p w:rsidR="00263D42" w:rsidRDefault="00263D42" w:rsidP="00263D42">
      <w:pPr>
        <w:spacing w:before="240" w:line="360" w:lineRule="auto"/>
        <w:jc w:val="center"/>
      </w:pPr>
    </w:p>
    <w:p w:rsidR="00263D42" w:rsidRDefault="00263D42" w:rsidP="00DE24EA">
      <w:pPr>
        <w:spacing w:before="240" w:line="360" w:lineRule="auto"/>
        <w:jc w:val="center"/>
        <w:rPr>
          <w:b/>
          <w:bCs/>
          <w:sz w:val="40"/>
          <w:szCs w:val="40"/>
        </w:rPr>
      </w:pPr>
      <w:r>
        <w:rPr>
          <w:b/>
          <w:bCs/>
          <w:sz w:val="28"/>
          <w:szCs w:val="28"/>
        </w:rPr>
        <w:t>201</w:t>
      </w:r>
      <w:r w:rsidR="00DE24EA">
        <w:rPr>
          <w:b/>
          <w:bCs/>
          <w:sz w:val="28"/>
          <w:szCs w:val="28"/>
        </w:rPr>
        <w:t>7</w:t>
      </w:r>
      <w:r>
        <w:rPr>
          <w:b/>
          <w:bCs/>
          <w:sz w:val="28"/>
          <w:szCs w:val="28"/>
        </w:rPr>
        <w:t>/201</w:t>
      </w:r>
      <w:r w:rsidR="00DE24EA">
        <w:rPr>
          <w:b/>
          <w:bCs/>
          <w:sz w:val="28"/>
          <w:szCs w:val="28"/>
        </w:rPr>
        <w:t>8</w:t>
      </w:r>
      <w:r>
        <w:br w:type="page"/>
      </w:r>
      <w:r>
        <w:rPr>
          <w:b/>
          <w:bCs/>
          <w:sz w:val="40"/>
          <w:szCs w:val="40"/>
        </w:rPr>
        <w:lastRenderedPageBreak/>
        <w:t>Course Specification</w:t>
      </w:r>
    </w:p>
    <w:p w:rsidR="00263D42" w:rsidRPr="001B7220" w:rsidRDefault="00263D42" w:rsidP="00263D42">
      <w:pPr>
        <w:spacing w:before="240" w:line="360" w:lineRule="auto"/>
        <w:rPr>
          <w:i/>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263D42" w:rsidRPr="001B7220" w:rsidTr="00E11222">
        <w:tc>
          <w:tcPr>
            <w:tcW w:w="8640" w:type="dxa"/>
          </w:tcPr>
          <w:p w:rsidR="00263D42" w:rsidRPr="00F64A09" w:rsidRDefault="00263D42" w:rsidP="00E11222">
            <w:pPr>
              <w:spacing w:before="240" w:after="240"/>
              <w:rPr>
                <w:b/>
                <w:i/>
                <w:iCs/>
                <w:color w:val="000000"/>
                <w:lang w:bidi="ar-EG"/>
              </w:rPr>
            </w:pPr>
            <w:r w:rsidRPr="00F64A09">
              <w:rPr>
                <w:b/>
                <w:i/>
                <w:iCs/>
                <w:color w:val="000000"/>
                <w:lang w:bidi="ar-EG"/>
              </w:rPr>
              <w:t>Institution:   Umm Al-</w:t>
            </w:r>
            <w:proofErr w:type="spellStart"/>
            <w:r w:rsidRPr="00F64A09">
              <w:rPr>
                <w:b/>
                <w:i/>
                <w:iCs/>
                <w:color w:val="000000"/>
                <w:lang w:bidi="ar-EG"/>
              </w:rPr>
              <w:t>Qura</w:t>
            </w:r>
            <w:proofErr w:type="spellEnd"/>
            <w:r w:rsidRPr="00F64A09">
              <w:rPr>
                <w:b/>
                <w:i/>
                <w:iCs/>
                <w:color w:val="000000"/>
                <w:lang w:bidi="ar-EG"/>
              </w:rPr>
              <w:t xml:space="preserve"> University – Al-</w:t>
            </w:r>
            <w:proofErr w:type="spellStart"/>
            <w:r w:rsidRPr="00F64A09">
              <w:rPr>
                <w:b/>
                <w:i/>
                <w:iCs/>
                <w:color w:val="000000"/>
                <w:lang w:bidi="ar-EG"/>
              </w:rPr>
              <w:t>Qunfuda</w:t>
            </w:r>
            <w:proofErr w:type="spellEnd"/>
            <w:r w:rsidRPr="00F64A09">
              <w:rPr>
                <w:b/>
                <w:i/>
                <w:iCs/>
                <w:color w:val="000000"/>
                <w:lang w:bidi="ar-EG"/>
              </w:rPr>
              <w:t xml:space="preserve">  University Collage </w:t>
            </w:r>
            <w:r w:rsidRPr="00F64A09">
              <w:rPr>
                <w:b/>
                <w:i/>
                <w:iCs/>
                <w:color w:val="000000"/>
                <w:lang w:bidi="ar-EG"/>
              </w:rPr>
              <w:tab/>
            </w:r>
            <w:r w:rsidRPr="00F64A09">
              <w:rPr>
                <w:b/>
                <w:i/>
                <w:iCs/>
                <w:color w:val="000000"/>
                <w:lang w:bidi="ar-EG"/>
              </w:rPr>
              <w:tab/>
            </w:r>
          </w:p>
        </w:tc>
      </w:tr>
      <w:tr w:rsidR="00263D42" w:rsidRPr="001B7220" w:rsidTr="00E11222">
        <w:tc>
          <w:tcPr>
            <w:tcW w:w="8640" w:type="dxa"/>
          </w:tcPr>
          <w:p w:rsidR="00263D42" w:rsidRPr="00F64A09" w:rsidRDefault="00263D42" w:rsidP="00E11222">
            <w:pPr>
              <w:spacing w:before="240" w:after="240"/>
              <w:rPr>
                <w:b/>
                <w:i/>
                <w:iCs/>
                <w:color w:val="000000"/>
                <w:lang w:bidi="ar-EG"/>
              </w:rPr>
            </w:pPr>
            <w:r w:rsidRPr="00F64A09">
              <w:rPr>
                <w:b/>
                <w:i/>
                <w:iCs/>
                <w:color w:val="000000"/>
                <w:lang w:bidi="ar-EG"/>
              </w:rPr>
              <w:t>Department:  English Department</w:t>
            </w:r>
          </w:p>
        </w:tc>
      </w:tr>
    </w:tbl>
    <w:p w:rsidR="000D0868" w:rsidRDefault="000D0868" w:rsidP="00263D42">
      <w:pPr>
        <w:pStyle w:val="Titre7"/>
        <w:spacing w:after="240"/>
        <w:rPr>
          <w:b/>
          <w:bCs/>
        </w:rPr>
      </w:pPr>
    </w:p>
    <w:p w:rsidR="000D0868" w:rsidRDefault="000D0868" w:rsidP="00263D42">
      <w:pPr>
        <w:pStyle w:val="Titre7"/>
        <w:spacing w:after="240"/>
        <w:rPr>
          <w:b/>
          <w:bCs/>
        </w:rPr>
      </w:pPr>
    </w:p>
    <w:p w:rsidR="00263D42" w:rsidRDefault="00263D42" w:rsidP="00263D42">
      <w:pPr>
        <w:pStyle w:val="Titre7"/>
        <w:spacing w:after="240"/>
        <w:rPr>
          <w:b/>
          <w:bCs/>
        </w:rPr>
      </w:pPr>
      <w:r w:rsidRPr="001B7220">
        <w:rPr>
          <w:b/>
          <w:bCs/>
        </w:rPr>
        <w:t>A Course Identification and General Information</w:t>
      </w:r>
    </w:p>
    <w:p w:rsidR="00355941" w:rsidRPr="00355941" w:rsidRDefault="00355941" w:rsidP="00355941"/>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263D42" w:rsidRPr="001B7220" w:rsidTr="00E11222">
        <w:tc>
          <w:tcPr>
            <w:tcW w:w="8640" w:type="dxa"/>
          </w:tcPr>
          <w:p w:rsidR="00263D42" w:rsidRPr="00F64A09" w:rsidRDefault="00263D42" w:rsidP="00D15B48">
            <w:pPr>
              <w:pStyle w:val="Titre7"/>
              <w:rPr>
                <w:b/>
                <w:bCs/>
                <w:i/>
                <w:iCs/>
              </w:rPr>
            </w:pPr>
            <w:r w:rsidRPr="00F64A09">
              <w:rPr>
                <w:b/>
                <w:bCs/>
                <w:i/>
                <w:iCs/>
              </w:rPr>
              <w:t xml:space="preserve">1.  Course title and code: </w:t>
            </w:r>
            <w:r w:rsidR="00D15B48" w:rsidRPr="00F64A09">
              <w:rPr>
                <w:b/>
                <w:bCs/>
                <w:i/>
                <w:iCs/>
              </w:rPr>
              <w:t xml:space="preserve">Sociolinguistics </w:t>
            </w:r>
            <w:r w:rsidR="00FF5189" w:rsidRPr="00F64A09">
              <w:rPr>
                <w:b/>
                <w:bCs/>
                <w:i/>
                <w:iCs/>
              </w:rPr>
              <w:t>2814375-2</w:t>
            </w:r>
          </w:p>
        </w:tc>
      </w:tr>
      <w:tr w:rsidR="00263D42" w:rsidRPr="001B7220" w:rsidTr="00E11222">
        <w:tc>
          <w:tcPr>
            <w:tcW w:w="8640" w:type="dxa"/>
          </w:tcPr>
          <w:p w:rsidR="00263D42" w:rsidRPr="00F64A09" w:rsidRDefault="00263D42" w:rsidP="00E11222">
            <w:pPr>
              <w:pStyle w:val="Titre7"/>
              <w:rPr>
                <w:b/>
                <w:bCs/>
                <w:i/>
                <w:iCs/>
              </w:rPr>
            </w:pPr>
            <w:r w:rsidRPr="00F64A09">
              <w:rPr>
                <w:b/>
                <w:bCs/>
                <w:i/>
                <w:iCs/>
              </w:rPr>
              <w:t xml:space="preserve">2.  Credit hours: 2 hours per week. </w:t>
            </w:r>
          </w:p>
        </w:tc>
      </w:tr>
      <w:tr w:rsidR="00263D42" w:rsidRPr="001B7220" w:rsidTr="00E11222">
        <w:tc>
          <w:tcPr>
            <w:tcW w:w="8640" w:type="dxa"/>
          </w:tcPr>
          <w:p w:rsidR="00263D42" w:rsidRPr="00F64A09" w:rsidRDefault="00263D42" w:rsidP="00E11222">
            <w:pPr>
              <w:pStyle w:val="Titre1"/>
              <w:rPr>
                <w:i/>
                <w:iCs/>
                <w:sz w:val="24"/>
              </w:rPr>
            </w:pPr>
            <w:r w:rsidRPr="00F64A09">
              <w:rPr>
                <w:i/>
                <w:iCs/>
                <w:color w:val="000000"/>
                <w:sz w:val="24"/>
                <w:lang w:val="en-AU"/>
              </w:rPr>
              <w:t xml:space="preserve">3.  </w:t>
            </w:r>
            <w:r w:rsidRPr="00F64A09">
              <w:rPr>
                <w:i/>
                <w:iCs/>
                <w:sz w:val="24"/>
              </w:rPr>
              <w:t>English program for license students</w:t>
            </w:r>
          </w:p>
          <w:p w:rsidR="00D15B48" w:rsidRPr="00F64A09" w:rsidRDefault="00D15B48" w:rsidP="00D15B48">
            <w:pPr>
              <w:rPr>
                <w:b/>
                <w:bCs/>
                <w:i/>
                <w:iCs/>
                <w:lang w:val="en-US"/>
              </w:rPr>
            </w:pPr>
          </w:p>
        </w:tc>
      </w:tr>
      <w:tr w:rsidR="00263D42" w:rsidRPr="001B7220" w:rsidTr="00E11222">
        <w:tc>
          <w:tcPr>
            <w:tcW w:w="8640" w:type="dxa"/>
          </w:tcPr>
          <w:p w:rsidR="00263D42" w:rsidRPr="00F64A09" w:rsidRDefault="00263D42" w:rsidP="00C57D2A">
            <w:pPr>
              <w:pStyle w:val="Pieddepage"/>
              <w:tabs>
                <w:tab w:val="clear" w:pos="4153"/>
                <w:tab w:val="clear" w:pos="8306"/>
                <w:tab w:val="left" w:pos="72"/>
              </w:tabs>
              <w:rPr>
                <w:b/>
                <w:bCs/>
                <w:i/>
                <w:iCs/>
                <w:lang w:bidi="ar-EG"/>
              </w:rPr>
            </w:pPr>
            <w:r w:rsidRPr="00F64A09">
              <w:rPr>
                <w:b/>
                <w:bCs/>
                <w:i/>
                <w:iCs/>
                <w:lang w:bidi="ar-EG"/>
              </w:rPr>
              <w:t xml:space="preserve">4.  </w:t>
            </w:r>
            <w:r w:rsidR="00D15B48" w:rsidRPr="00F64A09">
              <w:rPr>
                <w:b/>
                <w:bCs/>
                <w:i/>
                <w:iCs/>
                <w:lang w:bidi="ar-EG"/>
              </w:rPr>
              <w:t xml:space="preserve">lecturer: </w:t>
            </w:r>
            <w:proofErr w:type="spellStart"/>
            <w:r w:rsidR="003E7516" w:rsidRPr="00F64A09">
              <w:rPr>
                <w:b/>
                <w:bCs/>
                <w:i/>
                <w:iCs/>
                <w:lang w:bidi="ar-EG"/>
              </w:rPr>
              <w:t>Amel</w:t>
            </w:r>
            <w:proofErr w:type="spellEnd"/>
            <w:r w:rsidR="003E7516" w:rsidRPr="00F64A09">
              <w:rPr>
                <w:b/>
                <w:bCs/>
                <w:i/>
                <w:iCs/>
                <w:lang w:bidi="ar-EG"/>
              </w:rPr>
              <w:t xml:space="preserve"> Mohamed </w:t>
            </w:r>
            <w:proofErr w:type="spellStart"/>
            <w:r w:rsidR="003E7516" w:rsidRPr="00F64A09">
              <w:rPr>
                <w:b/>
                <w:bCs/>
                <w:i/>
                <w:iCs/>
                <w:lang w:bidi="ar-EG"/>
              </w:rPr>
              <w:t>Oueslati</w:t>
            </w:r>
            <w:proofErr w:type="spellEnd"/>
          </w:p>
          <w:p w:rsidR="00263D42" w:rsidRPr="00F64A09" w:rsidRDefault="00263D42" w:rsidP="00E11222">
            <w:pPr>
              <w:ind w:left="360"/>
              <w:rPr>
                <w:b/>
                <w:bCs/>
                <w:i/>
                <w:iCs/>
              </w:rPr>
            </w:pPr>
          </w:p>
        </w:tc>
      </w:tr>
      <w:tr w:rsidR="00263D42" w:rsidRPr="001B7220" w:rsidTr="00E11222">
        <w:tc>
          <w:tcPr>
            <w:tcW w:w="8640" w:type="dxa"/>
          </w:tcPr>
          <w:p w:rsidR="00263D42" w:rsidRPr="00F64A09" w:rsidRDefault="00263D42" w:rsidP="00D15B48">
            <w:pPr>
              <w:pStyle w:val="Titre7"/>
              <w:rPr>
                <w:b/>
                <w:bCs/>
                <w:i/>
                <w:iCs/>
                <w:lang w:val="en-US"/>
              </w:rPr>
            </w:pPr>
            <w:r w:rsidRPr="00F64A09">
              <w:rPr>
                <w:b/>
                <w:bCs/>
                <w:i/>
                <w:iCs/>
              </w:rPr>
              <w:t xml:space="preserve">5.  The </w:t>
            </w:r>
            <w:r w:rsidR="00D15B48" w:rsidRPr="00F64A09">
              <w:rPr>
                <w:b/>
                <w:bCs/>
                <w:i/>
                <w:iCs/>
              </w:rPr>
              <w:t>8</w:t>
            </w:r>
            <w:r w:rsidRPr="00F64A09">
              <w:rPr>
                <w:b/>
                <w:bCs/>
                <w:i/>
                <w:iCs/>
                <w:vertAlign w:val="superscript"/>
              </w:rPr>
              <w:t>th</w:t>
            </w:r>
            <w:r w:rsidRPr="00F64A09">
              <w:rPr>
                <w:b/>
                <w:bCs/>
                <w:i/>
                <w:iCs/>
              </w:rPr>
              <w:t xml:space="preserve"> level</w:t>
            </w:r>
          </w:p>
        </w:tc>
      </w:tr>
    </w:tbl>
    <w:p w:rsidR="002441C2" w:rsidRDefault="002441C2" w:rsidP="00263D42">
      <w:pPr>
        <w:pStyle w:val="Titre7"/>
        <w:spacing w:after="240"/>
        <w:rPr>
          <w:b/>
          <w:bCs/>
        </w:rPr>
      </w:pPr>
    </w:p>
    <w:p w:rsidR="002441C2" w:rsidRDefault="002441C2" w:rsidP="00263D42">
      <w:pPr>
        <w:pStyle w:val="Titre7"/>
        <w:spacing w:after="240"/>
        <w:rPr>
          <w:b/>
          <w:bCs/>
        </w:rPr>
      </w:pPr>
    </w:p>
    <w:p w:rsidR="002441C2" w:rsidRDefault="002441C2" w:rsidP="00263D42">
      <w:pPr>
        <w:pStyle w:val="Titre7"/>
        <w:spacing w:after="240"/>
        <w:rPr>
          <w:b/>
          <w:bCs/>
        </w:rPr>
      </w:pPr>
    </w:p>
    <w:p w:rsidR="002441C2" w:rsidRDefault="002441C2" w:rsidP="00263D42">
      <w:pPr>
        <w:pStyle w:val="Titre7"/>
        <w:spacing w:after="240"/>
        <w:rPr>
          <w:b/>
          <w:bCs/>
        </w:rPr>
      </w:pPr>
    </w:p>
    <w:p w:rsidR="002441C2" w:rsidRDefault="002441C2" w:rsidP="00263D42">
      <w:pPr>
        <w:pStyle w:val="Titre7"/>
        <w:spacing w:after="240"/>
        <w:rPr>
          <w:b/>
          <w:bCs/>
        </w:rPr>
      </w:pPr>
    </w:p>
    <w:p w:rsidR="002441C2" w:rsidRDefault="002441C2" w:rsidP="00263D42">
      <w:pPr>
        <w:pStyle w:val="Titre7"/>
        <w:spacing w:after="240"/>
        <w:rPr>
          <w:b/>
          <w:bCs/>
        </w:rPr>
      </w:pPr>
    </w:p>
    <w:p w:rsidR="002441C2" w:rsidRDefault="002441C2" w:rsidP="00263D42">
      <w:pPr>
        <w:pStyle w:val="Titre7"/>
        <w:spacing w:after="240"/>
        <w:rPr>
          <w:b/>
          <w:bCs/>
        </w:rPr>
      </w:pPr>
    </w:p>
    <w:p w:rsidR="002441C2" w:rsidRDefault="002441C2" w:rsidP="00263D42">
      <w:pPr>
        <w:pStyle w:val="Titre7"/>
        <w:spacing w:after="240"/>
        <w:rPr>
          <w:b/>
          <w:bCs/>
        </w:rPr>
      </w:pPr>
    </w:p>
    <w:p w:rsidR="002441C2" w:rsidRDefault="002441C2" w:rsidP="00263D42">
      <w:pPr>
        <w:pStyle w:val="Titre7"/>
        <w:spacing w:after="240"/>
        <w:rPr>
          <w:b/>
          <w:bCs/>
        </w:rPr>
      </w:pPr>
    </w:p>
    <w:p w:rsidR="00263D42" w:rsidRDefault="00263D42" w:rsidP="00263D42">
      <w:pPr>
        <w:pStyle w:val="Titre7"/>
        <w:spacing w:after="240"/>
        <w:rPr>
          <w:b/>
          <w:bCs/>
        </w:rPr>
      </w:pPr>
      <w:r w:rsidRPr="001B7220">
        <w:rPr>
          <w:b/>
          <w:bCs/>
        </w:rPr>
        <w:lastRenderedPageBreak/>
        <w:t xml:space="preserve">B  Objectives  </w:t>
      </w:r>
    </w:p>
    <w:p w:rsidR="002441C2" w:rsidRDefault="002441C2" w:rsidP="002441C2"/>
    <w:p w:rsidR="002441C2" w:rsidRPr="002441C2" w:rsidRDefault="002441C2" w:rsidP="002441C2"/>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8"/>
      </w:tblGrid>
      <w:tr w:rsidR="00263D42" w:rsidRPr="00E44C10" w:rsidTr="00E11222">
        <w:trPr>
          <w:cantSplit/>
          <w:trHeight w:val="690"/>
        </w:trPr>
        <w:tc>
          <w:tcPr>
            <w:tcW w:w="8640" w:type="dxa"/>
          </w:tcPr>
          <w:p w:rsidR="000D0868" w:rsidRPr="00E44C10" w:rsidRDefault="00263D42" w:rsidP="00E44C10">
            <w:pPr>
              <w:pStyle w:val="Titre7"/>
              <w:spacing w:line="360" w:lineRule="auto"/>
              <w:jc w:val="both"/>
              <w:rPr>
                <w:color w:val="000000"/>
                <w:shd w:val="clear" w:color="auto" w:fill="FFFFFF"/>
              </w:rPr>
            </w:pPr>
            <w:r w:rsidRPr="00E44C10">
              <w:t>1</w:t>
            </w:r>
            <w:r w:rsidR="000D0868" w:rsidRPr="00E44C10">
              <w:t xml:space="preserve"> </w:t>
            </w:r>
            <w:r w:rsidR="000D0868" w:rsidRPr="00E44C10">
              <w:rPr>
                <w:color w:val="000000"/>
                <w:shd w:val="clear" w:color="auto" w:fill="FFFFFF"/>
              </w:rPr>
              <w:t>This course examines the relationship between language and social constructs such as race and ethnicity, with particular emphasis on race relations in the United States. It is concerned with the ways in which language serves as a basis for inter-ethnic conflict, discrimination and lack of social opportunity. The main focus of the course will be the varieties of English used by members of minority ethnic and racial groups in the United States, and other multilingual countries.</w:t>
            </w:r>
          </w:p>
          <w:p w:rsidR="000D0868" w:rsidRPr="00E44C10" w:rsidRDefault="000D0868" w:rsidP="00E44C10">
            <w:pPr>
              <w:pStyle w:val="Titre7"/>
              <w:spacing w:line="360" w:lineRule="auto"/>
              <w:jc w:val="both"/>
              <w:rPr>
                <w:color w:val="000000"/>
                <w:shd w:val="clear" w:color="auto" w:fill="FFFFFF"/>
              </w:rPr>
            </w:pPr>
            <w:r w:rsidRPr="00E44C10">
              <w:rPr>
                <w:color w:val="000000"/>
                <w:shd w:val="clear" w:color="auto" w:fill="FFFFFF"/>
              </w:rPr>
              <w:t xml:space="preserve">2/ </w:t>
            </w:r>
          </w:p>
          <w:tbl>
            <w:tblPr>
              <w:tblW w:w="11520" w:type="dxa"/>
              <w:tblCellSpacing w:w="0" w:type="dxa"/>
              <w:shd w:val="clear" w:color="auto" w:fill="FFFFFF"/>
              <w:tblCellMar>
                <w:left w:w="0" w:type="dxa"/>
                <w:right w:w="0" w:type="dxa"/>
              </w:tblCellMar>
              <w:tblLook w:val="04A0"/>
            </w:tblPr>
            <w:tblGrid>
              <w:gridCol w:w="11520"/>
            </w:tblGrid>
            <w:tr w:rsidR="000D0868" w:rsidRPr="00E44C10" w:rsidTr="000D0868">
              <w:trPr>
                <w:tblCellSpacing w:w="0" w:type="dxa"/>
              </w:trPr>
              <w:tc>
                <w:tcPr>
                  <w:tcW w:w="0" w:type="auto"/>
                  <w:shd w:val="clear" w:color="auto" w:fill="FFFFFF"/>
                  <w:vAlign w:val="center"/>
                  <w:hideMark/>
                </w:tcPr>
                <w:p w:rsidR="000D0868" w:rsidRPr="00E44C10" w:rsidRDefault="000D0868" w:rsidP="00E44C10">
                  <w:pPr>
                    <w:spacing w:line="360" w:lineRule="auto"/>
                    <w:jc w:val="both"/>
                    <w:rPr>
                      <w:lang w:val="en-US" w:eastAsia="fr-FR"/>
                    </w:rPr>
                  </w:pPr>
                  <w:r w:rsidRPr="00E44C10">
                    <w:rPr>
                      <w:lang w:val="en-US" w:eastAsia="fr-FR"/>
                    </w:rPr>
                    <w:t xml:space="preserve">How culturally </w:t>
                  </w:r>
                  <w:proofErr w:type="spellStart"/>
                  <w:r w:rsidRPr="00E44C10">
                    <w:rPr>
                      <w:lang w:val="en-US" w:eastAsia="fr-FR"/>
                    </w:rPr>
                    <w:t>enshired</w:t>
                  </w:r>
                  <w:proofErr w:type="spellEnd"/>
                  <w:r w:rsidRPr="00E44C10">
                    <w:rPr>
                      <w:lang w:val="en-US" w:eastAsia="fr-FR"/>
                    </w:rPr>
                    <w:t xml:space="preserve"> ideas about gender affect language and the use of language and how linguistic conventions for the expression of gender differences reinforce these ideas.</w:t>
                  </w:r>
                </w:p>
              </w:tc>
            </w:tr>
            <w:tr w:rsidR="000D0868" w:rsidRPr="00E44C10" w:rsidTr="000D0868">
              <w:trPr>
                <w:tblCellSpacing w:w="0" w:type="dxa"/>
              </w:trPr>
              <w:tc>
                <w:tcPr>
                  <w:tcW w:w="0" w:type="auto"/>
                  <w:shd w:val="clear" w:color="auto" w:fill="FFFFFF"/>
                  <w:vAlign w:val="center"/>
                  <w:hideMark/>
                </w:tcPr>
                <w:p w:rsidR="000D0868" w:rsidRPr="00E44C10" w:rsidRDefault="000D0868" w:rsidP="00E44C10">
                  <w:pPr>
                    <w:spacing w:line="360" w:lineRule="auto"/>
                    <w:jc w:val="both"/>
                    <w:rPr>
                      <w:lang w:val="en-US" w:eastAsia="fr-FR"/>
                    </w:rPr>
                  </w:pPr>
                  <w:r w:rsidRPr="00E44C10">
                    <w:rPr>
                      <w:lang w:val="en-US" w:eastAsia="fr-FR"/>
                    </w:rPr>
                    <w:t>The course deals with structure and usage patterns in language as exhibited by men and women. This inquiry focuses on the following question: How do the members of each sex use language differently? How does language treat the sexes differently? How do such differences affect our perceptions, attitudes and behavior in everyday life? The learning of sex-typed languages by children and cross-cultural aspects of these questions are considered.</w:t>
                  </w:r>
                </w:p>
              </w:tc>
            </w:tr>
          </w:tbl>
          <w:p w:rsidR="00E54BC5" w:rsidRPr="00E44C10" w:rsidRDefault="00E54BC5" w:rsidP="00E44C10">
            <w:pPr>
              <w:pStyle w:val="Titre7"/>
              <w:spacing w:line="360" w:lineRule="auto"/>
              <w:jc w:val="both"/>
              <w:rPr>
                <w:color w:val="000000"/>
                <w:shd w:val="clear" w:color="auto" w:fill="FFFFFF"/>
              </w:rPr>
            </w:pPr>
            <w:r w:rsidRPr="00E44C10">
              <w:rPr>
                <w:color w:val="000000"/>
                <w:shd w:val="clear" w:color="auto" w:fill="FFFFFF"/>
                <w:lang w:val="en-US"/>
              </w:rPr>
              <w:t xml:space="preserve">3- </w:t>
            </w:r>
          </w:p>
          <w:tbl>
            <w:tblPr>
              <w:tblW w:w="11520" w:type="dxa"/>
              <w:tblCellSpacing w:w="0" w:type="dxa"/>
              <w:shd w:val="clear" w:color="auto" w:fill="FFFFFF"/>
              <w:tblCellMar>
                <w:left w:w="0" w:type="dxa"/>
                <w:right w:w="0" w:type="dxa"/>
              </w:tblCellMar>
              <w:tblLook w:val="04A0"/>
            </w:tblPr>
            <w:tblGrid>
              <w:gridCol w:w="11520"/>
            </w:tblGrid>
            <w:tr w:rsidR="00E54BC5" w:rsidRPr="00E44C10" w:rsidTr="00E54BC5">
              <w:trPr>
                <w:tblCellSpacing w:w="0" w:type="dxa"/>
              </w:trPr>
              <w:tc>
                <w:tcPr>
                  <w:tcW w:w="0" w:type="auto"/>
                  <w:shd w:val="clear" w:color="auto" w:fill="FFFFFF"/>
                  <w:vAlign w:val="center"/>
                  <w:hideMark/>
                </w:tcPr>
                <w:p w:rsidR="00E54BC5" w:rsidRPr="00E44C10" w:rsidRDefault="00E54BC5" w:rsidP="00E44C10">
                  <w:pPr>
                    <w:spacing w:line="360" w:lineRule="auto"/>
                    <w:jc w:val="both"/>
                    <w:rPr>
                      <w:lang w:val="en-US" w:eastAsia="fr-FR"/>
                    </w:rPr>
                  </w:pPr>
                  <w:r w:rsidRPr="00E44C10">
                    <w:rPr>
                      <w:lang w:val="en-US" w:eastAsia="fr-FR"/>
                    </w:rPr>
                    <w:t>Relationships between language and social diversity in the general American speech community; discussion of how individuals and social groups distinguish themselves on the basis of language.</w:t>
                  </w:r>
                </w:p>
              </w:tc>
            </w:tr>
            <w:tr w:rsidR="00E54BC5" w:rsidRPr="00E44C10" w:rsidTr="00E54BC5">
              <w:trPr>
                <w:tblCellSpacing w:w="0" w:type="dxa"/>
              </w:trPr>
              <w:tc>
                <w:tcPr>
                  <w:tcW w:w="0" w:type="auto"/>
                  <w:shd w:val="clear" w:color="auto" w:fill="FFFFFF"/>
                  <w:vAlign w:val="center"/>
                  <w:hideMark/>
                </w:tcPr>
                <w:p w:rsidR="00E54BC5" w:rsidRPr="00E44C10" w:rsidRDefault="00E54BC5" w:rsidP="00E44C10">
                  <w:pPr>
                    <w:spacing w:line="360" w:lineRule="auto"/>
                    <w:jc w:val="both"/>
                    <w:rPr>
                      <w:lang w:val="en-US" w:eastAsia="fr-FR"/>
                    </w:rPr>
                  </w:pPr>
                  <w:r w:rsidRPr="00E44C10">
                    <w:rPr>
                      <w:lang w:val="en-US" w:eastAsia="fr-FR"/>
                    </w:rPr>
                    <w:t>This course examines the relationships between language and social diversity in the general American speech community. Its aim is to shed light on how individuals and social groups distinguish themselves on the basis of their choice of language, and their sharing (or not) of common norms of social evaluation and interpretation. In particular, it will investigate the relationship between language and such social parameters as social status, ethnicity, race, gender, etc. Finally, it will consider the role of language differences in the creation of social stereotypes, and their implications for social advantage or disadvantage</w:t>
                  </w:r>
                </w:p>
              </w:tc>
            </w:tr>
          </w:tbl>
          <w:p w:rsidR="00263D42" w:rsidRPr="00E44C10" w:rsidRDefault="000D0868" w:rsidP="00E44C10">
            <w:pPr>
              <w:pStyle w:val="Titre7"/>
              <w:spacing w:line="360" w:lineRule="auto"/>
              <w:jc w:val="both"/>
              <w:rPr>
                <w:lang w:val="en-US"/>
              </w:rPr>
            </w:pPr>
            <w:r w:rsidRPr="00E44C10">
              <w:rPr>
                <w:color w:val="000000"/>
                <w:shd w:val="clear" w:color="auto" w:fill="FFFFFF"/>
              </w:rPr>
              <w:t xml:space="preserve"> </w:t>
            </w:r>
          </w:p>
        </w:tc>
      </w:tr>
    </w:tbl>
    <w:p w:rsidR="000D0868" w:rsidRPr="00E44C10" w:rsidRDefault="000D0868" w:rsidP="00E44C10">
      <w:pPr>
        <w:pStyle w:val="Titre9"/>
        <w:spacing w:line="360" w:lineRule="auto"/>
        <w:jc w:val="both"/>
        <w:rPr>
          <w:rFonts w:ascii="Times New Roman" w:hAnsi="Times New Roman" w:cs="Times New Roman"/>
          <w:b/>
          <w:bCs/>
          <w:sz w:val="24"/>
          <w:szCs w:val="24"/>
        </w:rPr>
      </w:pPr>
    </w:p>
    <w:p w:rsidR="002441C2" w:rsidRPr="00E44C10" w:rsidRDefault="002441C2" w:rsidP="00E44C10">
      <w:pPr>
        <w:spacing w:line="360" w:lineRule="auto"/>
        <w:jc w:val="both"/>
      </w:pPr>
    </w:p>
    <w:p w:rsidR="00E54BC5" w:rsidRPr="00E44C10" w:rsidRDefault="00E54BC5" w:rsidP="00E44C10">
      <w:pPr>
        <w:spacing w:line="360" w:lineRule="auto"/>
        <w:jc w:val="both"/>
      </w:pPr>
    </w:p>
    <w:p w:rsidR="000D0868" w:rsidRDefault="000D0868" w:rsidP="00263D42">
      <w:pPr>
        <w:pStyle w:val="Titre9"/>
        <w:rPr>
          <w:rFonts w:ascii="Times New Roman" w:hAnsi="Times New Roman" w:cs="Times New Roman"/>
          <w:b/>
          <w:bCs/>
          <w:sz w:val="24"/>
          <w:szCs w:val="24"/>
        </w:rPr>
      </w:pPr>
    </w:p>
    <w:p w:rsidR="000D0868" w:rsidRDefault="000D0868" w:rsidP="00263D42">
      <w:pPr>
        <w:pStyle w:val="Titre9"/>
        <w:rPr>
          <w:rFonts w:ascii="Times New Roman" w:hAnsi="Times New Roman" w:cs="Times New Roman"/>
          <w:b/>
          <w:bCs/>
          <w:sz w:val="24"/>
          <w:szCs w:val="24"/>
        </w:rPr>
      </w:pPr>
    </w:p>
    <w:p w:rsidR="00263D42" w:rsidRPr="001B7220" w:rsidRDefault="00263D42" w:rsidP="00263D42">
      <w:pPr>
        <w:pStyle w:val="Titre9"/>
        <w:rPr>
          <w:rFonts w:ascii="Times New Roman" w:hAnsi="Times New Roman" w:cs="Times New Roman"/>
          <w:bCs/>
          <w:sz w:val="24"/>
          <w:szCs w:val="24"/>
        </w:rPr>
      </w:pPr>
      <w:r w:rsidRPr="001B7220">
        <w:rPr>
          <w:rFonts w:ascii="Times New Roman" w:hAnsi="Times New Roman" w:cs="Times New Roman"/>
          <w:b/>
          <w:bCs/>
          <w:sz w:val="24"/>
          <w:szCs w:val="24"/>
        </w:rPr>
        <w:t>C.  Course Description</w:t>
      </w:r>
      <w:r w:rsidRPr="001B7220">
        <w:rPr>
          <w:rFonts w:ascii="Times New Roman" w:hAnsi="Times New Roman" w:cs="Times New Roman"/>
          <w:sz w:val="24"/>
          <w:szCs w:val="24"/>
        </w:rPr>
        <w:t xml:space="preserve">  </w:t>
      </w:r>
    </w:p>
    <w:p w:rsidR="00263D42" w:rsidRPr="001B7220" w:rsidRDefault="00263D42" w:rsidP="00263D42">
      <w:pPr>
        <w:rPr>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0"/>
        <w:gridCol w:w="957"/>
        <w:gridCol w:w="843"/>
      </w:tblGrid>
      <w:tr w:rsidR="00263D42" w:rsidRPr="001B7220" w:rsidTr="00E11222">
        <w:tc>
          <w:tcPr>
            <w:tcW w:w="8640" w:type="dxa"/>
            <w:gridSpan w:val="3"/>
          </w:tcPr>
          <w:p w:rsidR="00263D42" w:rsidRPr="001B7220" w:rsidRDefault="00263D42" w:rsidP="00E11222">
            <w:pPr>
              <w:rPr>
                <w:lang w:bidi="ar-EG"/>
              </w:rPr>
            </w:pPr>
            <w:r w:rsidRPr="001B7220">
              <w:rPr>
                <w:lang w:bidi="ar-EG"/>
              </w:rPr>
              <w:t xml:space="preserve">1 Topics to be Covered </w:t>
            </w:r>
          </w:p>
          <w:p w:rsidR="00263D42" w:rsidRPr="001B7220" w:rsidRDefault="00263D42" w:rsidP="00E11222">
            <w:pPr>
              <w:rPr>
                <w:b/>
                <w:lang w:bidi="ar-EG"/>
              </w:rPr>
            </w:pPr>
          </w:p>
        </w:tc>
      </w:tr>
      <w:tr w:rsidR="00263D42" w:rsidRPr="001B7220" w:rsidTr="00D004F6">
        <w:trPr>
          <w:cantSplit/>
        </w:trPr>
        <w:tc>
          <w:tcPr>
            <w:tcW w:w="6840" w:type="dxa"/>
          </w:tcPr>
          <w:p w:rsidR="00263D42" w:rsidRPr="001B7220" w:rsidRDefault="00263D42" w:rsidP="00E11222">
            <w:pPr>
              <w:jc w:val="center"/>
              <w:rPr>
                <w:lang w:val="fr-FR" w:bidi="ar-EG"/>
              </w:rPr>
            </w:pPr>
            <w:proofErr w:type="spellStart"/>
            <w:r w:rsidRPr="001B7220">
              <w:rPr>
                <w:lang w:val="fr-FR" w:bidi="ar-EG"/>
              </w:rPr>
              <w:t>Topic</w:t>
            </w:r>
            <w:r w:rsidR="00572D61">
              <w:rPr>
                <w:lang w:val="fr-FR" w:bidi="ar-EG"/>
              </w:rPr>
              <w:t>s</w:t>
            </w:r>
            <w:proofErr w:type="spellEnd"/>
          </w:p>
        </w:tc>
        <w:tc>
          <w:tcPr>
            <w:tcW w:w="957" w:type="dxa"/>
          </w:tcPr>
          <w:p w:rsidR="00263D42" w:rsidRPr="00E474F6" w:rsidRDefault="00263D42" w:rsidP="00E11222">
            <w:pPr>
              <w:jc w:val="center"/>
              <w:rPr>
                <w:sz w:val="20"/>
                <w:szCs w:val="20"/>
                <w:lang w:bidi="ar-EG"/>
              </w:rPr>
            </w:pPr>
            <w:r w:rsidRPr="00E474F6">
              <w:rPr>
                <w:sz w:val="20"/>
                <w:szCs w:val="20"/>
                <w:lang w:bidi="ar-EG"/>
              </w:rPr>
              <w:t>No of</w:t>
            </w:r>
          </w:p>
          <w:p w:rsidR="00263D42" w:rsidRPr="001B7220" w:rsidRDefault="00263D42" w:rsidP="00E11222">
            <w:pPr>
              <w:jc w:val="center"/>
              <w:rPr>
                <w:lang w:bidi="ar-EG"/>
              </w:rPr>
            </w:pPr>
            <w:r w:rsidRPr="00E474F6">
              <w:rPr>
                <w:sz w:val="20"/>
                <w:szCs w:val="20"/>
                <w:lang w:bidi="ar-EG"/>
              </w:rPr>
              <w:t>Weeks</w:t>
            </w:r>
          </w:p>
        </w:tc>
        <w:tc>
          <w:tcPr>
            <w:tcW w:w="843" w:type="dxa"/>
          </w:tcPr>
          <w:p w:rsidR="00263D42" w:rsidRPr="00E474F6" w:rsidRDefault="00E474F6" w:rsidP="00E474F6">
            <w:pPr>
              <w:rPr>
                <w:sz w:val="20"/>
                <w:szCs w:val="20"/>
                <w:lang w:bidi="ar-EG"/>
              </w:rPr>
            </w:pPr>
            <w:r w:rsidRPr="00E474F6">
              <w:rPr>
                <w:sz w:val="20"/>
                <w:szCs w:val="20"/>
                <w:lang w:bidi="ar-EG"/>
              </w:rPr>
              <w:t>Contac</w:t>
            </w:r>
            <w:r w:rsidR="00263D42" w:rsidRPr="00E474F6">
              <w:rPr>
                <w:sz w:val="20"/>
                <w:szCs w:val="20"/>
                <w:lang w:bidi="ar-EG"/>
              </w:rPr>
              <w:t>t</w:t>
            </w:r>
            <w:r w:rsidRPr="00E474F6">
              <w:rPr>
                <w:sz w:val="20"/>
                <w:szCs w:val="20"/>
                <w:lang w:bidi="ar-EG"/>
              </w:rPr>
              <w:t xml:space="preserve"> </w:t>
            </w:r>
            <w:r w:rsidR="00263D42" w:rsidRPr="00E474F6">
              <w:rPr>
                <w:sz w:val="20"/>
                <w:szCs w:val="20"/>
                <w:lang w:bidi="ar-EG"/>
              </w:rPr>
              <w:t>hours</w:t>
            </w:r>
          </w:p>
        </w:tc>
      </w:tr>
      <w:tr w:rsidR="00263D42" w:rsidRPr="001B7220" w:rsidTr="00D004F6">
        <w:trPr>
          <w:cantSplit/>
        </w:trPr>
        <w:tc>
          <w:tcPr>
            <w:tcW w:w="6840" w:type="dxa"/>
          </w:tcPr>
          <w:p w:rsidR="00263D42" w:rsidRPr="001B7220" w:rsidRDefault="00263D42" w:rsidP="00E11222">
            <w:pPr>
              <w:spacing w:line="216" w:lineRule="auto"/>
              <w:rPr>
                <w:lang w:bidi="ar-EG"/>
              </w:rPr>
            </w:pPr>
          </w:p>
          <w:p w:rsidR="00263D42" w:rsidRPr="001B7220" w:rsidRDefault="00735C0B" w:rsidP="00E11222">
            <w:pPr>
              <w:spacing w:line="216" w:lineRule="auto"/>
              <w:rPr>
                <w:lang w:bidi="ar-EG"/>
              </w:rPr>
            </w:pPr>
            <w:r>
              <w:rPr>
                <w:lang w:bidi="ar-EG"/>
              </w:rPr>
              <w:t>What’s sociolinguistics</w:t>
            </w:r>
          </w:p>
          <w:p w:rsidR="00263D42" w:rsidRPr="001B7220" w:rsidRDefault="00263D42" w:rsidP="00E11222">
            <w:pPr>
              <w:spacing w:line="216" w:lineRule="auto"/>
              <w:rPr>
                <w:lang w:bidi="ar-EG"/>
              </w:rPr>
            </w:pPr>
          </w:p>
        </w:tc>
        <w:tc>
          <w:tcPr>
            <w:tcW w:w="957" w:type="dxa"/>
          </w:tcPr>
          <w:p w:rsidR="00263D42" w:rsidRPr="001B7220" w:rsidRDefault="00735C0B" w:rsidP="00D004F6">
            <w:pPr>
              <w:spacing w:line="216" w:lineRule="auto"/>
              <w:jc w:val="center"/>
              <w:rPr>
                <w:lang w:bidi="ar-EG"/>
              </w:rPr>
            </w:pPr>
            <w:r>
              <w:rPr>
                <w:lang w:bidi="ar-EG"/>
              </w:rPr>
              <w:t>1</w:t>
            </w:r>
          </w:p>
        </w:tc>
        <w:tc>
          <w:tcPr>
            <w:tcW w:w="843" w:type="dxa"/>
          </w:tcPr>
          <w:p w:rsidR="00263D42" w:rsidRPr="001B7220" w:rsidRDefault="00735C0B" w:rsidP="00D004F6">
            <w:pPr>
              <w:spacing w:line="216" w:lineRule="auto"/>
              <w:jc w:val="center"/>
              <w:rPr>
                <w:lang w:bidi="ar-EG"/>
              </w:rPr>
            </w:pPr>
            <w:r>
              <w:rPr>
                <w:lang w:bidi="ar-EG"/>
              </w:rPr>
              <w:t>2</w:t>
            </w:r>
          </w:p>
        </w:tc>
      </w:tr>
      <w:tr w:rsidR="00263D42" w:rsidRPr="001B7220" w:rsidTr="00D004F6">
        <w:trPr>
          <w:cantSplit/>
        </w:trPr>
        <w:tc>
          <w:tcPr>
            <w:tcW w:w="6840" w:type="dxa"/>
          </w:tcPr>
          <w:p w:rsidR="00263D42" w:rsidRPr="001B7220" w:rsidRDefault="00263D42" w:rsidP="00E11222">
            <w:pPr>
              <w:spacing w:line="216" w:lineRule="auto"/>
              <w:rPr>
                <w:lang w:bidi="ar-EG"/>
              </w:rPr>
            </w:pPr>
          </w:p>
          <w:p w:rsidR="00263D42" w:rsidRPr="001B7220" w:rsidRDefault="00735C0B" w:rsidP="00E54BC5">
            <w:pPr>
              <w:spacing w:line="216" w:lineRule="auto"/>
              <w:rPr>
                <w:lang w:bidi="ar-EG"/>
              </w:rPr>
            </w:pPr>
            <w:r>
              <w:rPr>
                <w:lang w:bidi="ar-EG"/>
              </w:rPr>
              <w:t>What do sociolinguists study</w:t>
            </w:r>
          </w:p>
        </w:tc>
        <w:tc>
          <w:tcPr>
            <w:tcW w:w="957" w:type="dxa"/>
          </w:tcPr>
          <w:p w:rsidR="00263D42" w:rsidRPr="001B7220" w:rsidRDefault="00263D42" w:rsidP="00D004F6">
            <w:pPr>
              <w:spacing w:line="216" w:lineRule="auto"/>
              <w:jc w:val="center"/>
              <w:rPr>
                <w:lang w:bidi="ar-EG"/>
              </w:rPr>
            </w:pPr>
            <w:r w:rsidRPr="001B7220">
              <w:rPr>
                <w:lang w:bidi="ar-EG"/>
              </w:rPr>
              <w:t>1</w:t>
            </w:r>
          </w:p>
        </w:tc>
        <w:tc>
          <w:tcPr>
            <w:tcW w:w="843" w:type="dxa"/>
          </w:tcPr>
          <w:p w:rsidR="00263D42" w:rsidRPr="001B7220" w:rsidRDefault="00263D42" w:rsidP="00D004F6">
            <w:pPr>
              <w:spacing w:line="216" w:lineRule="auto"/>
              <w:jc w:val="center"/>
              <w:rPr>
                <w:lang w:bidi="ar-EG"/>
              </w:rPr>
            </w:pPr>
            <w:r w:rsidRPr="001B7220">
              <w:rPr>
                <w:lang w:bidi="ar-EG"/>
              </w:rPr>
              <w:t>2</w:t>
            </w:r>
          </w:p>
        </w:tc>
      </w:tr>
      <w:tr w:rsidR="00263D42" w:rsidRPr="001B7220" w:rsidTr="00D004F6">
        <w:trPr>
          <w:cantSplit/>
        </w:trPr>
        <w:tc>
          <w:tcPr>
            <w:tcW w:w="6840" w:type="dxa"/>
          </w:tcPr>
          <w:p w:rsidR="00263D42" w:rsidRDefault="00263D42" w:rsidP="00A164A8">
            <w:pPr>
              <w:spacing w:line="216" w:lineRule="auto"/>
              <w:rPr>
                <w:lang w:bidi="ar-EG"/>
              </w:rPr>
            </w:pPr>
          </w:p>
          <w:p w:rsidR="00E54BC5" w:rsidRPr="001B7220" w:rsidRDefault="00735C0B" w:rsidP="00A164A8">
            <w:pPr>
              <w:spacing w:line="216" w:lineRule="auto"/>
              <w:rPr>
                <w:lang w:bidi="ar-EG"/>
              </w:rPr>
            </w:pPr>
            <w:r>
              <w:rPr>
                <w:lang w:bidi="ar-EG"/>
              </w:rPr>
              <w:t xml:space="preserve">Language in society / society in language </w:t>
            </w:r>
          </w:p>
        </w:tc>
        <w:tc>
          <w:tcPr>
            <w:tcW w:w="957" w:type="dxa"/>
          </w:tcPr>
          <w:p w:rsidR="00263D42" w:rsidRPr="001B7220" w:rsidRDefault="00263D42" w:rsidP="00D004F6">
            <w:pPr>
              <w:spacing w:line="216" w:lineRule="auto"/>
              <w:jc w:val="center"/>
              <w:rPr>
                <w:lang w:bidi="ar-EG"/>
              </w:rPr>
            </w:pPr>
            <w:r w:rsidRPr="001B7220">
              <w:rPr>
                <w:lang w:bidi="ar-EG"/>
              </w:rPr>
              <w:t>1</w:t>
            </w:r>
          </w:p>
        </w:tc>
        <w:tc>
          <w:tcPr>
            <w:tcW w:w="843" w:type="dxa"/>
          </w:tcPr>
          <w:p w:rsidR="00263D42" w:rsidRPr="001B7220" w:rsidRDefault="00263D42" w:rsidP="00D004F6">
            <w:pPr>
              <w:spacing w:line="216" w:lineRule="auto"/>
              <w:jc w:val="center"/>
              <w:rPr>
                <w:lang w:bidi="ar-EG"/>
              </w:rPr>
            </w:pPr>
            <w:r w:rsidRPr="001B7220">
              <w:rPr>
                <w:lang w:bidi="ar-EG"/>
              </w:rPr>
              <w:t>2</w:t>
            </w:r>
          </w:p>
        </w:tc>
      </w:tr>
      <w:tr w:rsidR="00263D42" w:rsidRPr="001B7220" w:rsidTr="00D004F6">
        <w:trPr>
          <w:cantSplit/>
        </w:trPr>
        <w:tc>
          <w:tcPr>
            <w:tcW w:w="6840" w:type="dxa"/>
          </w:tcPr>
          <w:p w:rsidR="00263D42" w:rsidRPr="001B7220" w:rsidRDefault="00735C0B" w:rsidP="00735C0B">
            <w:pPr>
              <w:spacing w:line="216" w:lineRule="auto"/>
              <w:rPr>
                <w:lang w:bidi="ar-EG"/>
              </w:rPr>
            </w:pPr>
            <w:r>
              <w:rPr>
                <w:lang w:bidi="ar-EG"/>
              </w:rPr>
              <w:t xml:space="preserve">Ethnography and </w:t>
            </w:r>
            <w:proofErr w:type="spellStart"/>
            <w:r>
              <w:rPr>
                <w:lang w:bidi="ar-EG"/>
              </w:rPr>
              <w:t>ethnomethology</w:t>
            </w:r>
            <w:proofErr w:type="spellEnd"/>
          </w:p>
          <w:p w:rsidR="00263D42" w:rsidRPr="001B7220" w:rsidRDefault="00263D42" w:rsidP="00E11222">
            <w:pPr>
              <w:spacing w:line="216" w:lineRule="auto"/>
              <w:rPr>
                <w:lang w:bidi="ar-EG"/>
              </w:rPr>
            </w:pPr>
          </w:p>
        </w:tc>
        <w:tc>
          <w:tcPr>
            <w:tcW w:w="957" w:type="dxa"/>
          </w:tcPr>
          <w:p w:rsidR="00263D42" w:rsidRPr="001B7220" w:rsidRDefault="00735C0B" w:rsidP="00D004F6">
            <w:pPr>
              <w:spacing w:line="216" w:lineRule="auto"/>
              <w:jc w:val="center"/>
              <w:rPr>
                <w:lang w:bidi="ar-EG"/>
              </w:rPr>
            </w:pPr>
            <w:r>
              <w:rPr>
                <w:lang w:bidi="ar-EG"/>
              </w:rPr>
              <w:t>1</w:t>
            </w:r>
          </w:p>
        </w:tc>
        <w:tc>
          <w:tcPr>
            <w:tcW w:w="843" w:type="dxa"/>
          </w:tcPr>
          <w:p w:rsidR="00263D42" w:rsidRPr="001B7220" w:rsidRDefault="00735C0B" w:rsidP="00D004F6">
            <w:pPr>
              <w:spacing w:line="216" w:lineRule="auto"/>
              <w:jc w:val="center"/>
              <w:rPr>
                <w:lang w:bidi="ar-EG"/>
              </w:rPr>
            </w:pPr>
            <w:r>
              <w:rPr>
                <w:lang w:bidi="ar-EG"/>
              </w:rPr>
              <w:t>2</w:t>
            </w:r>
          </w:p>
        </w:tc>
      </w:tr>
      <w:tr w:rsidR="00263D42" w:rsidRPr="001B7220" w:rsidTr="00D004F6">
        <w:trPr>
          <w:cantSplit/>
        </w:trPr>
        <w:tc>
          <w:tcPr>
            <w:tcW w:w="6840" w:type="dxa"/>
          </w:tcPr>
          <w:p w:rsidR="00263D42" w:rsidRPr="001B7220" w:rsidRDefault="00263D42" w:rsidP="00E11222">
            <w:pPr>
              <w:spacing w:line="216" w:lineRule="auto"/>
              <w:rPr>
                <w:lang w:bidi="ar-EG"/>
              </w:rPr>
            </w:pPr>
          </w:p>
          <w:p w:rsidR="00263D42" w:rsidRPr="001B7220" w:rsidRDefault="00735C0B" w:rsidP="00E11222">
            <w:pPr>
              <w:spacing w:line="216" w:lineRule="auto"/>
              <w:rPr>
                <w:lang w:bidi="ar-EG"/>
              </w:rPr>
            </w:pPr>
            <w:r>
              <w:rPr>
                <w:lang w:bidi="ar-EG"/>
              </w:rPr>
              <w:t>Solidarity and politeness</w:t>
            </w:r>
          </w:p>
          <w:p w:rsidR="00263D42" w:rsidRPr="001B7220" w:rsidRDefault="00263D42" w:rsidP="00E11222">
            <w:pPr>
              <w:spacing w:line="216" w:lineRule="auto"/>
              <w:rPr>
                <w:lang w:bidi="ar-EG"/>
              </w:rPr>
            </w:pPr>
          </w:p>
        </w:tc>
        <w:tc>
          <w:tcPr>
            <w:tcW w:w="957" w:type="dxa"/>
          </w:tcPr>
          <w:p w:rsidR="00263D42" w:rsidRPr="001B7220" w:rsidRDefault="0038485B" w:rsidP="00D004F6">
            <w:pPr>
              <w:spacing w:line="216" w:lineRule="auto"/>
              <w:jc w:val="center"/>
              <w:rPr>
                <w:lang w:bidi="ar-EG"/>
              </w:rPr>
            </w:pPr>
            <w:r>
              <w:rPr>
                <w:lang w:bidi="ar-EG"/>
              </w:rPr>
              <w:t>1</w:t>
            </w:r>
          </w:p>
        </w:tc>
        <w:tc>
          <w:tcPr>
            <w:tcW w:w="843" w:type="dxa"/>
          </w:tcPr>
          <w:p w:rsidR="00263D42" w:rsidRPr="001B7220" w:rsidRDefault="0038485B" w:rsidP="00D004F6">
            <w:pPr>
              <w:spacing w:line="216" w:lineRule="auto"/>
              <w:jc w:val="center"/>
              <w:rPr>
                <w:lang w:bidi="ar-EG"/>
              </w:rPr>
            </w:pPr>
            <w:r>
              <w:rPr>
                <w:lang w:bidi="ar-EG"/>
              </w:rPr>
              <w:t>2</w:t>
            </w:r>
          </w:p>
        </w:tc>
      </w:tr>
      <w:tr w:rsidR="00263D42" w:rsidRPr="001B7220" w:rsidTr="00D004F6">
        <w:trPr>
          <w:cantSplit/>
        </w:trPr>
        <w:tc>
          <w:tcPr>
            <w:tcW w:w="6840" w:type="dxa"/>
          </w:tcPr>
          <w:p w:rsidR="00263D42" w:rsidRPr="001B7220" w:rsidRDefault="00263D42" w:rsidP="00E11222">
            <w:pPr>
              <w:spacing w:line="216" w:lineRule="auto"/>
              <w:rPr>
                <w:lang w:bidi="ar-EG"/>
              </w:rPr>
            </w:pPr>
          </w:p>
          <w:p w:rsidR="0038485B" w:rsidRDefault="00735C0B" w:rsidP="0038485B">
            <w:pPr>
              <w:spacing w:line="216" w:lineRule="auto"/>
              <w:rPr>
                <w:lang w:bidi="ar-EG"/>
              </w:rPr>
            </w:pPr>
            <w:r>
              <w:rPr>
                <w:lang w:bidi="ar-EG"/>
              </w:rPr>
              <w:t>Varieties of language</w:t>
            </w:r>
          </w:p>
          <w:p w:rsidR="00E54BC5" w:rsidRPr="001B7220" w:rsidRDefault="00E54BC5" w:rsidP="0038485B">
            <w:pPr>
              <w:spacing w:line="216" w:lineRule="auto"/>
              <w:rPr>
                <w:lang w:bidi="ar-EG"/>
              </w:rPr>
            </w:pPr>
          </w:p>
        </w:tc>
        <w:tc>
          <w:tcPr>
            <w:tcW w:w="957" w:type="dxa"/>
          </w:tcPr>
          <w:p w:rsidR="00263D42" w:rsidRPr="001B7220" w:rsidRDefault="00735C0B" w:rsidP="00D004F6">
            <w:pPr>
              <w:spacing w:line="216" w:lineRule="auto"/>
              <w:jc w:val="center"/>
              <w:rPr>
                <w:lang w:bidi="ar-EG"/>
              </w:rPr>
            </w:pPr>
            <w:r>
              <w:rPr>
                <w:lang w:bidi="ar-EG"/>
              </w:rPr>
              <w:t>1</w:t>
            </w:r>
          </w:p>
        </w:tc>
        <w:tc>
          <w:tcPr>
            <w:tcW w:w="843" w:type="dxa"/>
          </w:tcPr>
          <w:p w:rsidR="00263D42" w:rsidRPr="001B7220" w:rsidRDefault="00735C0B" w:rsidP="00D004F6">
            <w:pPr>
              <w:spacing w:line="216" w:lineRule="auto"/>
              <w:jc w:val="center"/>
              <w:rPr>
                <w:lang w:bidi="ar-EG"/>
              </w:rPr>
            </w:pPr>
            <w:r>
              <w:rPr>
                <w:lang w:bidi="ar-EG"/>
              </w:rPr>
              <w:t>2</w:t>
            </w:r>
          </w:p>
        </w:tc>
      </w:tr>
      <w:tr w:rsidR="00735C0B" w:rsidRPr="001B7220" w:rsidTr="00D004F6">
        <w:trPr>
          <w:cantSplit/>
          <w:trHeight w:val="531"/>
        </w:trPr>
        <w:tc>
          <w:tcPr>
            <w:tcW w:w="6840" w:type="dxa"/>
          </w:tcPr>
          <w:p w:rsidR="00735C0B" w:rsidRPr="001B7220" w:rsidRDefault="00735C0B" w:rsidP="00E11222">
            <w:pPr>
              <w:spacing w:line="216" w:lineRule="auto"/>
              <w:rPr>
                <w:lang w:bidi="ar-EG"/>
              </w:rPr>
            </w:pPr>
            <w:proofErr w:type="spellStart"/>
            <w:r>
              <w:rPr>
                <w:lang w:bidi="ar-EG"/>
              </w:rPr>
              <w:t>Diaglossia</w:t>
            </w:r>
            <w:proofErr w:type="spellEnd"/>
            <w:r>
              <w:rPr>
                <w:lang w:bidi="ar-EG"/>
              </w:rPr>
              <w:t xml:space="preserve"> / language shift and maintenance</w:t>
            </w:r>
          </w:p>
        </w:tc>
        <w:tc>
          <w:tcPr>
            <w:tcW w:w="957" w:type="dxa"/>
          </w:tcPr>
          <w:p w:rsidR="00735C0B" w:rsidRDefault="00735C0B" w:rsidP="00D004F6">
            <w:pPr>
              <w:spacing w:line="216" w:lineRule="auto"/>
              <w:jc w:val="center"/>
              <w:rPr>
                <w:lang w:bidi="ar-EG"/>
              </w:rPr>
            </w:pPr>
            <w:r>
              <w:rPr>
                <w:lang w:bidi="ar-EG"/>
              </w:rPr>
              <w:t>1</w:t>
            </w:r>
          </w:p>
        </w:tc>
        <w:tc>
          <w:tcPr>
            <w:tcW w:w="843" w:type="dxa"/>
          </w:tcPr>
          <w:p w:rsidR="00735C0B" w:rsidRDefault="00735C0B" w:rsidP="00D004F6">
            <w:pPr>
              <w:spacing w:line="216" w:lineRule="auto"/>
              <w:jc w:val="center"/>
              <w:rPr>
                <w:lang w:bidi="ar-EG"/>
              </w:rPr>
            </w:pPr>
            <w:r>
              <w:rPr>
                <w:lang w:bidi="ar-EG"/>
              </w:rPr>
              <w:t>2</w:t>
            </w:r>
          </w:p>
        </w:tc>
      </w:tr>
      <w:tr w:rsidR="00735C0B" w:rsidRPr="001B7220" w:rsidTr="00D004F6">
        <w:trPr>
          <w:cantSplit/>
          <w:trHeight w:val="424"/>
        </w:trPr>
        <w:tc>
          <w:tcPr>
            <w:tcW w:w="6840" w:type="dxa"/>
          </w:tcPr>
          <w:p w:rsidR="00735C0B" w:rsidRPr="001B7220" w:rsidRDefault="00735C0B" w:rsidP="00E11222">
            <w:pPr>
              <w:spacing w:line="216" w:lineRule="auto"/>
              <w:rPr>
                <w:lang w:bidi="ar-EG"/>
              </w:rPr>
            </w:pPr>
            <w:r>
              <w:rPr>
                <w:lang w:bidi="ar-EG"/>
              </w:rPr>
              <w:t>English as an international language / social multilingualism</w:t>
            </w:r>
          </w:p>
        </w:tc>
        <w:tc>
          <w:tcPr>
            <w:tcW w:w="957" w:type="dxa"/>
          </w:tcPr>
          <w:p w:rsidR="00735C0B" w:rsidRDefault="00735C0B" w:rsidP="00D004F6">
            <w:pPr>
              <w:spacing w:line="216" w:lineRule="auto"/>
              <w:jc w:val="center"/>
              <w:rPr>
                <w:lang w:bidi="ar-EG"/>
              </w:rPr>
            </w:pPr>
            <w:r>
              <w:rPr>
                <w:lang w:bidi="ar-EG"/>
              </w:rPr>
              <w:t>1</w:t>
            </w:r>
          </w:p>
        </w:tc>
        <w:tc>
          <w:tcPr>
            <w:tcW w:w="843" w:type="dxa"/>
          </w:tcPr>
          <w:p w:rsidR="00735C0B" w:rsidRDefault="00735C0B" w:rsidP="00D004F6">
            <w:pPr>
              <w:spacing w:line="216" w:lineRule="auto"/>
              <w:jc w:val="center"/>
              <w:rPr>
                <w:lang w:bidi="ar-EG"/>
              </w:rPr>
            </w:pPr>
            <w:r>
              <w:rPr>
                <w:lang w:bidi="ar-EG"/>
              </w:rPr>
              <w:t>2</w:t>
            </w:r>
          </w:p>
        </w:tc>
      </w:tr>
      <w:tr w:rsidR="00735C0B" w:rsidRPr="001B7220" w:rsidTr="00D004F6">
        <w:trPr>
          <w:cantSplit/>
          <w:trHeight w:val="417"/>
        </w:trPr>
        <w:tc>
          <w:tcPr>
            <w:tcW w:w="6840" w:type="dxa"/>
          </w:tcPr>
          <w:p w:rsidR="00735C0B" w:rsidRPr="001B7220" w:rsidRDefault="00735C0B" w:rsidP="00E11222">
            <w:pPr>
              <w:spacing w:line="216" w:lineRule="auto"/>
              <w:rPr>
                <w:lang w:bidi="ar-EG"/>
              </w:rPr>
            </w:pPr>
            <w:r>
              <w:rPr>
                <w:lang w:bidi="ar-EG"/>
              </w:rPr>
              <w:t>Language attitudes</w:t>
            </w:r>
          </w:p>
        </w:tc>
        <w:tc>
          <w:tcPr>
            <w:tcW w:w="957" w:type="dxa"/>
          </w:tcPr>
          <w:p w:rsidR="00735C0B" w:rsidRDefault="00735C0B" w:rsidP="00D004F6">
            <w:pPr>
              <w:spacing w:line="216" w:lineRule="auto"/>
              <w:jc w:val="center"/>
              <w:rPr>
                <w:lang w:bidi="ar-EG"/>
              </w:rPr>
            </w:pPr>
            <w:r>
              <w:rPr>
                <w:lang w:bidi="ar-EG"/>
              </w:rPr>
              <w:t>1</w:t>
            </w:r>
          </w:p>
        </w:tc>
        <w:tc>
          <w:tcPr>
            <w:tcW w:w="843" w:type="dxa"/>
          </w:tcPr>
          <w:p w:rsidR="00735C0B" w:rsidRDefault="00735C0B" w:rsidP="00D004F6">
            <w:pPr>
              <w:spacing w:line="216" w:lineRule="auto"/>
              <w:jc w:val="center"/>
              <w:rPr>
                <w:lang w:bidi="ar-EG"/>
              </w:rPr>
            </w:pPr>
            <w:r>
              <w:rPr>
                <w:lang w:bidi="ar-EG"/>
              </w:rPr>
              <w:t>2</w:t>
            </w:r>
          </w:p>
        </w:tc>
      </w:tr>
      <w:tr w:rsidR="00735C0B" w:rsidRPr="001B7220" w:rsidTr="00D004F6">
        <w:trPr>
          <w:cantSplit/>
          <w:trHeight w:val="395"/>
        </w:trPr>
        <w:tc>
          <w:tcPr>
            <w:tcW w:w="6840" w:type="dxa"/>
          </w:tcPr>
          <w:p w:rsidR="00735C0B" w:rsidRPr="001B7220" w:rsidRDefault="00735C0B" w:rsidP="00E11222">
            <w:pPr>
              <w:spacing w:line="216" w:lineRule="auto"/>
              <w:rPr>
                <w:lang w:bidi="ar-EG"/>
              </w:rPr>
            </w:pPr>
            <w:r>
              <w:rPr>
                <w:lang w:bidi="ar-EG"/>
              </w:rPr>
              <w:t>Language and gender</w:t>
            </w:r>
          </w:p>
        </w:tc>
        <w:tc>
          <w:tcPr>
            <w:tcW w:w="957" w:type="dxa"/>
          </w:tcPr>
          <w:p w:rsidR="00735C0B" w:rsidRDefault="00735C0B" w:rsidP="00D004F6">
            <w:pPr>
              <w:spacing w:line="216" w:lineRule="auto"/>
              <w:jc w:val="center"/>
              <w:rPr>
                <w:lang w:bidi="ar-EG"/>
              </w:rPr>
            </w:pPr>
            <w:r>
              <w:rPr>
                <w:lang w:bidi="ar-EG"/>
              </w:rPr>
              <w:t>1</w:t>
            </w:r>
          </w:p>
        </w:tc>
        <w:tc>
          <w:tcPr>
            <w:tcW w:w="843" w:type="dxa"/>
          </w:tcPr>
          <w:p w:rsidR="00735C0B" w:rsidRDefault="00735C0B" w:rsidP="00D004F6">
            <w:pPr>
              <w:spacing w:line="216" w:lineRule="auto"/>
              <w:jc w:val="center"/>
              <w:rPr>
                <w:lang w:bidi="ar-EG"/>
              </w:rPr>
            </w:pPr>
            <w:r>
              <w:rPr>
                <w:lang w:bidi="ar-EG"/>
              </w:rPr>
              <w:t>2</w:t>
            </w:r>
          </w:p>
        </w:tc>
      </w:tr>
    </w:tbl>
    <w:p w:rsidR="00263D42" w:rsidRDefault="00263D42" w:rsidP="00263D42">
      <w:pPr>
        <w:rPr>
          <w:lang w:bidi="ar-EG"/>
        </w:rPr>
      </w:pPr>
    </w:p>
    <w:p w:rsidR="00E54BC5" w:rsidRPr="001B7220" w:rsidRDefault="00E54BC5" w:rsidP="00263D42">
      <w:pPr>
        <w:rPr>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160"/>
        <w:gridCol w:w="2160"/>
        <w:gridCol w:w="2160"/>
      </w:tblGrid>
      <w:tr w:rsidR="00263D4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263D42" w:rsidRPr="001B7220" w:rsidRDefault="00263D42" w:rsidP="00E11222">
            <w:pPr>
              <w:pStyle w:val="Titre7"/>
              <w:spacing w:after="120"/>
              <w:rPr>
                <w:bCs/>
              </w:rPr>
            </w:pPr>
            <w:r w:rsidRPr="001B7220">
              <w:rPr>
                <w:bCs/>
              </w:rPr>
              <w:t xml:space="preserve">2 Course components (total contact hours per semester): </w:t>
            </w:r>
            <w:r w:rsidRPr="001B7220">
              <w:rPr>
                <w:bCs/>
              </w:rPr>
              <w:tab/>
            </w:r>
            <w:r w:rsidRPr="001B7220">
              <w:rPr>
                <w:bCs/>
              </w:rPr>
              <w:tab/>
            </w:r>
          </w:p>
        </w:tc>
      </w:tr>
      <w:tr w:rsidR="00263D42" w:rsidRPr="001B7220" w:rsidTr="00E11222">
        <w:trPr>
          <w:trHeight w:val="647"/>
        </w:trPr>
        <w:tc>
          <w:tcPr>
            <w:tcW w:w="2160" w:type="dxa"/>
            <w:tcBorders>
              <w:top w:val="single" w:sz="4" w:space="0" w:color="auto"/>
              <w:left w:val="single" w:sz="4" w:space="0" w:color="auto"/>
              <w:bottom w:val="single" w:sz="4" w:space="0" w:color="auto"/>
              <w:right w:val="single" w:sz="4" w:space="0" w:color="auto"/>
            </w:tcBorders>
          </w:tcPr>
          <w:p w:rsidR="00263D42" w:rsidRPr="001B7220" w:rsidRDefault="00263D42" w:rsidP="00556781">
            <w:pPr>
              <w:pStyle w:val="Titre7"/>
              <w:spacing w:after="120"/>
              <w:rPr>
                <w:bCs/>
              </w:rPr>
            </w:pPr>
            <w:r w:rsidRPr="001B7220">
              <w:rPr>
                <w:bCs/>
              </w:rPr>
              <w:t>Lecture</w:t>
            </w:r>
            <w:r w:rsidR="00353E7E">
              <w:rPr>
                <w:bCs/>
              </w:rPr>
              <w:t xml:space="preserve">: </w:t>
            </w:r>
            <w:r w:rsidR="00556781">
              <w:rPr>
                <w:bCs/>
              </w:rPr>
              <w:t>sociolinguistics</w:t>
            </w:r>
          </w:p>
        </w:tc>
        <w:tc>
          <w:tcPr>
            <w:tcW w:w="2160" w:type="dxa"/>
            <w:tcBorders>
              <w:top w:val="single" w:sz="4" w:space="0" w:color="auto"/>
              <w:left w:val="single" w:sz="4" w:space="0" w:color="auto"/>
              <w:bottom w:val="single" w:sz="4" w:space="0" w:color="auto"/>
              <w:right w:val="single" w:sz="4" w:space="0" w:color="auto"/>
            </w:tcBorders>
          </w:tcPr>
          <w:p w:rsidR="00263D42" w:rsidRPr="001B7220" w:rsidRDefault="00263D42" w:rsidP="00E44C10">
            <w:pPr>
              <w:pStyle w:val="Titre7"/>
              <w:spacing w:after="120"/>
              <w:rPr>
                <w:bCs/>
              </w:rPr>
            </w:pPr>
            <w:r w:rsidRPr="001B7220">
              <w:rPr>
                <w:bCs/>
              </w:rPr>
              <w:t xml:space="preserve">Tutorial:  </w:t>
            </w:r>
            <w:proofErr w:type="spellStart"/>
            <w:r w:rsidR="00E44C10">
              <w:rPr>
                <w:bCs/>
              </w:rPr>
              <w:t>Amel</w:t>
            </w:r>
            <w:proofErr w:type="spellEnd"/>
            <w:r w:rsidR="00E44C10">
              <w:rPr>
                <w:bCs/>
              </w:rPr>
              <w:t xml:space="preserve"> Mohamed </w:t>
            </w:r>
            <w:proofErr w:type="spellStart"/>
            <w:r w:rsidR="00E44C10">
              <w:rPr>
                <w:bCs/>
              </w:rPr>
              <w:t>Oueslati</w:t>
            </w:r>
            <w:proofErr w:type="spellEnd"/>
          </w:p>
        </w:tc>
        <w:tc>
          <w:tcPr>
            <w:tcW w:w="2160" w:type="dxa"/>
            <w:tcBorders>
              <w:top w:val="single" w:sz="4" w:space="0" w:color="auto"/>
              <w:left w:val="single" w:sz="4" w:space="0" w:color="auto"/>
              <w:bottom w:val="single" w:sz="4" w:space="0" w:color="auto"/>
              <w:right w:val="single" w:sz="4" w:space="0" w:color="auto"/>
            </w:tcBorders>
          </w:tcPr>
          <w:p w:rsidR="00263D42" w:rsidRPr="001B7220" w:rsidRDefault="00263D42" w:rsidP="00E11222">
            <w:pPr>
              <w:pStyle w:val="Titre7"/>
              <w:spacing w:after="120"/>
              <w:rPr>
                <w:bCs/>
              </w:rPr>
            </w:pPr>
            <w:r w:rsidRPr="001B7220">
              <w:rPr>
                <w:bCs/>
              </w:rPr>
              <w:t xml:space="preserve">Practical/Fieldwork/Internship: </w:t>
            </w:r>
            <w:proofErr w:type="spellStart"/>
            <w:r w:rsidRPr="001B7220">
              <w:rPr>
                <w:bCs/>
              </w:rPr>
              <w:t>Quonfoutha</w:t>
            </w:r>
            <w:proofErr w:type="spellEnd"/>
            <w:r w:rsidRPr="001B7220">
              <w:rPr>
                <w:bCs/>
              </w:rPr>
              <w:t xml:space="preserve"> University</w:t>
            </w:r>
          </w:p>
          <w:p w:rsidR="00263D42" w:rsidRPr="001B7220" w:rsidRDefault="00263D42" w:rsidP="00E11222">
            <w:pPr>
              <w:pStyle w:val="Titre7"/>
              <w:spacing w:after="120"/>
              <w:rPr>
                <w:bCs/>
              </w:rPr>
            </w:pPr>
          </w:p>
        </w:tc>
        <w:tc>
          <w:tcPr>
            <w:tcW w:w="2160" w:type="dxa"/>
            <w:tcBorders>
              <w:top w:val="single" w:sz="4" w:space="0" w:color="auto"/>
              <w:left w:val="single" w:sz="4" w:space="0" w:color="auto"/>
              <w:bottom w:val="single" w:sz="4" w:space="0" w:color="auto"/>
              <w:right w:val="single" w:sz="4" w:space="0" w:color="auto"/>
            </w:tcBorders>
          </w:tcPr>
          <w:p w:rsidR="00263D42" w:rsidRPr="001B7220" w:rsidRDefault="00263D42" w:rsidP="00E11222">
            <w:pPr>
              <w:pStyle w:val="Titre7"/>
              <w:spacing w:after="120"/>
              <w:rPr>
                <w:bCs/>
              </w:rPr>
            </w:pPr>
            <w:r w:rsidRPr="001B7220">
              <w:rPr>
                <w:bCs/>
              </w:rPr>
              <w:t xml:space="preserve">Number of hours: </w:t>
            </w:r>
            <w:r w:rsidR="00E54BC5">
              <w:rPr>
                <w:bCs/>
              </w:rPr>
              <w:t>20</w:t>
            </w:r>
          </w:p>
          <w:p w:rsidR="00263D42" w:rsidRPr="001B7220" w:rsidRDefault="00263D42" w:rsidP="00E54BC5">
            <w:r w:rsidRPr="001B7220">
              <w:t xml:space="preserve">Number of weeks: </w:t>
            </w:r>
            <w:r w:rsidR="00E54BC5">
              <w:t>10</w:t>
            </w:r>
          </w:p>
        </w:tc>
      </w:tr>
    </w:tbl>
    <w:p w:rsidR="00263D42" w:rsidRPr="001B7220" w:rsidRDefault="00263D42" w:rsidP="00263D42"/>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220"/>
        <w:gridCol w:w="1260"/>
        <w:gridCol w:w="1260"/>
      </w:tblGrid>
      <w:tr w:rsidR="00263D42" w:rsidRPr="001B7220" w:rsidTr="00E11222">
        <w:trPr>
          <w:trHeight w:val="3115"/>
        </w:trPr>
        <w:tc>
          <w:tcPr>
            <w:tcW w:w="8640" w:type="dxa"/>
            <w:gridSpan w:val="4"/>
            <w:tcBorders>
              <w:top w:val="single" w:sz="4" w:space="0" w:color="auto"/>
              <w:left w:val="single" w:sz="4" w:space="0" w:color="auto"/>
              <w:right w:val="single" w:sz="4" w:space="0" w:color="auto"/>
            </w:tcBorders>
          </w:tcPr>
          <w:p w:rsidR="00263D42" w:rsidRPr="001B7220" w:rsidRDefault="00263D42" w:rsidP="00E11222">
            <w:pPr>
              <w:pStyle w:val="Pieddepage"/>
              <w:tabs>
                <w:tab w:val="clear" w:pos="4153"/>
                <w:tab w:val="clear" w:pos="8306"/>
              </w:tabs>
              <w:rPr>
                <w:lang w:val="en-US"/>
              </w:rPr>
            </w:pPr>
            <w:r w:rsidRPr="001B7220">
              <w:rPr>
                <w:lang w:val="en-US"/>
              </w:rPr>
              <w:lastRenderedPageBreak/>
              <w:t xml:space="preserve">4. Development of Learning Outcomes in Domains of Learning  </w:t>
            </w:r>
          </w:p>
          <w:p w:rsidR="00263D42" w:rsidRPr="001B7220" w:rsidRDefault="00263D42" w:rsidP="00E11222">
            <w:pPr>
              <w:pStyle w:val="Titre7"/>
              <w:spacing w:after="120"/>
              <w:rPr>
                <w:bCs/>
              </w:rPr>
            </w:pPr>
            <w:r w:rsidRPr="001B7220">
              <w:rPr>
                <w:bCs/>
              </w:rPr>
              <w:t>For each of the domains of learning shown below indicate:</w:t>
            </w:r>
          </w:p>
          <w:p w:rsidR="00263D42" w:rsidRPr="001B7220" w:rsidRDefault="00263D42" w:rsidP="00E11222">
            <w:pPr>
              <w:pStyle w:val="Titre7"/>
              <w:numPr>
                <w:ilvl w:val="0"/>
                <w:numId w:val="1"/>
              </w:numPr>
              <w:spacing w:after="120"/>
              <w:rPr>
                <w:bCs/>
              </w:rPr>
            </w:pPr>
            <w:r w:rsidRPr="001B7220">
              <w:rPr>
                <w:bCs/>
              </w:rPr>
              <w:t xml:space="preserve">A brief summary of the knowledge or skill the course is intended to develop; </w:t>
            </w:r>
          </w:p>
          <w:p w:rsidR="00263D42" w:rsidRPr="001B7220" w:rsidRDefault="00263D42" w:rsidP="00E11222">
            <w:pPr>
              <w:pStyle w:val="Titre7"/>
              <w:numPr>
                <w:ilvl w:val="0"/>
                <w:numId w:val="1"/>
              </w:numPr>
              <w:spacing w:after="120"/>
              <w:rPr>
                <w:bCs/>
              </w:rPr>
            </w:pPr>
            <w:r w:rsidRPr="001B7220">
              <w:rPr>
                <w:bCs/>
              </w:rPr>
              <w:t xml:space="preserve">A description of the teaching strategies to be used in the course to develop that knowledge </w:t>
            </w:r>
            <w:proofErr w:type="gramStart"/>
            <w:r w:rsidRPr="001B7220">
              <w:rPr>
                <w:bCs/>
              </w:rPr>
              <w:t>or  skill</w:t>
            </w:r>
            <w:proofErr w:type="gramEnd"/>
            <w:r w:rsidRPr="001B7220">
              <w:rPr>
                <w:bCs/>
              </w:rPr>
              <w:t>;</w:t>
            </w:r>
          </w:p>
          <w:p w:rsidR="00263D42" w:rsidRPr="001B7220" w:rsidRDefault="00263D42" w:rsidP="00E11222">
            <w:pPr>
              <w:pStyle w:val="Titre7"/>
              <w:numPr>
                <w:ilvl w:val="0"/>
                <w:numId w:val="1"/>
              </w:numPr>
              <w:spacing w:after="120"/>
              <w:rPr>
                <w:bCs/>
              </w:rPr>
            </w:pPr>
            <w:proofErr w:type="gramStart"/>
            <w:r w:rsidRPr="001B7220">
              <w:rPr>
                <w:bCs/>
              </w:rPr>
              <w:t>The methods of student assessment to be used in the course to evaluate learning outcomes in the domain concerned.</w:t>
            </w:r>
            <w:proofErr w:type="gramEnd"/>
          </w:p>
        </w:tc>
      </w:tr>
      <w:tr w:rsidR="00263D4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263D42" w:rsidRPr="001B7220" w:rsidRDefault="00263D42" w:rsidP="00E11222">
            <w:pPr>
              <w:pStyle w:val="Titre7"/>
              <w:spacing w:after="120"/>
              <w:rPr>
                <w:b/>
              </w:rPr>
            </w:pPr>
            <w:proofErr w:type="gramStart"/>
            <w:r w:rsidRPr="001B7220">
              <w:rPr>
                <w:b/>
              </w:rPr>
              <w:t>a.  Knowledge</w:t>
            </w:r>
            <w:proofErr w:type="gramEnd"/>
            <w:r w:rsidRPr="001B7220">
              <w:rPr>
                <w:b/>
              </w:rPr>
              <w:t xml:space="preserve">  </w:t>
            </w:r>
          </w:p>
        </w:tc>
      </w:tr>
      <w:tr w:rsidR="00263D4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263D42" w:rsidRPr="001B7220" w:rsidRDefault="00263D42" w:rsidP="00E11222">
            <w:pPr>
              <w:pStyle w:val="Titre7"/>
              <w:spacing w:after="120"/>
              <w:rPr>
                <w:bCs/>
              </w:rPr>
            </w:pPr>
            <w:r w:rsidRPr="001B7220">
              <w:rPr>
                <w:bCs/>
              </w:rPr>
              <w:t>(</w:t>
            </w:r>
            <w:proofErr w:type="spellStart"/>
            <w:r w:rsidRPr="001B7220">
              <w:rPr>
                <w:bCs/>
              </w:rPr>
              <w:t>i</w:t>
            </w:r>
            <w:proofErr w:type="spellEnd"/>
            <w:r w:rsidRPr="001B7220">
              <w:rPr>
                <w:bCs/>
              </w:rPr>
              <w:t>)  Description of the knowledge to be acquired</w:t>
            </w:r>
          </w:p>
          <w:p w:rsidR="00263D42" w:rsidRPr="001B7220" w:rsidRDefault="00263D42" w:rsidP="00E11222">
            <w:pPr>
              <w:pStyle w:val="Titre7"/>
              <w:spacing w:after="120"/>
              <w:rPr>
                <w:bCs/>
              </w:rPr>
            </w:pPr>
            <w:r w:rsidRPr="001B7220">
              <w:rPr>
                <w:bCs/>
              </w:rPr>
              <w:t xml:space="preserve">The course aims at introducing the learner to the major features </w:t>
            </w:r>
            <w:proofErr w:type="spellStart"/>
            <w:r w:rsidR="00556781">
              <w:rPr>
                <w:bCs/>
              </w:rPr>
              <w:t>pf</w:t>
            </w:r>
            <w:proofErr w:type="spellEnd"/>
            <w:r w:rsidR="00556781">
              <w:rPr>
                <w:bCs/>
              </w:rPr>
              <w:t xml:space="preserve"> sociolinguistics and its development</w:t>
            </w:r>
          </w:p>
          <w:p w:rsidR="00263D42" w:rsidRPr="001B7220" w:rsidRDefault="00263D42" w:rsidP="00E11222">
            <w:pPr>
              <w:pStyle w:val="Titre7"/>
              <w:spacing w:after="120"/>
              <w:rPr>
                <w:bCs/>
              </w:rPr>
            </w:pPr>
          </w:p>
        </w:tc>
      </w:tr>
      <w:tr w:rsidR="00263D4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263D42" w:rsidRPr="001B7220" w:rsidRDefault="00263D42" w:rsidP="00E11222">
            <w:pPr>
              <w:pStyle w:val="Titre7"/>
              <w:spacing w:after="120"/>
              <w:rPr>
                <w:bCs/>
              </w:rPr>
            </w:pPr>
            <w:r w:rsidRPr="001B7220">
              <w:rPr>
                <w:bCs/>
              </w:rPr>
              <w:t>(ii)  Teaching strategies to be used to develop that knowledge:</w:t>
            </w:r>
          </w:p>
          <w:p w:rsidR="00263D42" w:rsidRPr="001B7220" w:rsidRDefault="00263D42" w:rsidP="00E11222">
            <w:r w:rsidRPr="001B7220">
              <w:t>The teaching strategy that would be basically used is CLT in which the learner should participate in finding the information through going back to the booklet, surfing the net, and preparing presentations.</w:t>
            </w:r>
          </w:p>
          <w:p w:rsidR="00263D42" w:rsidRPr="001B7220" w:rsidRDefault="00263D42" w:rsidP="00E11222">
            <w:pPr>
              <w:pStyle w:val="Titre7"/>
              <w:spacing w:after="120"/>
              <w:rPr>
                <w:bCs/>
              </w:rPr>
            </w:pPr>
          </w:p>
          <w:p w:rsidR="00263D42" w:rsidRPr="001B7220" w:rsidRDefault="00263D42" w:rsidP="00E11222">
            <w:pPr>
              <w:pStyle w:val="Titre7"/>
              <w:spacing w:after="120"/>
              <w:rPr>
                <w:bCs/>
              </w:rPr>
            </w:pPr>
          </w:p>
          <w:p w:rsidR="00263D42" w:rsidRPr="001B7220" w:rsidRDefault="00263D42" w:rsidP="00E11222">
            <w:pPr>
              <w:pStyle w:val="Titre7"/>
              <w:spacing w:after="120"/>
              <w:rPr>
                <w:bCs/>
              </w:rPr>
            </w:pPr>
          </w:p>
        </w:tc>
      </w:tr>
      <w:tr w:rsidR="00263D4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263D42" w:rsidRPr="001B7220" w:rsidRDefault="00263D42" w:rsidP="00E11222">
            <w:pPr>
              <w:pStyle w:val="Titre7"/>
              <w:spacing w:after="120"/>
              <w:rPr>
                <w:bCs/>
              </w:rPr>
            </w:pPr>
            <w:r w:rsidRPr="001B7220">
              <w:rPr>
                <w:bCs/>
              </w:rPr>
              <w:t>(iii)  Methods of assessment of knowledge acquired</w:t>
            </w:r>
          </w:p>
          <w:p w:rsidR="00263D42" w:rsidRPr="001B7220" w:rsidRDefault="00263D42" w:rsidP="00E11222">
            <w:r w:rsidRPr="001B7220">
              <w:t>Oral tests are done weekly: In each session the student would set for an oral test that aims at enhancing them to get prepared daily, to refresh their memories, and hence to be able to link with the coming courses.</w:t>
            </w:r>
          </w:p>
          <w:p w:rsidR="00263D42" w:rsidRPr="001B7220" w:rsidRDefault="00263D42" w:rsidP="00E11222">
            <w:pPr>
              <w:pStyle w:val="Titre7"/>
              <w:spacing w:after="120"/>
              <w:rPr>
                <w:bCs/>
              </w:rPr>
            </w:pPr>
          </w:p>
          <w:p w:rsidR="00263D42" w:rsidRPr="001B7220" w:rsidRDefault="00263D42" w:rsidP="00E11222">
            <w:pPr>
              <w:pStyle w:val="Titre7"/>
              <w:spacing w:after="120"/>
              <w:rPr>
                <w:bCs/>
              </w:rPr>
            </w:pPr>
          </w:p>
          <w:p w:rsidR="00263D42" w:rsidRPr="001B7220" w:rsidRDefault="00263D42" w:rsidP="00E11222"/>
        </w:tc>
      </w:tr>
      <w:tr w:rsidR="00263D4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263D42" w:rsidRPr="001B7220" w:rsidRDefault="00263D42" w:rsidP="00E11222">
            <w:pPr>
              <w:pStyle w:val="Titre7"/>
              <w:spacing w:after="120"/>
              <w:rPr>
                <w:b/>
              </w:rPr>
            </w:pPr>
            <w:proofErr w:type="gramStart"/>
            <w:r w:rsidRPr="001B7220">
              <w:rPr>
                <w:b/>
              </w:rPr>
              <w:t>b.  Cognitive</w:t>
            </w:r>
            <w:proofErr w:type="gramEnd"/>
            <w:r w:rsidRPr="001B7220">
              <w:rPr>
                <w:b/>
              </w:rPr>
              <w:t xml:space="preserve"> Skills</w:t>
            </w:r>
          </w:p>
        </w:tc>
      </w:tr>
      <w:tr w:rsidR="00263D4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263D42" w:rsidRPr="001B7220" w:rsidRDefault="00263D42" w:rsidP="00E11222">
            <w:pPr>
              <w:pStyle w:val="Titre7"/>
              <w:spacing w:after="120"/>
              <w:rPr>
                <w:bCs/>
              </w:rPr>
            </w:pPr>
            <w:r w:rsidRPr="001B7220">
              <w:rPr>
                <w:bCs/>
              </w:rPr>
              <w:lastRenderedPageBreak/>
              <w:t>(</w:t>
            </w:r>
            <w:proofErr w:type="spellStart"/>
            <w:r w:rsidRPr="001B7220">
              <w:rPr>
                <w:bCs/>
              </w:rPr>
              <w:t>i</w:t>
            </w:r>
            <w:proofErr w:type="spellEnd"/>
            <w:r w:rsidRPr="001B7220">
              <w:rPr>
                <w:bCs/>
              </w:rPr>
              <w:t>)  Cognitive skills to be developed</w:t>
            </w:r>
          </w:p>
          <w:p w:rsidR="00263D42" w:rsidRPr="001B7220" w:rsidRDefault="00263D42" w:rsidP="00E11222">
            <w:pPr>
              <w:rPr>
                <w:bCs/>
              </w:rPr>
            </w:pPr>
            <w:r w:rsidRPr="001B7220">
              <w:rPr>
                <w:bCs/>
              </w:rPr>
              <w:t xml:space="preserve">It’s important to know that cognitive skills include a variety of abilities that the learner should develop, which are necessary for </w:t>
            </w:r>
            <w:proofErr w:type="gramStart"/>
            <w:r w:rsidRPr="001B7220">
              <w:rPr>
                <w:bCs/>
              </w:rPr>
              <w:t>analysing  images</w:t>
            </w:r>
            <w:proofErr w:type="gramEnd"/>
            <w:r w:rsidRPr="001B7220">
              <w:rPr>
                <w:bCs/>
              </w:rPr>
              <w:t>, data and sounds. The student should develop the skill of receiving the information properly, analyse it in terms of what has been already acquired, memorize it and then reuse it.</w:t>
            </w:r>
          </w:p>
        </w:tc>
      </w:tr>
      <w:tr w:rsidR="00263D4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263D42" w:rsidRPr="001B7220" w:rsidRDefault="00263D42" w:rsidP="00E11222">
            <w:pPr>
              <w:pStyle w:val="Titre7"/>
              <w:spacing w:after="120"/>
              <w:rPr>
                <w:bCs/>
              </w:rPr>
            </w:pPr>
            <w:r w:rsidRPr="001B7220">
              <w:rPr>
                <w:bCs/>
              </w:rPr>
              <w:t>(ii)  Teaching strategies to be used to develop these cognitive skills</w:t>
            </w:r>
          </w:p>
          <w:p w:rsidR="00263D42" w:rsidRPr="001B7220" w:rsidRDefault="00263D42" w:rsidP="00E11222">
            <w:pPr>
              <w:pStyle w:val="Titre7"/>
              <w:spacing w:after="120"/>
              <w:rPr>
                <w:bCs/>
              </w:rPr>
            </w:pPr>
            <w:r w:rsidRPr="001B7220">
              <w:rPr>
                <w:bCs/>
              </w:rPr>
              <w:t>Audio-visual tools are used in this context like projections and presentations with data show.</w:t>
            </w:r>
          </w:p>
          <w:p w:rsidR="003638F5" w:rsidRDefault="00263D42" w:rsidP="003638F5">
            <w:r w:rsidRPr="001B7220">
              <w:t xml:space="preserve">To refer to videos that can simplify </w:t>
            </w:r>
            <w:r w:rsidR="00556781">
              <w:t>the sociolinguistic studies</w:t>
            </w:r>
            <w:r w:rsidR="003638F5">
              <w:t xml:space="preserve"> </w:t>
            </w:r>
          </w:p>
          <w:p w:rsidR="00263D42" w:rsidRPr="001B7220" w:rsidRDefault="00263D42" w:rsidP="003638F5">
            <w:r w:rsidRPr="001B7220">
              <w:t>Oral tests allow them to memorize the acquired knowledge and to re-use it.</w:t>
            </w:r>
          </w:p>
        </w:tc>
      </w:tr>
      <w:tr w:rsidR="00263D4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263D42" w:rsidRPr="001B7220" w:rsidRDefault="00263D42" w:rsidP="00E11222">
            <w:pPr>
              <w:pStyle w:val="Titre7"/>
              <w:spacing w:after="120"/>
              <w:rPr>
                <w:bCs/>
              </w:rPr>
            </w:pPr>
            <w:r w:rsidRPr="001B7220">
              <w:rPr>
                <w:bCs/>
              </w:rPr>
              <w:t xml:space="preserve">(iii)  Methods of assessment of students cognitive skills </w:t>
            </w:r>
          </w:p>
          <w:p w:rsidR="00263D42" w:rsidRPr="001B7220" w:rsidRDefault="00263D42" w:rsidP="00E11222">
            <w:r w:rsidRPr="001B7220">
              <w:t>*To participate in oral tests and presentations</w:t>
            </w:r>
          </w:p>
          <w:p w:rsidR="00263D42" w:rsidRPr="001B7220" w:rsidRDefault="00263D42" w:rsidP="00E11222">
            <w:r w:rsidRPr="001B7220">
              <w:t>*To encourage team work and sharing knowledge.</w:t>
            </w:r>
          </w:p>
          <w:p w:rsidR="00263D42" w:rsidRPr="001B7220" w:rsidRDefault="00263D42" w:rsidP="00E11222">
            <w:r w:rsidRPr="001B7220">
              <w:t>To give students assignments like rewriting the course, and further researches.....</w:t>
            </w:r>
          </w:p>
          <w:p w:rsidR="00263D42" w:rsidRPr="001B7220" w:rsidRDefault="00263D42" w:rsidP="00E11222"/>
          <w:p w:rsidR="00263D42" w:rsidRPr="001B7220" w:rsidRDefault="00263D42" w:rsidP="00E11222">
            <w:pPr>
              <w:pStyle w:val="Titre7"/>
              <w:spacing w:after="120"/>
              <w:rPr>
                <w:bCs/>
              </w:rPr>
            </w:pPr>
          </w:p>
        </w:tc>
      </w:tr>
      <w:tr w:rsidR="00263D4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263D42" w:rsidRPr="001B7220" w:rsidRDefault="00263D42" w:rsidP="00E11222">
            <w:pPr>
              <w:pStyle w:val="Titre7"/>
              <w:spacing w:after="120"/>
              <w:rPr>
                <w:b/>
              </w:rPr>
            </w:pPr>
            <w:r w:rsidRPr="001B7220">
              <w:rPr>
                <w:b/>
              </w:rPr>
              <w:t xml:space="preserve">c.   Communication, Information Technology and Numerical Skills </w:t>
            </w:r>
          </w:p>
        </w:tc>
      </w:tr>
      <w:tr w:rsidR="00263D4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263D42" w:rsidRPr="001B7220" w:rsidRDefault="00263D42" w:rsidP="00E11222">
            <w:pPr>
              <w:pStyle w:val="Titre7"/>
              <w:spacing w:after="120"/>
              <w:rPr>
                <w:bCs/>
              </w:rPr>
            </w:pPr>
            <w:r w:rsidRPr="001B7220">
              <w:rPr>
                <w:bCs/>
              </w:rPr>
              <w:t>(</w:t>
            </w:r>
            <w:proofErr w:type="spellStart"/>
            <w:r w:rsidRPr="001B7220">
              <w:rPr>
                <w:bCs/>
              </w:rPr>
              <w:t>i</w:t>
            </w:r>
            <w:proofErr w:type="spellEnd"/>
            <w:r w:rsidRPr="001B7220">
              <w:rPr>
                <w:bCs/>
              </w:rPr>
              <w:t>)  Description of the skills to be developed in this domain.</w:t>
            </w:r>
          </w:p>
          <w:p w:rsidR="00263D42" w:rsidRPr="001B7220" w:rsidRDefault="00263D42" w:rsidP="00E11222">
            <w:pPr>
              <w:pStyle w:val="Titre7"/>
              <w:spacing w:after="120"/>
              <w:rPr>
                <w:bCs/>
              </w:rPr>
            </w:pPr>
            <w:r w:rsidRPr="001B7220">
              <w:rPr>
                <w:bCs/>
              </w:rPr>
              <w:t>*Teamwork</w:t>
            </w:r>
          </w:p>
          <w:p w:rsidR="00263D42" w:rsidRPr="001B7220" w:rsidRDefault="00263D42" w:rsidP="00E11222">
            <w:r w:rsidRPr="001B7220">
              <w:t>*Be able to listen to others and share knowledge.</w:t>
            </w:r>
          </w:p>
          <w:p w:rsidR="00263D42" w:rsidRPr="001B7220" w:rsidRDefault="00263D42" w:rsidP="00E11222">
            <w:r w:rsidRPr="001B7220">
              <w:t>*Develop self confidence and spontaneous communication.</w:t>
            </w:r>
          </w:p>
          <w:p w:rsidR="00263D42" w:rsidRPr="001B7220" w:rsidRDefault="00263D42" w:rsidP="00E11222">
            <w:r w:rsidRPr="001B7220">
              <w:t>*Train their mind to deal with the computer, surfing the net, collecting and selecting the data.</w:t>
            </w:r>
          </w:p>
          <w:p w:rsidR="00263D42" w:rsidRPr="001B7220" w:rsidRDefault="00263D42" w:rsidP="00E11222">
            <w:r w:rsidRPr="001B7220">
              <w:t xml:space="preserve">*Be able to face the audience and express their ideas publically. </w:t>
            </w:r>
          </w:p>
          <w:p w:rsidR="00263D42" w:rsidRPr="001B7220" w:rsidRDefault="00263D42" w:rsidP="00E11222">
            <w:pPr>
              <w:pStyle w:val="Titre7"/>
              <w:spacing w:after="120"/>
              <w:rPr>
                <w:bCs/>
              </w:rPr>
            </w:pPr>
          </w:p>
        </w:tc>
      </w:tr>
      <w:tr w:rsidR="00263D42" w:rsidRPr="001B7220" w:rsidTr="00E11222">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263D42" w:rsidRPr="001B7220" w:rsidRDefault="00263D42" w:rsidP="00E11222">
            <w:pPr>
              <w:pStyle w:val="Titre7"/>
              <w:spacing w:after="120"/>
              <w:rPr>
                <w:bCs/>
              </w:rPr>
            </w:pPr>
            <w:r w:rsidRPr="001B7220">
              <w:rPr>
                <w:bCs/>
              </w:rPr>
              <w:t>(ii)  Teaching strategies to be used to develop these skills</w:t>
            </w:r>
          </w:p>
          <w:p w:rsidR="00263D42" w:rsidRPr="001B7220" w:rsidRDefault="00263D42" w:rsidP="00E11222">
            <w:pPr>
              <w:pStyle w:val="Titre7"/>
              <w:spacing w:after="120"/>
              <w:rPr>
                <w:bCs/>
              </w:rPr>
            </w:pPr>
            <w:r w:rsidRPr="001B7220">
              <w:rPr>
                <w:bCs/>
              </w:rPr>
              <w:t>*Give students the freedom to choose topics they want to work on.</w:t>
            </w:r>
          </w:p>
          <w:p w:rsidR="00263D42" w:rsidRPr="001B7220" w:rsidRDefault="00263D42" w:rsidP="00E11222">
            <w:r w:rsidRPr="001B7220">
              <w:t>*To work on presentations and to perform plays.</w:t>
            </w:r>
          </w:p>
          <w:p w:rsidR="00263D42" w:rsidRPr="001B7220" w:rsidRDefault="00263D42" w:rsidP="00E11222">
            <w:r w:rsidRPr="001B7220">
              <w:t>*To read narrative extracts in the class and to discuss the themes.</w:t>
            </w:r>
          </w:p>
          <w:p w:rsidR="00263D42" w:rsidRPr="001B7220" w:rsidRDefault="00263D42" w:rsidP="00E11222">
            <w:pPr>
              <w:pStyle w:val="Titre7"/>
              <w:spacing w:after="120"/>
              <w:rPr>
                <w:bCs/>
              </w:rPr>
            </w:pPr>
          </w:p>
          <w:p w:rsidR="00263D42" w:rsidRPr="001B7220" w:rsidRDefault="00263D42" w:rsidP="00E11222">
            <w:pPr>
              <w:pStyle w:val="Titre7"/>
              <w:spacing w:after="120"/>
              <w:rPr>
                <w:bCs/>
              </w:rPr>
            </w:pPr>
          </w:p>
        </w:tc>
      </w:tr>
      <w:tr w:rsidR="00263D42" w:rsidRPr="001B7220" w:rsidTr="00E11222">
        <w:tblPrEx>
          <w:tblLook w:val="0000"/>
        </w:tblPrEx>
        <w:tc>
          <w:tcPr>
            <w:tcW w:w="8640" w:type="dxa"/>
            <w:gridSpan w:val="4"/>
          </w:tcPr>
          <w:p w:rsidR="00263D42" w:rsidRPr="001B7220" w:rsidRDefault="00263D42" w:rsidP="00E11222">
            <w:pPr>
              <w:spacing w:line="216" w:lineRule="auto"/>
              <w:rPr>
                <w:lang w:bidi="ar-EG"/>
              </w:rPr>
            </w:pPr>
          </w:p>
          <w:p w:rsidR="00263D42" w:rsidRPr="001B7220" w:rsidRDefault="00263D42" w:rsidP="00E11222">
            <w:pPr>
              <w:spacing w:line="216" w:lineRule="auto"/>
              <w:rPr>
                <w:lang w:bidi="ar-EG"/>
              </w:rPr>
            </w:pPr>
          </w:p>
          <w:p w:rsidR="00263D42" w:rsidRPr="001B7220" w:rsidRDefault="00263D42" w:rsidP="00E11222">
            <w:pPr>
              <w:spacing w:line="216" w:lineRule="auto"/>
              <w:rPr>
                <w:lang w:bidi="ar-EG"/>
              </w:rPr>
            </w:pPr>
          </w:p>
          <w:p w:rsidR="00263D42" w:rsidRPr="001B7220" w:rsidRDefault="00263D42" w:rsidP="00E11222">
            <w:pPr>
              <w:spacing w:line="216" w:lineRule="auto"/>
              <w:rPr>
                <w:lang w:bidi="ar-EG"/>
              </w:rPr>
            </w:pPr>
          </w:p>
          <w:p w:rsidR="00263D42" w:rsidRPr="001B7220" w:rsidRDefault="00263D42" w:rsidP="00E11222">
            <w:pPr>
              <w:spacing w:line="216" w:lineRule="auto"/>
              <w:rPr>
                <w:lang w:bidi="ar-EG"/>
              </w:rPr>
            </w:pPr>
          </w:p>
          <w:p w:rsidR="00263D42" w:rsidRPr="001B7220" w:rsidRDefault="00263D42" w:rsidP="00E11222">
            <w:pPr>
              <w:spacing w:line="216" w:lineRule="auto"/>
              <w:rPr>
                <w:lang w:bidi="ar-EG"/>
              </w:rPr>
            </w:pPr>
          </w:p>
          <w:p w:rsidR="00263D42" w:rsidRPr="001B7220" w:rsidRDefault="00263D42" w:rsidP="00E11222">
            <w:pPr>
              <w:spacing w:line="216" w:lineRule="auto"/>
              <w:rPr>
                <w:lang w:bidi="ar-EG"/>
              </w:rPr>
            </w:pPr>
            <w:r w:rsidRPr="001B7220">
              <w:rPr>
                <w:lang w:bidi="ar-EG"/>
              </w:rPr>
              <w:t>5. Schedule of Assessment Tasks for Students During the Semester</w:t>
            </w:r>
          </w:p>
          <w:p w:rsidR="00263D42" w:rsidRPr="001B7220" w:rsidRDefault="00263D42" w:rsidP="00E11222">
            <w:pPr>
              <w:spacing w:line="216" w:lineRule="auto"/>
              <w:rPr>
                <w:lang w:bidi="ar-EG"/>
              </w:rPr>
            </w:pPr>
          </w:p>
        </w:tc>
      </w:tr>
      <w:tr w:rsidR="00263D42" w:rsidRPr="001B7220" w:rsidTr="00E11222">
        <w:tblPrEx>
          <w:tblLook w:val="0000"/>
        </w:tblPrEx>
        <w:tc>
          <w:tcPr>
            <w:tcW w:w="900" w:type="dxa"/>
          </w:tcPr>
          <w:p w:rsidR="00263D42" w:rsidRPr="001B7220" w:rsidRDefault="00263D42" w:rsidP="00E11222">
            <w:pPr>
              <w:spacing w:line="216" w:lineRule="auto"/>
              <w:rPr>
                <w:lang w:bidi="ar-EG"/>
              </w:rPr>
            </w:pPr>
            <w:r w:rsidRPr="001B7220">
              <w:rPr>
                <w:lang w:bidi="ar-EG"/>
              </w:rPr>
              <w:t xml:space="preserve">Assessment </w:t>
            </w:r>
          </w:p>
        </w:tc>
        <w:tc>
          <w:tcPr>
            <w:tcW w:w="5220" w:type="dxa"/>
          </w:tcPr>
          <w:p w:rsidR="00263D42" w:rsidRPr="001B7220" w:rsidRDefault="00263D42" w:rsidP="00E11222">
            <w:pPr>
              <w:spacing w:line="216" w:lineRule="auto"/>
              <w:rPr>
                <w:lang w:bidi="ar-EG"/>
              </w:rPr>
            </w:pPr>
            <w:r w:rsidRPr="001B7220">
              <w:rPr>
                <w:lang w:bidi="ar-EG"/>
              </w:rPr>
              <w:t xml:space="preserve">Assessment </w:t>
            </w:r>
            <w:proofErr w:type="gramStart"/>
            <w:r w:rsidRPr="001B7220">
              <w:rPr>
                <w:lang w:bidi="ar-EG"/>
              </w:rPr>
              <w:t>task  (</w:t>
            </w:r>
            <w:proofErr w:type="spellStart"/>
            <w:proofErr w:type="gramEnd"/>
            <w:r w:rsidRPr="001B7220">
              <w:rPr>
                <w:lang w:bidi="ar-EG"/>
              </w:rPr>
              <w:t>eg</w:t>
            </w:r>
            <w:proofErr w:type="spellEnd"/>
            <w:r w:rsidRPr="001B7220">
              <w:rPr>
                <w:lang w:bidi="ar-EG"/>
              </w:rPr>
              <w:t>. essay, test, group project, examination etc.)</w:t>
            </w:r>
          </w:p>
        </w:tc>
        <w:tc>
          <w:tcPr>
            <w:tcW w:w="1260" w:type="dxa"/>
          </w:tcPr>
          <w:p w:rsidR="00263D42" w:rsidRPr="001B7220" w:rsidRDefault="00263D42" w:rsidP="00E11222">
            <w:pPr>
              <w:spacing w:line="216" w:lineRule="auto"/>
              <w:rPr>
                <w:lang w:bidi="ar-EG"/>
              </w:rPr>
            </w:pPr>
            <w:r w:rsidRPr="001B7220">
              <w:rPr>
                <w:lang w:bidi="ar-EG"/>
              </w:rPr>
              <w:t>Week due</w:t>
            </w:r>
          </w:p>
        </w:tc>
        <w:tc>
          <w:tcPr>
            <w:tcW w:w="1260" w:type="dxa"/>
          </w:tcPr>
          <w:p w:rsidR="00263D42" w:rsidRPr="001B7220" w:rsidRDefault="00263D42" w:rsidP="00E11222">
            <w:pPr>
              <w:spacing w:line="216" w:lineRule="auto"/>
              <w:rPr>
                <w:lang w:bidi="ar-EG"/>
              </w:rPr>
            </w:pPr>
            <w:r w:rsidRPr="001B7220">
              <w:rPr>
                <w:lang w:bidi="ar-EG"/>
              </w:rPr>
              <w:t>Proportion of Final Assessment</w:t>
            </w:r>
          </w:p>
        </w:tc>
      </w:tr>
      <w:tr w:rsidR="00263D42" w:rsidRPr="001B7220" w:rsidTr="00E11222">
        <w:tblPrEx>
          <w:tblLook w:val="0000"/>
        </w:tblPrEx>
        <w:trPr>
          <w:trHeight w:val="260"/>
        </w:trPr>
        <w:tc>
          <w:tcPr>
            <w:tcW w:w="900" w:type="dxa"/>
          </w:tcPr>
          <w:p w:rsidR="00263D42" w:rsidRPr="001B7220" w:rsidRDefault="00263D42" w:rsidP="00E11222">
            <w:pPr>
              <w:spacing w:line="216" w:lineRule="auto"/>
              <w:rPr>
                <w:lang w:bidi="ar-EG"/>
              </w:rPr>
            </w:pPr>
            <w:r w:rsidRPr="001B7220">
              <w:rPr>
                <w:lang w:bidi="ar-EG"/>
              </w:rPr>
              <w:t>1</w:t>
            </w:r>
          </w:p>
          <w:p w:rsidR="00263D42" w:rsidRPr="001B7220" w:rsidRDefault="00263D42" w:rsidP="00E11222">
            <w:pPr>
              <w:spacing w:line="216" w:lineRule="auto"/>
              <w:rPr>
                <w:lang w:bidi="ar-EG"/>
              </w:rPr>
            </w:pPr>
          </w:p>
        </w:tc>
        <w:tc>
          <w:tcPr>
            <w:tcW w:w="5220" w:type="dxa"/>
          </w:tcPr>
          <w:p w:rsidR="00263D42" w:rsidRPr="001B7220" w:rsidRDefault="00263D42" w:rsidP="00556781">
            <w:pPr>
              <w:spacing w:line="216" w:lineRule="auto"/>
              <w:rPr>
                <w:lang w:bidi="ar-EG"/>
              </w:rPr>
            </w:pPr>
            <w:r w:rsidRPr="001B7220">
              <w:rPr>
                <w:lang w:bidi="ar-EG"/>
              </w:rPr>
              <w:t xml:space="preserve">Group project on </w:t>
            </w:r>
            <w:r w:rsidR="00556781">
              <w:rPr>
                <w:lang w:bidi="ar-EG"/>
              </w:rPr>
              <w:t>the varieties of language</w:t>
            </w:r>
          </w:p>
        </w:tc>
        <w:tc>
          <w:tcPr>
            <w:tcW w:w="1260" w:type="dxa"/>
          </w:tcPr>
          <w:p w:rsidR="00263D42" w:rsidRPr="001B7220" w:rsidRDefault="00263D42" w:rsidP="00E11222">
            <w:pPr>
              <w:spacing w:line="216" w:lineRule="auto"/>
              <w:rPr>
                <w:lang w:bidi="ar-EG"/>
              </w:rPr>
            </w:pPr>
            <w:r w:rsidRPr="001B7220">
              <w:rPr>
                <w:lang w:bidi="ar-EG"/>
              </w:rPr>
              <w:t>1</w:t>
            </w:r>
          </w:p>
        </w:tc>
        <w:tc>
          <w:tcPr>
            <w:tcW w:w="1260" w:type="dxa"/>
          </w:tcPr>
          <w:p w:rsidR="00263D42" w:rsidRPr="001B7220" w:rsidRDefault="00263D42" w:rsidP="00E11222">
            <w:pPr>
              <w:spacing w:line="216" w:lineRule="auto"/>
              <w:rPr>
                <w:lang w:bidi="ar-EG"/>
              </w:rPr>
            </w:pPr>
            <w:r w:rsidRPr="001B7220">
              <w:rPr>
                <w:lang w:bidi="ar-EG"/>
              </w:rPr>
              <w:t>.......</w:t>
            </w:r>
          </w:p>
        </w:tc>
      </w:tr>
      <w:tr w:rsidR="00263D42" w:rsidRPr="001B7220" w:rsidTr="00E11222">
        <w:tblPrEx>
          <w:tblLook w:val="0000"/>
        </w:tblPrEx>
        <w:trPr>
          <w:trHeight w:val="260"/>
        </w:trPr>
        <w:tc>
          <w:tcPr>
            <w:tcW w:w="900" w:type="dxa"/>
          </w:tcPr>
          <w:p w:rsidR="00263D42" w:rsidRPr="001B7220" w:rsidRDefault="00263D42" w:rsidP="00E11222">
            <w:pPr>
              <w:spacing w:line="216" w:lineRule="auto"/>
              <w:rPr>
                <w:lang w:bidi="ar-EG"/>
              </w:rPr>
            </w:pPr>
            <w:r w:rsidRPr="001B7220">
              <w:rPr>
                <w:lang w:bidi="ar-EG"/>
              </w:rPr>
              <w:t>2</w:t>
            </w:r>
          </w:p>
          <w:p w:rsidR="00263D42" w:rsidRPr="001B7220" w:rsidRDefault="00263D42" w:rsidP="00E11222">
            <w:pPr>
              <w:spacing w:line="216" w:lineRule="auto"/>
              <w:rPr>
                <w:lang w:bidi="ar-EG"/>
              </w:rPr>
            </w:pPr>
            <w:r w:rsidRPr="001B7220">
              <w:rPr>
                <w:lang w:bidi="ar-EG"/>
              </w:rPr>
              <w:t xml:space="preserve"> </w:t>
            </w:r>
          </w:p>
        </w:tc>
        <w:tc>
          <w:tcPr>
            <w:tcW w:w="5220" w:type="dxa"/>
          </w:tcPr>
          <w:p w:rsidR="00263D42" w:rsidRPr="001B7220" w:rsidRDefault="00263D42" w:rsidP="00556781">
            <w:pPr>
              <w:spacing w:line="216" w:lineRule="auto"/>
              <w:rPr>
                <w:lang w:bidi="ar-EG"/>
              </w:rPr>
            </w:pPr>
            <w:r w:rsidRPr="001B7220">
              <w:rPr>
                <w:lang w:bidi="ar-EG"/>
              </w:rPr>
              <w:t xml:space="preserve">Presentation on </w:t>
            </w:r>
            <w:r w:rsidR="004C3F14">
              <w:rPr>
                <w:lang w:bidi="ar-EG"/>
              </w:rPr>
              <w:t xml:space="preserve">the development </w:t>
            </w:r>
            <w:r w:rsidR="00556781">
              <w:rPr>
                <w:lang w:bidi="ar-EG"/>
              </w:rPr>
              <w:t>of the field</w:t>
            </w:r>
          </w:p>
        </w:tc>
        <w:tc>
          <w:tcPr>
            <w:tcW w:w="1260" w:type="dxa"/>
          </w:tcPr>
          <w:p w:rsidR="00263D42" w:rsidRPr="001B7220" w:rsidRDefault="00263D42" w:rsidP="00E11222">
            <w:pPr>
              <w:spacing w:line="216" w:lineRule="auto"/>
              <w:rPr>
                <w:lang w:bidi="ar-EG"/>
              </w:rPr>
            </w:pPr>
            <w:r w:rsidRPr="001B7220">
              <w:rPr>
                <w:lang w:bidi="ar-EG"/>
              </w:rPr>
              <w:t>2</w:t>
            </w:r>
          </w:p>
        </w:tc>
        <w:tc>
          <w:tcPr>
            <w:tcW w:w="1260" w:type="dxa"/>
          </w:tcPr>
          <w:p w:rsidR="00263D42" w:rsidRPr="001B7220" w:rsidRDefault="00263D42" w:rsidP="00E11222">
            <w:pPr>
              <w:spacing w:line="216" w:lineRule="auto"/>
              <w:rPr>
                <w:lang w:bidi="ar-EG"/>
              </w:rPr>
            </w:pPr>
            <w:r w:rsidRPr="001B7220">
              <w:rPr>
                <w:lang w:bidi="ar-EG"/>
              </w:rPr>
              <w:t>.......</w:t>
            </w:r>
          </w:p>
        </w:tc>
      </w:tr>
      <w:tr w:rsidR="00263D42" w:rsidRPr="001B7220" w:rsidTr="00E11222">
        <w:tblPrEx>
          <w:tblLook w:val="0000"/>
        </w:tblPrEx>
        <w:trPr>
          <w:trHeight w:val="260"/>
        </w:trPr>
        <w:tc>
          <w:tcPr>
            <w:tcW w:w="900" w:type="dxa"/>
          </w:tcPr>
          <w:p w:rsidR="00263D42" w:rsidRPr="001B7220" w:rsidRDefault="00263D42" w:rsidP="00E11222">
            <w:pPr>
              <w:spacing w:line="216" w:lineRule="auto"/>
              <w:rPr>
                <w:lang w:bidi="ar-EG"/>
              </w:rPr>
            </w:pPr>
            <w:r w:rsidRPr="001B7220">
              <w:rPr>
                <w:lang w:bidi="ar-EG"/>
              </w:rPr>
              <w:t>3</w:t>
            </w:r>
          </w:p>
          <w:p w:rsidR="00263D42" w:rsidRPr="001B7220" w:rsidRDefault="00263D42" w:rsidP="00E11222">
            <w:pPr>
              <w:spacing w:line="216" w:lineRule="auto"/>
              <w:rPr>
                <w:lang w:bidi="ar-EG"/>
              </w:rPr>
            </w:pPr>
          </w:p>
        </w:tc>
        <w:tc>
          <w:tcPr>
            <w:tcW w:w="5220" w:type="dxa"/>
          </w:tcPr>
          <w:p w:rsidR="00263D42" w:rsidRPr="001B7220" w:rsidRDefault="00263D42" w:rsidP="00F52C0A">
            <w:pPr>
              <w:spacing w:line="216" w:lineRule="auto"/>
              <w:rPr>
                <w:lang w:bidi="ar-EG"/>
              </w:rPr>
            </w:pPr>
            <w:r w:rsidRPr="001B7220">
              <w:rPr>
                <w:lang w:bidi="ar-EG"/>
              </w:rPr>
              <w:t xml:space="preserve">Rewrite the course </w:t>
            </w:r>
          </w:p>
        </w:tc>
        <w:tc>
          <w:tcPr>
            <w:tcW w:w="1260" w:type="dxa"/>
          </w:tcPr>
          <w:p w:rsidR="00263D42" w:rsidRPr="001B7220" w:rsidRDefault="00263D42" w:rsidP="00E11222">
            <w:pPr>
              <w:spacing w:line="216" w:lineRule="auto"/>
              <w:rPr>
                <w:lang w:bidi="ar-EG"/>
              </w:rPr>
            </w:pPr>
            <w:r w:rsidRPr="001B7220">
              <w:rPr>
                <w:lang w:bidi="ar-EG"/>
              </w:rPr>
              <w:t>3</w:t>
            </w:r>
          </w:p>
        </w:tc>
        <w:tc>
          <w:tcPr>
            <w:tcW w:w="1260" w:type="dxa"/>
          </w:tcPr>
          <w:p w:rsidR="00263D42" w:rsidRPr="001B7220" w:rsidRDefault="00263D42" w:rsidP="00E11222">
            <w:pPr>
              <w:spacing w:line="216" w:lineRule="auto"/>
              <w:rPr>
                <w:lang w:bidi="ar-EG"/>
              </w:rPr>
            </w:pPr>
            <w:r w:rsidRPr="001B7220">
              <w:rPr>
                <w:lang w:bidi="ar-EG"/>
              </w:rPr>
              <w:t>........</w:t>
            </w:r>
          </w:p>
        </w:tc>
      </w:tr>
      <w:tr w:rsidR="00263D42" w:rsidRPr="001B7220" w:rsidTr="00E11222">
        <w:tblPrEx>
          <w:tblLook w:val="0000"/>
        </w:tblPrEx>
        <w:trPr>
          <w:trHeight w:val="260"/>
        </w:trPr>
        <w:tc>
          <w:tcPr>
            <w:tcW w:w="900" w:type="dxa"/>
          </w:tcPr>
          <w:p w:rsidR="00263D42" w:rsidRPr="001B7220" w:rsidRDefault="00263D42" w:rsidP="00E11222">
            <w:pPr>
              <w:spacing w:line="216" w:lineRule="auto"/>
              <w:rPr>
                <w:lang w:bidi="ar-EG"/>
              </w:rPr>
            </w:pPr>
            <w:r w:rsidRPr="001B7220">
              <w:rPr>
                <w:lang w:bidi="ar-EG"/>
              </w:rPr>
              <w:t>4</w:t>
            </w:r>
          </w:p>
          <w:p w:rsidR="00263D42" w:rsidRPr="001B7220" w:rsidRDefault="00263D42" w:rsidP="00E11222">
            <w:pPr>
              <w:spacing w:line="216" w:lineRule="auto"/>
              <w:rPr>
                <w:lang w:bidi="ar-EG"/>
              </w:rPr>
            </w:pPr>
          </w:p>
        </w:tc>
        <w:tc>
          <w:tcPr>
            <w:tcW w:w="5220" w:type="dxa"/>
          </w:tcPr>
          <w:p w:rsidR="00263D42" w:rsidRPr="001B7220" w:rsidRDefault="00263D42" w:rsidP="00556781">
            <w:pPr>
              <w:spacing w:line="216" w:lineRule="auto"/>
              <w:rPr>
                <w:lang w:bidi="ar-EG"/>
              </w:rPr>
            </w:pPr>
            <w:r w:rsidRPr="001B7220">
              <w:rPr>
                <w:lang w:bidi="ar-EG"/>
              </w:rPr>
              <w:t xml:space="preserve">Group work on </w:t>
            </w:r>
            <w:proofErr w:type="spellStart"/>
            <w:r w:rsidR="00556781">
              <w:rPr>
                <w:lang w:bidi="ar-EG"/>
              </w:rPr>
              <w:t>Diaglossia</w:t>
            </w:r>
            <w:proofErr w:type="spellEnd"/>
          </w:p>
        </w:tc>
        <w:tc>
          <w:tcPr>
            <w:tcW w:w="1260" w:type="dxa"/>
          </w:tcPr>
          <w:p w:rsidR="00263D42" w:rsidRPr="001B7220" w:rsidRDefault="00263D42" w:rsidP="00E11222">
            <w:pPr>
              <w:spacing w:line="216" w:lineRule="auto"/>
              <w:rPr>
                <w:lang w:bidi="ar-EG"/>
              </w:rPr>
            </w:pPr>
            <w:r w:rsidRPr="001B7220">
              <w:rPr>
                <w:lang w:bidi="ar-EG"/>
              </w:rPr>
              <w:t>4</w:t>
            </w:r>
          </w:p>
        </w:tc>
        <w:tc>
          <w:tcPr>
            <w:tcW w:w="1260" w:type="dxa"/>
          </w:tcPr>
          <w:p w:rsidR="00263D42" w:rsidRPr="001B7220" w:rsidRDefault="00263D42" w:rsidP="00E11222">
            <w:pPr>
              <w:spacing w:line="216" w:lineRule="auto"/>
              <w:rPr>
                <w:lang w:bidi="ar-EG"/>
              </w:rPr>
            </w:pPr>
            <w:r w:rsidRPr="001B7220">
              <w:rPr>
                <w:lang w:bidi="ar-EG"/>
              </w:rPr>
              <w:t>........</w:t>
            </w:r>
          </w:p>
        </w:tc>
      </w:tr>
      <w:tr w:rsidR="00263D42" w:rsidRPr="001B7220" w:rsidTr="00E11222">
        <w:tblPrEx>
          <w:tblLook w:val="0000"/>
        </w:tblPrEx>
        <w:trPr>
          <w:trHeight w:val="260"/>
        </w:trPr>
        <w:tc>
          <w:tcPr>
            <w:tcW w:w="900" w:type="dxa"/>
          </w:tcPr>
          <w:p w:rsidR="00263D42" w:rsidRPr="001B7220" w:rsidRDefault="00263D42" w:rsidP="00E11222">
            <w:pPr>
              <w:spacing w:line="216" w:lineRule="auto"/>
              <w:rPr>
                <w:lang w:bidi="ar-EG"/>
              </w:rPr>
            </w:pPr>
            <w:r w:rsidRPr="001B7220">
              <w:rPr>
                <w:lang w:bidi="ar-EG"/>
              </w:rPr>
              <w:t>5</w:t>
            </w:r>
          </w:p>
          <w:p w:rsidR="00263D42" w:rsidRPr="001B7220" w:rsidRDefault="00263D42" w:rsidP="00E11222">
            <w:pPr>
              <w:spacing w:line="216" w:lineRule="auto"/>
              <w:rPr>
                <w:lang w:bidi="ar-EG"/>
              </w:rPr>
            </w:pPr>
          </w:p>
        </w:tc>
        <w:tc>
          <w:tcPr>
            <w:tcW w:w="5220" w:type="dxa"/>
          </w:tcPr>
          <w:p w:rsidR="00263D42" w:rsidRPr="001B7220" w:rsidRDefault="00F52C0A" w:rsidP="00556781">
            <w:pPr>
              <w:spacing w:line="216" w:lineRule="auto"/>
              <w:rPr>
                <w:lang w:bidi="ar-EG"/>
              </w:rPr>
            </w:pPr>
            <w:r w:rsidRPr="001B7220">
              <w:rPr>
                <w:lang w:bidi="ar-EG"/>
              </w:rPr>
              <w:t xml:space="preserve">Group work on </w:t>
            </w:r>
            <w:r w:rsidR="00556781">
              <w:rPr>
                <w:lang w:bidi="ar-EG"/>
              </w:rPr>
              <w:t>language and identity</w:t>
            </w:r>
          </w:p>
        </w:tc>
        <w:tc>
          <w:tcPr>
            <w:tcW w:w="1260" w:type="dxa"/>
          </w:tcPr>
          <w:p w:rsidR="00263D42" w:rsidRPr="001B7220" w:rsidRDefault="00263D42" w:rsidP="00E11222">
            <w:pPr>
              <w:spacing w:line="216" w:lineRule="auto"/>
              <w:rPr>
                <w:lang w:bidi="ar-EG"/>
              </w:rPr>
            </w:pPr>
            <w:r w:rsidRPr="001B7220">
              <w:rPr>
                <w:lang w:bidi="ar-EG"/>
              </w:rPr>
              <w:t>5</w:t>
            </w:r>
          </w:p>
        </w:tc>
        <w:tc>
          <w:tcPr>
            <w:tcW w:w="1260" w:type="dxa"/>
          </w:tcPr>
          <w:p w:rsidR="00263D42" w:rsidRPr="001B7220" w:rsidRDefault="00263D42" w:rsidP="00E11222">
            <w:pPr>
              <w:spacing w:line="216" w:lineRule="auto"/>
              <w:rPr>
                <w:lang w:bidi="ar-EG"/>
              </w:rPr>
            </w:pPr>
            <w:r w:rsidRPr="001B7220">
              <w:rPr>
                <w:lang w:bidi="ar-EG"/>
              </w:rPr>
              <w:t>........</w:t>
            </w:r>
          </w:p>
        </w:tc>
      </w:tr>
      <w:tr w:rsidR="00263D42" w:rsidRPr="001B7220" w:rsidTr="00E11222">
        <w:tblPrEx>
          <w:tblLook w:val="0000"/>
        </w:tblPrEx>
        <w:trPr>
          <w:trHeight w:val="260"/>
        </w:trPr>
        <w:tc>
          <w:tcPr>
            <w:tcW w:w="900" w:type="dxa"/>
          </w:tcPr>
          <w:p w:rsidR="00263D42" w:rsidRPr="001B7220" w:rsidRDefault="00263D42" w:rsidP="00E11222">
            <w:pPr>
              <w:spacing w:line="216" w:lineRule="auto"/>
              <w:rPr>
                <w:lang w:bidi="ar-EG"/>
              </w:rPr>
            </w:pPr>
            <w:r w:rsidRPr="001B7220">
              <w:rPr>
                <w:lang w:bidi="ar-EG"/>
              </w:rPr>
              <w:t>6</w:t>
            </w:r>
          </w:p>
          <w:p w:rsidR="00263D42" w:rsidRPr="001B7220" w:rsidRDefault="00263D42" w:rsidP="00E11222">
            <w:pPr>
              <w:spacing w:line="216" w:lineRule="auto"/>
              <w:rPr>
                <w:lang w:bidi="ar-EG"/>
              </w:rPr>
            </w:pPr>
          </w:p>
        </w:tc>
        <w:tc>
          <w:tcPr>
            <w:tcW w:w="5220" w:type="dxa"/>
          </w:tcPr>
          <w:p w:rsidR="00263D42" w:rsidRPr="001B7220" w:rsidRDefault="00F52C0A" w:rsidP="00E11222">
            <w:pPr>
              <w:spacing w:line="216" w:lineRule="auto"/>
              <w:rPr>
                <w:lang w:bidi="ar-EG"/>
              </w:rPr>
            </w:pPr>
            <w:proofErr w:type="spellStart"/>
            <w:r>
              <w:rPr>
                <w:lang w:bidi="ar-EG"/>
              </w:rPr>
              <w:t>Mid term</w:t>
            </w:r>
            <w:proofErr w:type="spellEnd"/>
            <w:r>
              <w:rPr>
                <w:lang w:bidi="ar-EG"/>
              </w:rPr>
              <w:t xml:space="preserve"> exam</w:t>
            </w:r>
          </w:p>
        </w:tc>
        <w:tc>
          <w:tcPr>
            <w:tcW w:w="1260" w:type="dxa"/>
          </w:tcPr>
          <w:p w:rsidR="00263D42" w:rsidRPr="001B7220" w:rsidRDefault="00263D42" w:rsidP="00E11222">
            <w:pPr>
              <w:spacing w:line="216" w:lineRule="auto"/>
              <w:rPr>
                <w:lang w:bidi="ar-EG"/>
              </w:rPr>
            </w:pPr>
            <w:r w:rsidRPr="001B7220">
              <w:rPr>
                <w:lang w:bidi="ar-EG"/>
              </w:rPr>
              <w:t>6</w:t>
            </w:r>
          </w:p>
        </w:tc>
        <w:tc>
          <w:tcPr>
            <w:tcW w:w="1260" w:type="dxa"/>
          </w:tcPr>
          <w:p w:rsidR="00263D42" w:rsidRPr="001B7220" w:rsidRDefault="00263D42" w:rsidP="00E11222">
            <w:pPr>
              <w:spacing w:line="216" w:lineRule="auto"/>
              <w:rPr>
                <w:lang w:bidi="ar-EG"/>
              </w:rPr>
            </w:pPr>
            <w:r w:rsidRPr="001B7220">
              <w:rPr>
                <w:lang w:bidi="ar-EG"/>
              </w:rPr>
              <w:t>........</w:t>
            </w:r>
          </w:p>
        </w:tc>
      </w:tr>
      <w:tr w:rsidR="00263D42" w:rsidRPr="001B7220" w:rsidTr="00E11222">
        <w:tblPrEx>
          <w:tblLook w:val="0000"/>
        </w:tblPrEx>
        <w:trPr>
          <w:trHeight w:val="260"/>
        </w:trPr>
        <w:tc>
          <w:tcPr>
            <w:tcW w:w="900" w:type="dxa"/>
          </w:tcPr>
          <w:p w:rsidR="00263D42" w:rsidRPr="001B7220" w:rsidRDefault="00263D42" w:rsidP="00E11222">
            <w:pPr>
              <w:spacing w:line="216" w:lineRule="auto"/>
              <w:rPr>
                <w:lang w:bidi="ar-EG"/>
              </w:rPr>
            </w:pPr>
            <w:r w:rsidRPr="001B7220">
              <w:rPr>
                <w:lang w:bidi="ar-EG"/>
              </w:rPr>
              <w:t>7</w:t>
            </w:r>
          </w:p>
          <w:p w:rsidR="00263D42" w:rsidRPr="001B7220" w:rsidRDefault="00263D42" w:rsidP="00E11222">
            <w:pPr>
              <w:spacing w:line="216" w:lineRule="auto"/>
              <w:rPr>
                <w:lang w:bidi="ar-EG"/>
              </w:rPr>
            </w:pPr>
          </w:p>
        </w:tc>
        <w:tc>
          <w:tcPr>
            <w:tcW w:w="5220" w:type="dxa"/>
          </w:tcPr>
          <w:p w:rsidR="00263D42" w:rsidRPr="001B7220" w:rsidRDefault="00F52C0A" w:rsidP="00556781">
            <w:pPr>
              <w:spacing w:line="216" w:lineRule="auto"/>
              <w:rPr>
                <w:lang w:bidi="ar-EG"/>
              </w:rPr>
            </w:pPr>
            <w:r>
              <w:rPr>
                <w:lang w:bidi="ar-EG"/>
              </w:rPr>
              <w:t xml:space="preserve">Presentation on </w:t>
            </w:r>
            <w:r w:rsidR="00556781">
              <w:rPr>
                <w:lang w:bidi="ar-EG"/>
              </w:rPr>
              <w:t>language and identity</w:t>
            </w:r>
          </w:p>
        </w:tc>
        <w:tc>
          <w:tcPr>
            <w:tcW w:w="1260" w:type="dxa"/>
          </w:tcPr>
          <w:p w:rsidR="00263D42" w:rsidRPr="001B7220" w:rsidRDefault="00263D42" w:rsidP="00E11222">
            <w:pPr>
              <w:spacing w:line="216" w:lineRule="auto"/>
              <w:rPr>
                <w:lang w:bidi="ar-EG"/>
              </w:rPr>
            </w:pPr>
            <w:r w:rsidRPr="001B7220">
              <w:rPr>
                <w:lang w:bidi="ar-EG"/>
              </w:rPr>
              <w:t>7</w:t>
            </w:r>
          </w:p>
        </w:tc>
        <w:tc>
          <w:tcPr>
            <w:tcW w:w="1260" w:type="dxa"/>
          </w:tcPr>
          <w:p w:rsidR="00263D42" w:rsidRPr="001B7220" w:rsidRDefault="00263D42" w:rsidP="00E11222">
            <w:pPr>
              <w:spacing w:line="216" w:lineRule="auto"/>
              <w:rPr>
                <w:lang w:bidi="ar-EG"/>
              </w:rPr>
            </w:pPr>
            <w:r w:rsidRPr="001B7220">
              <w:rPr>
                <w:lang w:bidi="ar-EG"/>
              </w:rPr>
              <w:t>........</w:t>
            </w:r>
          </w:p>
        </w:tc>
      </w:tr>
      <w:tr w:rsidR="00263D42" w:rsidRPr="001B7220" w:rsidTr="00E11222">
        <w:tblPrEx>
          <w:tblLook w:val="0000"/>
        </w:tblPrEx>
        <w:trPr>
          <w:trHeight w:val="260"/>
        </w:trPr>
        <w:tc>
          <w:tcPr>
            <w:tcW w:w="900" w:type="dxa"/>
            <w:tcBorders>
              <w:bottom w:val="single" w:sz="4" w:space="0" w:color="auto"/>
            </w:tcBorders>
          </w:tcPr>
          <w:p w:rsidR="00263D42" w:rsidRPr="001B7220" w:rsidRDefault="00263D42" w:rsidP="00E11222">
            <w:pPr>
              <w:spacing w:line="216" w:lineRule="auto"/>
              <w:rPr>
                <w:lang w:bidi="ar-EG"/>
              </w:rPr>
            </w:pPr>
            <w:r w:rsidRPr="001B7220">
              <w:rPr>
                <w:lang w:bidi="ar-EG"/>
              </w:rPr>
              <w:t>8</w:t>
            </w:r>
          </w:p>
          <w:p w:rsidR="00263D42" w:rsidRPr="001B7220" w:rsidRDefault="00263D42" w:rsidP="00E11222">
            <w:pPr>
              <w:spacing w:line="216" w:lineRule="auto"/>
              <w:rPr>
                <w:lang w:bidi="ar-EG"/>
              </w:rPr>
            </w:pPr>
          </w:p>
        </w:tc>
        <w:tc>
          <w:tcPr>
            <w:tcW w:w="5220" w:type="dxa"/>
            <w:tcBorders>
              <w:bottom w:val="single" w:sz="4" w:space="0" w:color="auto"/>
            </w:tcBorders>
          </w:tcPr>
          <w:p w:rsidR="00263D42" w:rsidRPr="00556781" w:rsidRDefault="00F52C0A" w:rsidP="00556781">
            <w:pPr>
              <w:spacing w:line="216" w:lineRule="auto"/>
              <w:rPr>
                <w:lang w:bidi="ar-EG"/>
              </w:rPr>
            </w:pPr>
            <w:r>
              <w:rPr>
                <w:lang w:bidi="ar-EG"/>
              </w:rPr>
              <w:t xml:space="preserve">Project work on </w:t>
            </w:r>
            <w:r w:rsidR="00556781">
              <w:rPr>
                <w:lang w:bidi="ar-EG"/>
              </w:rPr>
              <w:t>English as an international language</w:t>
            </w:r>
          </w:p>
        </w:tc>
        <w:tc>
          <w:tcPr>
            <w:tcW w:w="1260" w:type="dxa"/>
            <w:tcBorders>
              <w:bottom w:val="single" w:sz="4" w:space="0" w:color="auto"/>
            </w:tcBorders>
          </w:tcPr>
          <w:p w:rsidR="00263D42" w:rsidRPr="001B7220" w:rsidRDefault="00263D42" w:rsidP="00E11222">
            <w:pPr>
              <w:spacing w:line="216" w:lineRule="auto"/>
              <w:rPr>
                <w:lang w:bidi="ar-EG"/>
              </w:rPr>
            </w:pPr>
            <w:r w:rsidRPr="001B7220">
              <w:rPr>
                <w:lang w:bidi="ar-EG"/>
              </w:rPr>
              <w:t>8</w:t>
            </w:r>
          </w:p>
        </w:tc>
        <w:tc>
          <w:tcPr>
            <w:tcW w:w="1260" w:type="dxa"/>
            <w:tcBorders>
              <w:bottom w:val="single" w:sz="4" w:space="0" w:color="auto"/>
            </w:tcBorders>
          </w:tcPr>
          <w:p w:rsidR="00263D42" w:rsidRPr="001B7220" w:rsidRDefault="00263D42" w:rsidP="00E11222">
            <w:pPr>
              <w:spacing w:line="216" w:lineRule="auto"/>
              <w:rPr>
                <w:lang w:bidi="ar-EG"/>
              </w:rPr>
            </w:pPr>
            <w:r w:rsidRPr="001B7220">
              <w:rPr>
                <w:lang w:bidi="ar-EG"/>
              </w:rPr>
              <w:t>.........</w:t>
            </w:r>
          </w:p>
        </w:tc>
      </w:tr>
    </w:tbl>
    <w:p w:rsidR="00263D42" w:rsidRPr="001B7220" w:rsidRDefault="00263D42" w:rsidP="00263D42">
      <w:pPr>
        <w:rPr>
          <w:lang w:bidi="ar-EG"/>
        </w:rPr>
      </w:pPr>
    </w:p>
    <w:p w:rsidR="00263D42" w:rsidRPr="001B7220" w:rsidRDefault="00263D42" w:rsidP="00263D42">
      <w:pPr>
        <w:tabs>
          <w:tab w:val="left" w:pos="0"/>
        </w:tabs>
        <w:rPr>
          <w:b/>
          <w:bCs/>
          <w:lang w:bidi="ar-EG"/>
        </w:rPr>
      </w:pPr>
    </w:p>
    <w:p w:rsidR="00263D42" w:rsidRPr="001B7220" w:rsidRDefault="00263D42" w:rsidP="00263D42">
      <w:pPr>
        <w:ind w:left="446"/>
        <w:rPr>
          <w:lang w:bidi="ar-EG"/>
        </w:rPr>
      </w:pPr>
    </w:p>
    <w:p w:rsidR="00263D42" w:rsidRPr="001B7220" w:rsidRDefault="00263D42" w:rsidP="00263D42">
      <w:pPr>
        <w:pStyle w:val="Titre5"/>
        <w:rPr>
          <w:szCs w:val="24"/>
        </w:rPr>
      </w:pPr>
      <w:r w:rsidRPr="001B7220">
        <w:rPr>
          <w:szCs w:val="24"/>
        </w:rPr>
        <w:t>D Learning Resources</w:t>
      </w:r>
    </w:p>
    <w:p w:rsidR="00263D42" w:rsidRPr="001B7220" w:rsidRDefault="00263D42" w:rsidP="00263D42">
      <w:pPr>
        <w:ind w:left="446"/>
        <w:rPr>
          <w:b/>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263D42" w:rsidRPr="001B7220" w:rsidTr="00E11222">
        <w:tc>
          <w:tcPr>
            <w:tcW w:w="8640" w:type="dxa"/>
          </w:tcPr>
          <w:p w:rsidR="00263D42" w:rsidRPr="001B7220" w:rsidRDefault="00263D42" w:rsidP="00E11222">
            <w:pPr>
              <w:rPr>
                <w:lang w:bidi="ar-EG"/>
              </w:rPr>
            </w:pPr>
            <w:r w:rsidRPr="001B7220">
              <w:rPr>
                <w:lang w:bidi="ar-EG"/>
              </w:rPr>
              <w:t xml:space="preserve">1. Required Text: </w:t>
            </w:r>
            <w:r w:rsidR="00556781">
              <w:rPr>
                <w:lang w:bidi="ar-EG"/>
              </w:rPr>
              <w:t xml:space="preserve">sociolinguistics </w:t>
            </w:r>
            <w:r w:rsidRPr="001B7220">
              <w:rPr>
                <w:lang w:bidi="ar-EG"/>
              </w:rPr>
              <w:t>a booklet prepared by the tutorial</w:t>
            </w:r>
          </w:p>
          <w:p w:rsidR="00263D42" w:rsidRPr="001B7220" w:rsidRDefault="00263D42" w:rsidP="00E11222">
            <w:pPr>
              <w:rPr>
                <w:lang w:bidi="ar-EG"/>
              </w:rPr>
            </w:pPr>
          </w:p>
        </w:tc>
      </w:tr>
    </w:tbl>
    <w:p w:rsidR="00263D42" w:rsidRDefault="00263D42" w:rsidP="00263D42">
      <w:pPr>
        <w:rPr>
          <w:b/>
          <w:bCs/>
        </w:rPr>
      </w:pPr>
    </w:p>
    <w:p w:rsidR="00556781" w:rsidRPr="001B7220" w:rsidRDefault="00556781" w:rsidP="00263D42">
      <w:pPr>
        <w:rPr>
          <w:b/>
          <w:bCs/>
        </w:rPr>
      </w:pPr>
    </w:p>
    <w:p w:rsidR="00263D42" w:rsidRPr="001B7220" w:rsidRDefault="00263D42" w:rsidP="00263D42">
      <w:pPr>
        <w:rPr>
          <w:b/>
          <w:bCs/>
          <w:lang w:bidi="ar-EG"/>
        </w:rPr>
      </w:pPr>
      <w:r w:rsidRPr="001B7220">
        <w:rPr>
          <w:b/>
          <w:bCs/>
        </w:rPr>
        <w:t xml:space="preserve">E  </w:t>
      </w:r>
      <w:r w:rsidRPr="001B7220">
        <w:rPr>
          <w:b/>
          <w:bCs/>
          <w:lang w:bidi="ar-EG"/>
        </w:rPr>
        <w:t xml:space="preserve"> Course Evaluation and Improvement Processes</w:t>
      </w:r>
    </w:p>
    <w:p w:rsidR="00263D42" w:rsidRPr="001B7220" w:rsidRDefault="00263D42" w:rsidP="00263D42">
      <w:pPr>
        <w:rPr>
          <w:b/>
          <w:b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263D42" w:rsidRPr="001B7220" w:rsidTr="00E11222">
        <w:tc>
          <w:tcPr>
            <w:tcW w:w="8640" w:type="dxa"/>
          </w:tcPr>
          <w:p w:rsidR="00263D42" w:rsidRPr="001B7220" w:rsidRDefault="00263D42" w:rsidP="00E11222">
            <w:pPr>
              <w:rPr>
                <w:lang w:bidi="ar-EG"/>
              </w:rPr>
            </w:pPr>
            <w:r w:rsidRPr="001B7220">
              <w:rPr>
                <w:lang w:bidi="ar-EG"/>
              </w:rPr>
              <w:t>1 Strategies for Obtaining Student Feedback on Effectiveness of Teaching</w:t>
            </w:r>
          </w:p>
          <w:p w:rsidR="00263D42" w:rsidRPr="001B7220" w:rsidRDefault="00263D42" w:rsidP="00E11222">
            <w:pPr>
              <w:rPr>
                <w:lang w:bidi="ar-EG"/>
              </w:rPr>
            </w:pPr>
            <w:r w:rsidRPr="001B7220">
              <w:rPr>
                <w:lang w:bidi="ar-EG"/>
              </w:rPr>
              <w:t>*Ask them to write their feedback and to make suggestions</w:t>
            </w:r>
          </w:p>
          <w:p w:rsidR="00263D42" w:rsidRPr="001B7220" w:rsidRDefault="00263D42" w:rsidP="00E11222">
            <w:pPr>
              <w:rPr>
                <w:lang w:bidi="ar-EG"/>
              </w:rPr>
            </w:pPr>
            <w:r w:rsidRPr="001B7220">
              <w:rPr>
                <w:lang w:bidi="ar-EG"/>
              </w:rPr>
              <w:t>*Communicate with them virtually through emails and groups on what’s</w:t>
            </w:r>
          </w:p>
          <w:p w:rsidR="00263D42" w:rsidRPr="001B7220" w:rsidRDefault="00263D42" w:rsidP="00E11222">
            <w:pPr>
              <w:rPr>
                <w:lang w:bidi="ar-EG"/>
              </w:rPr>
            </w:pPr>
            <w:r w:rsidRPr="001B7220">
              <w:rPr>
                <w:lang w:bidi="ar-EG"/>
              </w:rPr>
              <w:t>*Asking them indirect questions during the course.</w:t>
            </w:r>
          </w:p>
          <w:p w:rsidR="00263D42" w:rsidRPr="001B7220" w:rsidRDefault="00263D42" w:rsidP="00E11222">
            <w:pPr>
              <w:rPr>
                <w:lang w:bidi="ar-EG"/>
              </w:rPr>
            </w:pPr>
          </w:p>
          <w:p w:rsidR="00263D42" w:rsidRPr="001B7220" w:rsidRDefault="00263D42" w:rsidP="00E11222">
            <w:pPr>
              <w:rPr>
                <w:lang w:bidi="ar-EG"/>
              </w:rPr>
            </w:pPr>
          </w:p>
          <w:p w:rsidR="00263D42" w:rsidRPr="001B7220" w:rsidRDefault="00263D42" w:rsidP="00E11222">
            <w:pPr>
              <w:rPr>
                <w:lang w:bidi="ar-EG"/>
              </w:rPr>
            </w:pPr>
          </w:p>
        </w:tc>
      </w:tr>
      <w:tr w:rsidR="00263D42" w:rsidRPr="001B7220" w:rsidTr="00E11222">
        <w:tc>
          <w:tcPr>
            <w:tcW w:w="8640" w:type="dxa"/>
          </w:tcPr>
          <w:p w:rsidR="00263D42" w:rsidRPr="001B7220" w:rsidRDefault="00263D42" w:rsidP="00E11222">
            <w:pPr>
              <w:rPr>
                <w:lang w:bidi="ar-EG"/>
              </w:rPr>
            </w:pPr>
          </w:p>
        </w:tc>
      </w:tr>
      <w:tr w:rsidR="00263D42" w:rsidRPr="001B7220" w:rsidTr="00E11222">
        <w:tc>
          <w:tcPr>
            <w:tcW w:w="8640" w:type="dxa"/>
          </w:tcPr>
          <w:p w:rsidR="00263D42" w:rsidRPr="001B7220" w:rsidRDefault="00263D42" w:rsidP="00E11222">
            <w:pPr>
              <w:rPr>
                <w:lang w:bidi="ar-EG"/>
              </w:rPr>
            </w:pPr>
            <w:r w:rsidRPr="001B7220">
              <w:rPr>
                <w:lang w:bidi="ar-EG"/>
              </w:rPr>
              <w:t>2 Processes for Improvement of Teaching</w:t>
            </w:r>
          </w:p>
          <w:p w:rsidR="00263D42" w:rsidRPr="001B7220" w:rsidRDefault="00263D42" w:rsidP="00E11222">
            <w:pPr>
              <w:rPr>
                <w:lang w:bidi="ar-EG"/>
              </w:rPr>
            </w:pPr>
            <w:r w:rsidRPr="001B7220">
              <w:rPr>
                <w:lang w:bidi="ar-EG"/>
              </w:rPr>
              <w:t>*Organizing workshops and conferences about literature.</w:t>
            </w:r>
          </w:p>
          <w:p w:rsidR="00263D42" w:rsidRPr="001B7220" w:rsidRDefault="00263D42" w:rsidP="00E11222">
            <w:pPr>
              <w:rPr>
                <w:lang w:bidi="ar-EG"/>
              </w:rPr>
            </w:pPr>
            <w:r w:rsidRPr="001B7220">
              <w:rPr>
                <w:lang w:bidi="ar-EG"/>
              </w:rPr>
              <w:lastRenderedPageBreak/>
              <w:t>*Organizing extra hours in which I communicate with students, share their obstacles and listen to their suggestions.</w:t>
            </w:r>
          </w:p>
          <w:p w:rsidR="00263D42" w:rsidRPr="001B7220" w:rsidRDefault="00263D42" w:rsidP="00E11222">
            <w:pPr>
              <w:rPr>
                <w:lang w:bidi="ar-EG"/>
              </w:rPr>
            </w:pPr>
            <w:r w:rsidRPr="001B7220">
              <w:rPr>
                <w:lang w:bidi="ar-EG"/>
              </w:rPr>
              <w:t>*Simplify the material and ask the students to go in depth with the given knowledge.</w:t>
            </w:r>
          </w:p>
          <w:p w:rsidR="00263D42" w:rsidRPr="001B7220" w:rsidRDefault="00263D42" w:rsidP="00E11222">
            <w:pPr>
              <w:rPr>
                <w:lang w:bidi="ar-EG"/>
              </w:rPr>
            </w:pPr>
          </w:p>
          <w:p w:rsidR="00263D42" w:rsidRPr="001B7220" w:rsidRDefault="00263D42" w:rsidP="00E11222">
            <w:pPr>
              <w:rPr>
                <w:lang w:bidi="ar-EG"/>
              </w:rPr>
            </w:pPr>
          </w:p>
          <w:p w:rsidR="00263D42" w:rsidRPr="001B7220" w:rsidRDefault="00263D42" w:rsidP="00E11222">
            <w:pPr>
              <w:rPr>
                <w:lang w:bidi="ar-EG"/>
              </w:rPr>
            </w:pPr>
          </w:p>
          <w:p w:rsidR="00263D42" w:rsidRPr="001B7220" w:rsidRDefault="00263D42" w:rsidP="00E11222">
            <w:pPr>
              <w:rPr>
                <w:lang w:bidi="ar-EG"/>
              </w:rPr>
            </w:pPr>
          </w:p>
          <w:p w:rsidR="00263D42" w:rsidRPr="001B7220" w:rsidRDefault="00263D42" w:rsidP="00E11222">
            <w:pPr>
              <w:rPr>
                <w:lang w:bidi="ar-EG"/>
              </w:rPr>
            </w:pPr>
          </w:p>
        </w:tc>
      </w:tr>
    </w:tbl>
    <w:p w:rsidR="00263D42" w:rsidRDefault="00263D42" w:rsidP="00263D42">
      <w:pPr>
        <w:ind w:left="446"/>
        <w:rPr>
          <w:lang w:bidi="ar-EG"/>
        </w:rPr>
      </w:pPr>
    </w:p>
    <w:p w:rsidR="00263D42" w:rsidRDefault="00263D42" w:rsidP="00263D42"/>
    <w:p w:rsidR="00DB70F4" w:rsidRDefault="00DB70F4"/>
    <w:sectPr w:rsidR="00DB70F4" w:rsidSect="00D104CF">
      <w:footerReference w:type="even" r:id="rId7"/>
      <w:footerReference w:type="default" r:id="rId8"/>
      <w:pgSz w:w="12240" w:h="15840"/>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944" w:rsidRDefault="009E0944" w:rsidP="00B354AF">
      <w:r>
        <w:separator/>
      </w:r>
    </w:p>
  </w:endnote>
  <w:endnote w:type="continuationSeparator" w:id="0">
    <w:p w:rsidR="009E0944" w:rsidRDefault="009E0944" w:rsidP="00B354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18" w:rsidRDefault="00BE15F2" w:rsidP="0006374C">
    <w:pPr>
      <w:pStyle w:val="Pieddepage"/>
      <w:framePr w:wrap="around" w:vAnchor="text" w:hAnchor="margin" w:xAlign="center" w:y="1"/>
      <w:rPr>
        <w:rStyle w:val="Numrodepage"/>
      </w:rPr>
    </w:pPr>
    <w:r>
      <w:rPr>
        <w:rStyle w:val="Numrodepage"/>
      </w:rPr>
      <w:fldChar w:fldCharType="begin"/>
    </w:r>
    <w:r w:rsidR="00084023">
      <w:rPr>
        <w:rStyle w:val="Numrodepage"/>
      </w:rPr>
      <w:instrText xml:space="preserve">PAGE  </w:instrText>
    </w:r>
    <w:r>
      <w:rPr>
        <w:rStyle w:val="Numrodepage"/>
      </w:rPr>
      <w:fldChar w:fldCharType="separate"/>
    </w:r>
    <w:r w:rsidR="00C23064">
      <w:rPr>
        <w:rStyle w:val="Numrodepage"/>
        <w:noProof/>
      </w:rPr>
      <w:t>7</w:t>
    </w:r>
    <w:r>
      <w:rPr>
        <w:rStyle w:val="Numrodepage"/>
      </w:rPr>
      <w:fldChar w:fldCharType="end"/>
    </w:r>
  </w:p>
  <w:p w:rsidR="00074F18" w:rsidRDefault="009E094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18" w:rsidRDefault="00BE15F2" w:rsidP="0006374C">
    <w:pPr>
      <w:pStyle w:val="Pieddepage"/>
      <w:framePr w:wrap="around" w:vAnchor="text" w:hAnchor="margin" w:xAlign="center" w:y="1"/>
      <w:rPr>
        <w:rStyle w:val="Numrodepage"/>
      </w:rPr>
    </w:pPr>
    <w:r>
      <w:rPr>
        <w:rStyle w:val="Numrodepage"/>
      </w:rPr>
      <w:fldChar w:fldCharType="begin"/>
    </w:r>
    <w:r w:rsidR="00084023">
      <w:rPr>
        <w:rStyle w:val="Numrodepage"/>
      </w:rPr>
      <w:instrText xml:space="preserve">PAGE  </w:instrText>
    </w:r>
    <w:r>
      <w:rPr>
        <w:rStyle w:val="Numrodepage"/>
      </w:rPr>
      <w:fldChar w:fldCharType="separate"/>
    </w:r>
    <w:r w:rsidR="00CE7AE4">
      <w:rPr>
        <w:rStyle w:val="Numrodepage"/>
        <w:noProof/>
      </w:rPr>
      <w:t>7</w:t>
    </w:r>
    <w:r>
      <w:rPr>
        <w:rStyle w:val="Numrodepage"/>
      </w:rPr>
      <w:fldChar w:fldCharType="end"/>
    </w:r>
  </w:p>
  <w:p w:rsidR="00074F18" w:rsidRDefault="009E09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944" w:rsidRDefault="009E0944" w:rsidP="00B354AF">
      <w:r>
        <w:separator/>
      </w:r>
    </w:p>
  </w:footnote>
  <w:footnote w:type="continuationSeparator" w:id="0">
    <w:p w:rsidR="009E0944" w:rsidRDefault="009E0944" w:rsidP="00B35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nsid w:val="7DBB5172"/>
    <w:multiLevelType w:val="hybridMultilevel"/>
    <w:tmpl w:val="89E0B8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63D42"/>
    <w:rsid w:val="00027252"/>
    <w:rsid w:val="00045BC1"/>
    <w:rsid w:val="00084023"/>
    <w:rsid w:val="000D0868"/>
    <w:rsid w:val="000F0A80"/>
    <w:rsid w:val="001830B7"/>
    <w:rsid w:val="002441C2"/>
    <w:rsid w:val="00263D42"/>
    <w:rsid w:val="00353E7E"/>
    <w:rsid w:val="00355941"/>
    <w:rsid w:val="003638F5"/>
    <w:rsid w:val="0038485B"/>
    <w:rsid w:val="00392503"/>
    <w:rsid w:val="003E7516"/>
    <w:rsid w:val="00445EF0"/>
    <w:rsid w:val="00470FA4"/>
    <w:rsid w:val="004C3F14"/>
    <w:rsid w:val="00556781"/>
    <w:rsid w:val="00572D61"/>
    <w:rsid w:val="0072354A"/>
    <w:rsid w:val="00735C0B"/>
    <w:rsid w:val="009C5F54"/>
    <w:rsid w:val="009E0944"/>
    <w:rsid w:val="00A11C20"/>
    <w:rsid w:val="00A164A8"/>
    <w:rsid w:val="00B354AF"/>
    <w:rsid w:val="00BC6A64"/>
    <w:rsid w:val="00BE15F2"/>
    <w:rsid w:val="00C23064"/>
    <w:rsid w:val="00C42223"/>
    <w:rsid w:val="00C57D2A"/>
    <w:rsid w:val="00CB4CB0"/>
    <w:rsid w:val="00CE7AE4"/>
    <w:rsid w:val="00D004F6"/>
    <w:rsid w:val="00D104CF"/>
    <w:rsid w:val="00D15B48"/>
    <w:rsid w:val="00D372B4"/>
    <w:rsid w:val="00DB632D"/>
    <w:rsid w:val="00DB70F4"/>
    <w:rsid w:val="00DE24EA"/>
    <w:rsid w:val="00E44C10"/>
    <w:rsid w:val="00E474F6"/>
    <w:rsid w:val="00E54BC5"/>
    <w:rsid w:val="00E56881"/>
    <w:rsid w:val="00F42A7E"/>
    <w:rsid w:val="00F51904"/>
    <w:rsid w:val="00F52C0A"/>
    <w:rsid w:val="00F64A09"/>
    <w:rsid w:val="00FE2989"/>
    <w:rsid w:val="00FF51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42"/>
    <w:pPr>
      <w:spacing w:after="0" w:line="240" w:lineRule="auto"/>
    </w:pPr>
    <w:rPr>
      <w:rFonts w:ascii="Times New Roman" w:eastAsia="Times New Roman" w:hAnsi="Times New Roman" w:cs="Times New Roman"/>
      <w:sz w:val="24"/>
      <w:szCs w:val="24"/>
      <w:lang w:val="en-AU"/>
    </w:rPr>
  </w:style>
  <w:style w:type="paragraph" w:styleId="Titre1">
    <w:name w:val="heading 1"/>
    <w:basedOn w:val="Normal"/>
    <w:next w:val="Normal"/>
    <w:link w:val="Titre1Car"/>
    <w:qFormat/>
    <w:rsid w:val="00263D42"/>
    <w:pPr>
      <w:keepNext/>
      <w:outlineLvl w:val="0"/>
    </w:pPr>
    <w:rPr>
      <w:b/>
      <w:bCs/>
      <w:sz w:val="36"/>
      <w:lang w:val="en-US"/>
    </w:rPr>
  </w:style>
  <w:style w:type="paragraph" w:styleId="Titre2">
    <w:name w:val="heading 2"/>
    <w:basedOn w:val="Normal"/>
    <w:next w:val="Normal"/>
    <w:link w:val="Titre2Car"/>
    <w:qFormat/>
    <w:rsid w:val="00263D42"/>
    <w:pPr>
      <w:keepNext/>
      <w:jc w:val="center"/>
      <w:outlineLvl w:val="1"/>
    </w:pPr>
    <w:rPr>
      <w:b/>
      <w:bCs/>
      <w:lang w:val="en-US"/>
    </w:rPr>
  </w:style>
  <w:style w:type="paragraph" w:styleId="Titre3">
    <w:name w:val="heading 3"/>
    <w:basedOn w:val="Normal"/>
    <w:next w:val="Normal"/>
    <w:link w:val="Titre3Car"/>
    <w:qFormat/>
    <w:rsid w:val="00263D42"/>
    <w:pPr>
      <w:keepNext/>
      <w:jc w:val="center"/>
      <w:outlineLvl w:val="2"/>
    </w:pPr>
    <w:rPr>
      <w:b/>
      <w:bCs/>
      <w:sz w:val="32"/>
      <w:lang w:val="en-US"/>
    </w:rPr>
  </w:style>
  <w:style w:type="paragraph" w:styleId="Titre5">
    <w:name w:val="heading 5"/>
    <w:basedOn w:val="Normal"/>
    <w:next w:val="Normal"/>
    <w:link w:val="Titre5Car"/>
    <w:qFormat/>
    <w:rsid w:val="00263D42"/>
    <w:pPr>
      <w:keepNext/>
      <w:ind w:left="446" w:hanging="446"/>
      <w:outlineLvl w:val="4"/>
    </w:pPr>
    <w:rPr>
      <w:b/>
      <w:szCs w:val="28"/>
      <w:lang w:bidi="ar-EG"/>
    </w:rPr>
  </w:style>
  <w:style w:type="paragraph" w:styleId="Titre7">
    <w:name w:val="heading 7"/>
    <w:basedOn w:val="Normal"/>
    <w:next w:val="Normal"/>
    <w:link w:val="Titre7Car"/>
    <w:qFormat/>
    <w:rsid w:val="00263D42"/>
    <w:pPr>
      <w:spacing w:before="240" w:after="60"/>
      <w:outlineLvl w:val="6"/>
    </w:pPr>
  </w:style>
  <w:style w:type="paragraph" w:styleId="Titre9">
    <w:name w:val="heading 9"/>
    <w:basedOn w:val="Normal"/>
    <w:next w:val="Normal"/>
    <w:link w:val="Titre9Car"/>
    <w:qFormat/>
    <w:rsid w:val="00263D42"/>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D42"/>
    <w:rPr>
      <w:rFonts w:ascii="Times New Roman" w:eastAsia="Times New Roman" w:hAnsi="Times New Roman" w:cs="Times New Roman"/>
      <w:b/>
      <w:bCs/>
      <w:sz w:val="36"/>
      <w:szCs w:val="24"/>
      <w:lang w:val="en-US"/>
    </w:rPr>
  </w:style>
  <w:style w:type="character" w:customStyle="1" w:styleId="Titre2Car">
    <w:name w:val="Titre 2 Car"/>
    <w:basedOn w:val="Policepardfaut"/>
    <w:link w:val="Titre2"/>
    <w:rsid w:val="00263D42"/>
    <w:rPr>
      <w:rFonts w:ascii="Times New Roman" w:eastAsia="Times New Roman" w:hAnsi="Times New Roman" w:cs="Times New Roman"/>
      <w:b/>
      <w:bCs/>
      <w:sz w:val="24"/>
      <w:szCs w:val="24"/>
      <w:lang w:val="en-US"/>
    </w:rPr>
  </w:style>
  <w:style w:type="character" w:customStyle="1" w:styleId="Titre3Car">
    <w:name w:val="Titre 3 Car"/>
    <w:basedOn w:val="Policepardfaut"/>
    <w:link w:val="Titre3"/>
    <w:rsid w:val="00263D42"/>
    <w:rPr>
      <w:rFonts w:ascii="Times New Roman" w:eastAsia="Times New Roman" w:hAnsi="Times New Roman" w:cs="Times New Roman"/>
      <w:b/>
      <w:bCs/>
      <w:sz w:val="32"/>
      <w:szCs w:val="24"/>
      <w:lang w:val="en-US"/>
    </w:rPr>
  </w:style>
  <w:style w:type="character" w:customStyle="1" w:styleId="Titre5Car">
    <w:name w:val="Titre 5 Car"/>
    <w:basedOn w:val="Policepardfaut"/>
    <w:link w:val="Titre5"/>
    <w:rsid w:val="00263D42"/>
    <w:rPr>
      <w:rFonts w:ascii="Times New Roman" w:eastAsia="Times New Roman" w:hAnsi="Times New Roman" w:cs="Times New Roman"/>
      <w:b/>
      <w:sz w:val="24"/>
      <w:szCs w:val="28"/>
      <w:lang w:val="en-AU" w:bidi="ar-EG"/>
    </w:rPr>
  </w:style>
  <w:style w:type="character" w:customStyle="1" w:styleId="Titre7Car">
    <w:name w:val="Titre 7 Car"/>
    <w:basedOn w:val="Policepardfaut"/>
    <w:link w:val="Titre7"/>
    <w:rsid w:val="00263D42"/>
    <w:rPr>
      <w:rFonts w:ascii="Times New Roman" w:eastAsia="Times New Roman" w:hAnsi="Times New Roman" w:cs="Times New Roman"/>
      <w:sz w:val="24"/>
      <w:szCs w:val="24"/>
      <w:lang w:val="en-AU"/>
    </w:rPr>
  </w:style>
  <w:style w:type="character" w:customStyle="1" w:styleId="Titre9Car">
    <w:name w:val="Titre 9 Car"/>
    <w:basedOn w:val="Policepardfaut"/>
    <w:link w:val="Titre9"/>
    <w:rsid w:val="00263D42"/>
    <w:rPr>
      <w:rFonts w:ascii="Arial" w:eastAsia="Times New Roman" w:hAnsi="Arial" w:cs="Arial"/>
      <w:lang w:val="en-AU"/>
    </w:rPr>
  </w:style>
  <w:style w:type="paragraph" w:styleId="Pieddepage">
    <w:name w:val="footer"/>
    <w:basedOn w:val="Normal"/>
    <w:link w:val="PieddepageCar"/>
    <w:rsid w:val="00263D42"/>
    <w:pPr>
      <w:tabs>
        <w:tab w:val="center" w:pos="4153"/>
        <w:tab w:val="right" w:pos="8306"/>
      </w:tabs>
    </w:pPr>
  </w:style>
  <w:style w:type="character" w:customStyle="1" w:styleId="PieddepageCar">
    <w:name w:val="Pied de page Car"/>
    <w:basedOn w:val="Policepardfaut"/>
    <w:link w:val="Pieddepage"/>
    <w:rsid w:val="00263D42"/>
    <w:rPr>
      <w:rFonts w:ascii="Times New Roman" w:eastAsia="Times New Roman" w:hAnsi="Times New Roman" w:cs="Times New Roman"/>
      <w:sz w:val="24"/>
      <w:szCs w:val="24"/>
      <w:lang w:val="en-AU"/>
    </w:rPr>
  </w:style>
  <w:style w:type="character" w:styleId="Numrodepage">
    <w:name w:val="page number"/>
    <w:basedOn w:val="Policepardfaut"/>
    <w:rsid w:val="00263D42"/>
  </w:style>
  <w:style w:type="paragraph" w:styleId="Paragraphedeliste">
    <w:name w:val="List Paragraph"/>
    <w:basedOn w:val="Normal"/>
    <w:uiPriority w:val="34"/>
    <w:qFormat/>
    <w:rsid w:val="00027252"/>
    <w:pPr>
      <w:spacing w:after="200" w:line="276" w:lineRule="auto"/>
      <w:ind w:left="720"/>
      <w:contextualSpacing/>
    </w:pPr>
    <w:rPr>
      <w:rFonts w:asciiTheme="minorHAnsi" w:eastAsiaTheme="minorEastAsia" w:hAnsiTheme="minorHAnsi" w:cstheme="minorBidi"/>
      <w:sz w:val="22"/>
      <w:szCs w:val="22"/>
      <w:lang w:val="fr-FR" w:eastAsia="fr-FR"/>
    </w:rPr>
  </w:style>
</w:styles>
</file>

<file path=word/webSettings.xml><?xml version="1.0" encoding="utf-8"?>
<w:webSettings xmlns:r="http://schemas.openxmlformats.org/officeDocument/2006/relationships" xmlns:w="http://schemas.openxmlformats.org/wordprocessingml/2006/main">
  <w:divs>
    <w:div w:id="1343430738">
      <w:bodyDiv w:val="1"/>
      <w:marLeft w:val="0"/>
      <w:marRight w:val="0"/>
      <w:marTop w:val="0"/>
      <w:marBottom w:val="0"/>
      <w:divBdr>
        <w:top w:val="none" w:sz="0" w:space="0" w:color="auto"/>
        <w:left w:val="none" w:sz="0" w:space="0" w:color="auto"/>
        <w:bottom w:val="none" w:sz="0" w:space="0" w:color="auto"/>
        <w:right w:val="none" w:sz="0" w:space="0" w:color="auto"/>
      </w:divBdr>
    </w:div>
    <w:div w:id="192610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1108</Words>
  <Characters>6095</Characters>
  <Application>Microsoft Office Word</Application>
  <DocSecurity>0</DocSecurity>
  <Lines>50</Lines>
  <Paragraphs>14</Paragraphs>
  <ScaleCrop>false</ScaleCrop>
  <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99</cp:revision>
  <cp:lastPrinted>2019-03-30T10:50:00Z</cp:lastPrinted>
  <dcterms:created xsi:type="dcterms:W3CDTF">2015-10-26T15:02:00Z</dcterms:created>
  <dcterms:modified xsi:type="dcterms:W3CDTF">2019-03-30T10:55:00Z</dcterms:modified>
</cp:coreProperties>
</file>