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38D" w:rsidRPr="00417D82" w:rsidRDefault="004B738D" w:rsidP="004B738D">
      <w:pPr>
        <w:jc w:val="center"/>
        <w:rPr>
          <w:b/>
          <w:sz w:val="32"/>
        </w:rPr>
      </w:pPr>
      <w:r w:rsidRPr="00B0583C">
        <w:rPr>
          <w:b/>
          <w:sz w:val="32"/>
        </w:rPr>
        <w:t>Kingdom of Saudi Arabia</w:t>
      </w:r>
    </w:p>
    <w:p w:rsidR="004B738D" w:rsidRPr="00417D82" w:rsidRDefault="004B738D" w:rsidP="004B738D">
      <w:pPr>
        <w:jc w:val="center"/>
        <w:rPr>
          <w:b/>
          <w:sz w:val="32"/>
        </w:rPr>
      </w:pPr>
    </w:p>
    <w:p w:rsidR="004B738D" w:rsidRPr="00417D82" w:rsidRDefault="004B738D" w:rsidP="004B738D">
      <w:pPr>
        <w:jc w:val="center"/>
        <w:rPr>
          <w:b/>
          <w:sz w:val="32"/>
        </w:rPr>
      </w:pPr>
      <w:r w:rsidRPr="00B0583C">
        <w:rPr>
          <w:b/>
          <w:sz w:val="32"/>
        </w:rPr>
        <w:t>The National Commission for Academic Accreditation &amp; Assessment</w:t>
      </w: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Pr="00417D82" w:rsidRDefault="004B738D" w:rsidP="004B738D">
      <w:pPr>
        <w:jc w:val="center"/>
        <w:rPr>
          <w:b/>
          <w:sz w:val="32"/>
        </w:rPr>
      </w:pPr>
    </w:p>
    <w:p w:rsidR="004B738D" w:rsidRDefault="004B738D" w:rsidP="004B738D">
      <w:pPr>
        <w:jc w:val="center"/>
        <w:rPr>
          <w:b/>
          <w:sz w:val="32"/>
        </w:rPr>
      </w:pPr>
      <w:r>
        <w:rPr>
          <w:b/>
          <w:sz w:val="32"/>
        </w:rPr>
        <w:t xml:space="preserve">T5.  </w:t>
      </w:r>
      <w:r w:rsidRPr="00B0583C">
        <w:rPr>
          <w:b/>
          <w:sz w:val="32"/>
        </w:rPr>
        <w:t>COURSE REPORT</w:t>
      </w:r>
    </w:p>
    <w:p w:rsidR="004B738D" w:rsidRPr="00417D82" w:rsidRDefault="004B738D" w:rsidP="004B738D">
      <w:pPr>
        <w:jc w:val="center"/>
        <w:rPr>
          <w:b/>
          <w:sz w:val="32"/>
        </w:rPr>
      </w:pPr>
      <w:r>
        <w:rPr>
          <w:b/>
          <w:sz w:val="32"/>
        </w:rPr>
        <w:t>(CR)</w:t>
      </w:r>
    </w:p>
    <w:p w:rsidR="004B738D" w:rsidRDefault="004B738D" w:rsidP="004B738D">
      <w:pPr>
        <w:jc w:val="center"/>
        <w:rPr>
          <w:b/>
        </w:rPr>
      </w:pPr>
    </w:p>
    <w:p w:rsidR="004B738D" w:rsidRPr="00470372" w:rsidRDefault="004B738D" w:rsidP="004B738D"/>
    <w:p w:rsidR="004B738D" w:rsidRPr="00470372" w:rsidRDefault="004B738D" w:rsidP="004B738D"/>
    <w:p w:rsidR="004B738D" w:rsidRPr="00470372" w:rsidRDefault="004B738D" w:rsidP="004B738D"/>
    <w:p w:rsidR="004B738D" w:rsidRPr="00470372" w:rsidRDefault="004B738D" w:rsidP="004B738D"/>
    <w:p w:rsidR="004B738D" w:rsidRDefault="004B738D" w:rsidP="004B738D">
      <w:pPr>
        <w:pBdr>
          <w:top w:val="single" w:sz="4" w:space="1" w:color="auto"/>
          <w:left w:val="single" w:sz="4" w:space="4" w:color="auto"/>
          <w:bottom w:val="single" w:sz="4" w:space="1" w:color="auto"/>
          <w:right w:val="single" w:sz="4" w:space="13" w:color="auto"/>
        </w:pBdr>
        <w:jc w:val="both"/>
      </w:pPr>
      <w: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rsidR="004B738D" w:rsidRDefault="004B738D" w:rsidP="004B738D">
      <w:pPr>
        <w:pBdr>
          <w:top w:val="single" w:sz="4" w:space="1" w:color="auto"/>
          <w:left w:val="single" w:sz="4" w:space="4" w:color="auto"/>
          <w:bottom w:val="single" w:sz="4" w:space="1" w:color="auto"/>
          <w:right w:val="single" w:sz="4" w:space="13" w:color="auto"/>
        </w:pBdr>
        <w:jc w:val="both"/>
      </w:pPr>
    </w:p>
    <w:p w:rsidR="004B738D" w:rsidRDefault="004B738D" w:rsidP="004B738D">
      <w:pPr>
        <w:pBdr>
          <w:top w:val="single" w:sz="4" w:space="1" w:color="auto"/>
          <w:left w:val="single" w:sz="4" w:space="4" w:color="auto"/>
          <w:bottom w:val="single" w:sz="4" w:space="1" w:color="auto"/>
          <w:right w:val="single" w:sz="4" w:space="13" w:color="auto"/>
        </w:pBdr>
        <w:jc w:val="both"/>
      </w:pPr>
      <w:r w:rsidRPr="00470372">
        <w:t>A combined</w:t>
      </w:r>
      <w:r>
        <w:t>, comprehensive CR</w:t>
      </w:r>
      <w:r w:rsidRPr="00470372">
        <w:t xml:space="preserve"> should be prepared by the course coordinator and the separate location reports</w:t>
      </w:r>
      <w:r>
        <w:t xml:space="preserve"> are to be</w:t>
      </w:r>
      <w:r w:rsidRPr="00470372">
        <w:t xml:space="preserve"> attached.</w:t>
      </w:r>
    </w:p>
    <w:p w:rsidR="004B738D" w:rsidRPr="00470372" w:rsidRDefault="004B738D" w:rsidP="004B738D"/>
    <w:p w:rsidR="004B738D" w:rsidRPr="000F6D91" w:rsidRDefault="004B738D" w:rsidP="004B738D">
      <w:pPr>
        <w:rPr>
          <w:b/>
          <w:bCs/>
        </w:rPr>
      </w:pPr>
      <w:r w:rsidRPr="00470372">
        <w:br w:type="page"/>
      </w:r>
      <w:r w:rsidRPr="000F6D91">
        <w:rPr>
          <w:b/>
          <w:bCs/>
        </w:rPr>
        <w:lastRenderedPageBreak/>
        <w:t>Course Report</w:t>
      </w:r>
    </w:p>
    <w:p w:rsidR="004B738D" w:rsidRPr="00470372" w:rsidRDefault="004B738D" w:rsidP="004B738D"/>
    <w:p w:rsidR="004B738D" w:rsidRDefault="004B738D" w:rsidP="004B738D">
      <w:r w:rsidRPr="00470372">
        <w:t>For guidance on the completion of this template</w:t>
      </w:r>
      <w:r>
        <w:t xml:space="preserve"> refer to the NCAAA handbooks.</w:t>
      </w:r>
    </w:p>
    <w:p w:rsidR="004B738D" w:rsidRPr="00470372" w:rsidRDefault="004B738D" w:rsidP="004B738D"/>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B738D" w:rsidRPr="00470372" w:rsidTr="008B079B">
        <w:tc>
          <w:tcPr>
            <w:tcW w:w="9720" w:type="dxa"/>
          </w:tcPr>
          <w:p w:rsidR="004B738D" w:rsidRPr="00470372" w:rsidRDefault="004B738D" w:rsidP="00326788">
            <w:r w:rsidRPr="00470372">
              <w:t>Institution</w:t>
            </w:r>
            <w:r w:rsidR="00AB3BC0">
              <w:t>:</w:t>
            </w:r>
            <w:r>
              <w:t xml:space="preserve">  </w:t>
            </w:r>
            <w:r w:rsidR="00AB3BC0" w:rsidRPr="00453850">
              <w:rPr>
                <w:color w:val="C00000"/>
              </w:rPr>
              <w:t xml:space="preserve">Umm Al-Qura University </w:t>
            </w:r>
            <w:r w:rsidR="00AB3BC0">
              <w:tab/>
            </w:r>
            <w:r w:rsidR="00AB3BC0">
              <w:tab/>
            </w:r>
            <w:r w:rsidR="00AB3BC0">
              <w:tab/>
            </w:r>
            <w:r>
              <w:t>Date of CR</w:t>
            </w:r>
            <w:r w:rsidR="00AB3BC0">
              <w:t>:</w:t>
            </w:r>
            <w:r>
              <w:t xml:space="preserve"> </w:t>
            </w:r>
          </w:p>
          <w:p w:rsidR="004B738D" w:rsidRPr="00470372" w:rsidRDefault="004B738D" w:rsidP="008B079B"/>
        </w:tc>
      </w:tr>
      <w:tr w:rsidR="004B738D" w:rsidRPr="00470372" w:rsidTr="008B079B">
        <w:tc>
          <w:tcPr>
            <w:tcW w:w="9720" w:type="dxa"/>
          </w:tcPr>
          <w:p w:rsidR="004B738D" w:rsidRPr="00470372" w:rsidRDefault="004B738D" w:rsidP="00AB3BC0">
            <w:r w:rsidRPr="00470372">
              <w:t>College/ Department</w:t>
            </w:r>
            <w:r w:rsidR="00AB3BC0">
              <w:t xml:space="preserve">: </w:t>
            </w:r>
            <w:r w:rsidR="00AB3BC0" w:rsidRPr="00545196">
              <w:rPr>
                <w:color w:val="C00000"/>
              </w:rPr>
              <w:t>Applied Science / Mathematical Science</w:t>
            </w:r>
          </w:p>
          <w:p w:rsidR="004B738D" w:rsidRPr="00470372" w:rsidRDefault="004B738D" w:rsidP="008B079B"/>
        </w:tc>
      </w:tr>
    </w:tbl>
    <w:p w:rsidR="004B738D" w:rsidRPr="00470372" w:rsidRDefault="004B738D" w:rsidP="004B738D"/>
    <w:p w:rsidR="004B738D" w:rsidRPr="00470372" w:rsidRDefault="004B738D" w:rsidP="00137E0C">
      <w:r w:rsidRPr="00470372">
        <w:t>A Course Identification and General Information</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170"/>
        <w:gridCol w:w="1260"/>
        <w:gridCol w:w="1440"/>
        <w:gridCol w:w="1620"/>
        <w:gridCol w:w="1125"/>
        <w:gridCol w:w="1575"/>
      </w:tblGrid>
      <w:tr w:rsidR="004B738D" w:rsidRPr="00470372" w:rsidTr="008B079B">
        <w:tc>
          <w:tcPr>
            <w:tcW w:w="9720" w:type="dxa"/>
            <w:gridSpan w:val="7"/>
          </w:tcPr>
          <w:p w:rsidR="00AB3BC0" w:rsidRPr="00930DE8" w:rsidRDefault="004B738D" w:rsidP="00065BFF">
            <w:pPr>
              <w:rPr>
                <w:rFonts w:asciiTheme="majorBidi" w:hAnsiTheme="majorBidi" w:cstheme="majorBidi"/>
                <w:color w:val="FF0000"/>
              </w:rPr>
            </w:pPr>
            <w:r w:rsidRPr="00470372">
              <w:t>1.  Course title</w:t>
            </w:r>
            <w:r>
              <w:t xml:space="preserve"> </w:t>
            </w:r>
            <w:r w:rsidR="00065BFF" w:rsidRPr="00065BFF">
              <w:rPr>
                <w:color w:val="C00000"/>
              </w:rPr>
              <w:t>Banach spaces</w:t>
            </w:r>
            <w:r w:rsidR="00065BFF" w:rsidRPr="003074E2">
              <w:rPr>
                <w:b/>
                <w:bCs/>
                <w:sz w:val="28"/>
                <w:szCs w:val="28"/>
                <w:u w:val="single"/>
              </w:rPr>
              <w:t xml:space="preserve"> </w:t>
            </w:r>
            <w:r w:rsidR="00AB3BC0" w:rsidRPr="00545196">
              <w:rPr>
                <w:rFonts w:asciiTheme="majorBidi" w:hAnsiTheme="majorBidi" w:cstheme="majorBidi"/>
                <w:color w:val="C00000"/>
              </w:rPr>
              <w:t xml:space="preserve"> </w:t>
            </w:r>
            <w:r w:rsidRPr="00545196">
              <w:rPr>
                <w:color w:val="C00000"/>
              </w:rPr>
              <w:t xml:space="preserve">                     </w:t>
            </w:r>
            <w:r w:rsidR="00065BFF">
              <w:rPr>
                <w:color w:val="C00000"/>
              </w:rPr>
              <w:t xml:space="preserve">             </w:t>
            </w:r>
            <w:r w:rsidRPr="00545196">
              <w:rPr>
                <w:color w:val="C00000"/>
              </w:rPr>
              <w:t xml:space="preserve"> </w:t>
            </w:r>
            <w:r>
              <w:t>C</w:t>
            </w:r>
            <w:r w:rsidRPr="00470372">
              <w:t>ode</w:t>
            </w:r>
            <w:r>
              <w:t xml:space="preserve"> </w:t>
            </w:r>
            <w:r w:rsidR="00AB3BC0">
              <w:t xml:space="preserve"> </w:t>
            </w:r>
            <w:r w:rsidR="00065BFF" w:rsidRPr="00065BFF">
              <w:rPr>
                <w:color w:val="C00000"/>
              </w:rPr>
              <w:t xml:space="preserve"> </w:t>
            </w:r>
            <w:r w:rsidR="00065BFF" w:rsidRPr="00065BFF">
              <w:rPr>
                <w:color w:val="C00000"/>
              </w:rPr>
              <w:t>404416-</w:t>
            </w:r>
            <w:r w:rsidR="00065BFF" w:rsidRPr="00065BFF">
              <w:rPr>
                <w:color w:val="C00000"/>
              </w:rPr>
              <w:t>3</w:t>
            </w:r>
          </w:p>
          <w:p w:rsidR="004B738D" w:rsidRPr="00470372" w:rsidRDefault="00065BFF" w:rsidP="00930DE8">
            <w:r>
              <w:t xml:space="preserve">     </w:t>
            </w:r>
            <w:r w:rsidR="004B738D">
              <w:t>Section #</w:t>
            </w:r>
            <w:r w:rsidR="00AB3BC0">
              <w:t xml:space="preserve"> </w:t>
            </w:r>
          </w:p>
        </w:tc>
      </w:tr>
      <w:tr w:rsidR="004B738D" w:rsidRPr="00470372" w:rsidTr="008B079B">
        <w:tc>
          <w:tcPr>
            <w:tcW w:w="9720" w:type="dxa"/>
            <w:gridSpan w:val="7"/>
          </w:tcPr>
          <w:p w:rsidR="004B738D" w:rsidRPr="00470372" w:rsidRDefault="004B738D" w:rsidP="00930DE8">
            <w:r w:rsidRPr="00470372">
              <w:t xml:space="preserve">2. </w:t>
            </w:r>
            <w:r>
              <w:t xml:space="preserve">Name of course instructor  </w:t>
            </w:r>
            <w:r w:rsidR="00930DE8">
              <w:rPr>
                <w:color w:val="C00000"/>
              </w:rPr>
              <w:t xml:space="preserve">  </w:t>
            </w:r>
            <w:r w:rsidRPr="00545196">
              <w:rPr>
                <w:color w:val="C00000"/>
              </w:rPr>
              <w:t xml:space="preserve">                                 </w:t>
            </w:r>
            <w:r>
              <w:t>Location</w:t>
            </w:r>
            <w:r w:rsidR="00AB3BC0">
              <w:t xml:space="preserve"> </w:t>
            </w:r>
            <w:r w:rsidR="00930DE8">
              <w:rPr>
                <w:color w:val="C00000"/>
              </w:rPr>
              <w:t xml:space="preserve"> </w:t>
            </w:r>
            <w:r w:rsidR="00AB3BC0" w:rsidRPr="00545196">
              <w:rPr>
                <w:color w:val="C00000"/>
              </w:rPr>
              <w:t>Alabdia</w:t>
            </w:r>
          </w:p>
        </w:tc>
      </w:tr>
      <w:tr w:rsidR="004B738D" w:rsidRPr="00470372" w:rsidTr="008B079B">
        <w:tc>
          <w:tcPr>
            <w:tcW w:w="9720" w:type="dxa"/>
            <w:gridSpan w:val="7"/>
          </w:tcPr>
          <w:p w:rsidR="004B738D" w:rsidRPr="00470372" w:rsidRDefault="004B738D" w:rsidP="00065BFF">
            <w:r w:rsidRPr="00470372">
              <w:t>3. Year and semester to which this report applies.</w:t>
            </w:r>
            <w:r w:rsidR="00AB3BC0">
              <w:t xml:space="preserve"> </w:t>
            </w:r>
            <w:r w:rsidR="00930DE8">
              <w:rPr>
                <w:rFonts w:asciiTheme="majorBidi" w:hAnsiTheme="majorBidi" w:cstheme="majorBidi"/>
                <w:color w:val="FF0000"/>
              </w:rPr>
              <w:t xml:space="preserve"> </w:t>
            </w:r>
            <w:r w:rsidR="00065BFF">
              <w:rPr>
                <w:rFonts w:asciiTheme="majorBidi" w:hAnsiTheme="majorBidi" w:cstheme="majorBidi"/>
                <w:color w:val="C00000"/>
              </w:rPr>
              <w:t>Eighth</w:t>
            </w:r>
            <w:r w:rsidR="00930DE8" w:rsidRPr="00D67681">
              <w:rPr>
                <w:rFonts w:asciiTheme="majorBidi" w:hAnsiTheme="majorBidi" w:cstheme="majorBidi"/>
                <w:color w:val="C00000"/>
              </w:rPr>
              <w:t xml:space="preserve"> </w:t>
            </w:r>
            <w:r w:rsidR="00AB3BC0" w:rsidRPr="00D67681">
              <w:rPr>
                <w:rFonts w:asciiTheme="majorBidi" w:hAnsiTheme="majorBidi" w:cstheme="majorBidi"/>
                <w:color w:val="C00000"/>
              </w:rPr>
              <w:t>level</w:t>
            </w:r>
          </w:p>
        </w:tc>
      </w:tr>
      <w:tr w:rsidR="004B738D" w:rsidRPr="00470372" w:rsidTr="008B079B">
        <w:tc>
          <w:tcPr>
            <w:tcW w:w="9720" w:type="dxa"/>
            <w:gridSpan w:val="7"/>
          </w:tcPr>
          <w:p w:rsidR="004B738D" w:rsidRPr="00470372" w:rsidRDefault="00E31063" w:rsidP="008B079B">
            <w:r>
              <w:rPr>
                <w:noProof/>
              </w:rPr>
              <mc:AlternateContent>
                <mc:Choice Requires="wps">
                  <w:drawing>
                    <wp:anchor distT="0" distB="0" distL="114300" distR="114300" simplePos="0" relativeHeight="251660288" behindDoc="0" locked="0" layoutInCell="1" allowOverlap="1" wp14:anchorId="655C54AC" wp14:editId="2229431F">
                      <wp:simplePos x="0" y="0"/>
                      <wp:positionH relativeFrom="column">
                        <wp:posOffset>2709545</wp:posOffset>
                      </wp:positionH>
                      <wp:positionV relativeFrom="paragraph">
                        <wp:posOffset>135255</wp:posOffset>
                      </wp:positionV>
                      <wp:extent cx="394970" cy="299720"/>
                      <wp:effectExtent l="13970" t="11430" r="10160"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9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3.35pt;margin-top:10.65pt;width:31.1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"/>
                  </w:pict>
                </mc:Fallback>
              </mc:AlternateContent>
            </w:r>
            <w:r>
              <w:rPr>
                <w:noProof/>
              </w:rPr>
              <mc:AlternateContent>
                <mc:Choice Requires="wps">
                  <w:drawing>
                    <wp:anchor distT="0" distB="0" distL="114300" distR="114300" simplePos="0" relativeHeight="251661312" behindDoc="0" locked="0" layoutInCell="1" allowOverlap="1" wp14:anchorId="2400C0AC" wp14:editId="4BEC5A1B">
                      <wp:simplePos x="0" y="0"/>
                      <wp:positionH relativeFrom="column">
                        <wp:posOffset>5561330</wp:posOffset>
                      </wp:positionH>
                      <wp:positionV relativeFrom="paragraph">
                        <wp:posOffset>98425</wp:posOffset>
                      </wp:positionV>
                      <wp:extent cx="394970" cy="299720"/>
                      <wp:effectExtent l="8255" t="12700" r="6350" b="1143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9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7.9pt;margin-top:7.75pt;width:31.1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"/>
                  </w:pict>
                </mc:Fallback>
              </mc:AlternateContent>
            </w:r>
          </w:p>
          <w:p w:rsidR="004B738D" w:rsidRDefault="004B738D" w:rsidP="008B079B">
            <w:r>
              <w:t>4. Number of students starting the course?                    Students completing the course?</w:t>
            </w:r>
          </w:p>
          <w:p w:rsidR="004B738D" w:rsidRPr="00470372" w:rsidRDefault="004B738D" w:rsidP="008B079B"/>
        </w:tc>
      </w:tr>
      <w:tr w:rsidR="004B738D" w:rsidRPr="00470372" w:rsidTr="00137E0C">
        <w:tblPrEx>
          <w:tblLook w:val="01E0" w:firstRow="1" w:lastRow="1" w:firstColumn="1" w:lastColumn="1" w:noHBand="0" w:noVBand="0"/>
        </w:tblPrEx>
        <w:trPr>
          <w:trHeight w:val="400"/>
        </w:trPr>
        <w:tc>
          <w:tcPr>
            <w:tcW w:w="9720" w:type="dxa"/>
            <w:gridSpan w:val="7"/>
            <w:tcBorders>
              <w:top w:val="single" w:sz="4" w:space="0" w:color="auto"/>
              <w:left w:val="single" w:sz="4" w:space="0" w:color="auto"/>
              <w:bottom w:val="single" w:sz="4" w:space="0" w:color="auto"/>
              <w:right w:val="single" w:sz="4" w:space="0" w:color="auto"/>
            </w:tcBorders>
          </w:tcPr>
          <w:p w:rsidR="004B738D" w:rsidRPr="00470372" w:rsidRDefault="004B738D" w:rsidP="008B079B">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B738D" w:rsidRPr="00470372" w:rsidTr="008B079B">
        <w:tblPrEx>
          <w:tblLook w:val="01E0" w:firstRow="1" w:lastRow="1" w:firstColumn="1" w:lastColumn="1" w:noHBand="0" w:noVBand="0"/>
        </w:tblPrEx>
        <w:trPr>
          <w:trHeight w:val="413"/>
        </w:trPr>
        <w:tc>
          <w:tcPr>
            <w:tcW w:w="1530" w:type="dxa"/>
            <w:tcBorders>
              <w:top w:val="single" w:sz="4" w:space="0" w:color="auto"/>
              <w:left w:val="single" w:sz="4" w:space="0" w:color="auto"/>
              <w:bottom w:val="single" w:sz="4" w:space="0" w:color="auto"/>
              <w:right w:val="single" w:sz="4" w:space="0" w:color="auto"/>
            </w:tcBorders>
          </w:tcPr>
          <w:p w:rsidR="004B738D" w:rsidRPr="00470372" w:rsidRDefault="004B738D" w:rsidP="008B079B"/>
        </w:tc>
        <w:tc>
          <w:tcPr>
            <w:tcW w:w="1170"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t>Lecture</w:t>
            </w:r>
          </w:p>
        </w:tc>
        <w:tc>
          <w:tcPr>
            <w:tcW w:w="1260"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t>Tutorial</w:t>
            </w:r>
          </w:p>
        </w:tc>
        <w:tc>
          <w:tcPr>
            <w:tcW w:w="1440" w:type="dxa"/>
            <w:tcBorders>
              <w:top w:val="single" w:sz="4" w:space="0" w:color="auto"/>
              <w:left w:val="single" w:sz="4" w:space="0" w:color="auto"/>
              <w:bottom w:val="single" w:sz="4" w:space="0" w:color="auto"/>
              <w:right w:val="single" w:sz="4" w:space="0" w:color="auto"/>
            </w:tcBorders>
          </w:tcPr>
          <w:p w:rsidR="004B738D" w:rsidRDefault="004B738D" w:rsidP="008B079B">
            <w:pPr>
              <w:jc w:val="center"/>
            </w:pPr>
            <w:r w:rsidRPr="00470372">
              <w:t>Laboratory</w:t>
            </w:r>
            <w:r>
              <w:t>/</w:t>
            </w:r>
          </w:p>
          <w:p w:rsidR="004B738D" w:rsidRPr="00470372" w:rsidRDefault="004B738D" w:rsidP="008B079B">
            <w:pPr>
              <w:jc w:val="center"/>
            </w:pPr>
            <w:r>
              <w:t>Studio</w:t>
            </w:r>
          </w:p>
        </w:tc>
        <w:tc>
          <w:tcPr>
            <w:tcW w:w="1620"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rsidRPr="00470372">
              <w:t>Other:</w:t>
            </w:r>
          </w:p>
        </w:tc>
        <w:tc>
          <w:tcPr>
            <w:tcW w:w="1575"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t>Total</w:t>
            </w:r>
          </w:p>
        </w:tc>
      </w:tr>
      <w:tr w:rsidR="00AB3BC0" w:rsidRPr="00470372" w:rsidTr="008B079B">
        <w:tblPrEx>
          <w:tblLook w:val="01E0" w:firstRow="1" w:lastRow="1" w:firstColumn="1" w:lastColumn="1" w:noHBand="0" w:noVBand="0"/>
        </w:tblPrEx>
        <w:trPr>
          <w:trHeight w:val="620"/>
        </w:trPr>
        <w:tc>
          <w:tcPr>
            <w:tcW w:w="1530" w:type="dxa"/>
            <w:tcBorders>
              <w:top w:val="single" w:sz="4" w:space="0" w:color="auto"/>
              <w:left w:val="single" w:sz="4" w:space="0" w:color="auto"/>
              <w:bottom w:val="single" w:sz="4" w:space="0" w:color="auto"/>
              <w:right w:val="single" w:sz="4" w:space="0" w:color="auto"/>
            </w:tcBorders>
          </w:tcPr>
          <w:p w:rsidR="00AB3BC0" w:rsidRDefault="00AB3BC0" w:rsidP="008B079B">
            <w:pPr>
              <w:jc w:val="center"/>
            </w:pPr>
            <w:r>
              <w:t>Contact</w:t>
            </w:r>
          </w:p>
          <w:p w:rsidR="00AB3BC0" w:rsidRPr="00470372" w:rsidRDefault="00AB3BC0" w:rsidP="008B079B">
            <w:pPr>
              <w:jc w:val="center"/>
            </w:pPr>
            <w:r>
              <w:t>Hours</w:t>
            </w:r>
          </w:p>
        </w:tc>
        <w:tc>
          <w:tcPr>
            <w:tcW w:w="1170" w:type="dxa"/>
            <w:tcBorders>
              <w:top w:val="single" w:sz="4" w:space="0" w:color="auto"/>
              <w:left w:val="single" w:sz="4" w:space="0" w:color="auto"/>
              <w:bottom w:val="single" w:sz="4" w:space="0" w:color="auto"/>
              <w:right w:val="single" w:sz="4" w:space="0" w:color="auto"/>
            </w:tcBorders>
          </w:tcPr>
          <w:p w:rsidR="00AB3BC0" w:rsidRPr="00545196" w:rsidRDefault="00AB3BC0" w:rsidP="005B57D2">
            <w:pPr>
              <w:jc w:val="center"/>
              <w:rPr>
                <w:rFonts w:asciiTheme="majorBidi" w:hAnsiTheme="majorBidi" w:cstheme="majorBidi"/>
                <w:color w:val="C00000"/>
              </w:rPr>
            </w:pPr>
            <w:r w:rsidRPr="00545196">
              <w:rPr>
                <w:rFonts w:asciiTheme="majorBidi" w:hAnsiTheme="majorBidi" w:cstheme="majorBidi"/>
                <w:color w:val="C00000"/>
              </w:rPr>
              <w:t>42</w:t>
            </w:r>
          </w:p>
        </w:tc>
        <w:tc>
          <w:tcPr>
            <w:tcW w:w="1260"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440"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620"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125"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575" w:type="dxa"/>
            <w:tcBorders>
              <w:top w:val="single" w:sz="4" w:space="0" w:color="auto"/>
              <w:left w:val="single" w:sz="4" w:space="0" w:color="auto"/>
              <w:bottom w:val="single" w:sz="4" w:space="0" w:color="auto"/>
              <w:right w:val="single" w:sz="4" w:space="0" w:color="auto"/>
            </w:tcBorders>
          </w:tcPr>
          <w:p w:rsidR="00AB3BC0" w:rsidRPr="00545196" w:rsidRDefault="00AB3BC0" w:rsidP="005B57D2">
            <w:pPr>
              <w:jc w:val="center"/>
              <w:rPr>
                <w:rFonts w:asciiTheme="majorBidi" w:hAnsiTheme="majorBidi" w:cstheme="majorBidi"/>
                <w:color w:val="C00000"/>
              </w:rPr>
            </w:pPr>
            <w:r w:rsidRPr="00545196">
              <w:rPr>
                <w:rFonts w:asciiTheme="majorBidi" w:hAnsiTheme="majorBidi" w:cstheme="majorBidi"/>
                <w:color w:val="C00000"/>
              </w:rPr>
              <w:t>42</w:t>
            </w:r>
          </w:p>
        </w:tc>
      </w:tr>
      <w:tr w:rsidR="00AB3BC0" w:rsidRPr="00470372" w:rsidTr="008B079B">
        <w:tblPrEx>
          <w:tblLook w:val="01E0" w:firstRow="1" w:lastRow="1" w:firstColumn="1" w:lastColumn="1" w:noHBand="0" w:noVBand="0"/>
        </w:tblPrEx>
        <w:trPr>
          <w:trHeight w:val="539"/>
        </w:trPr>
        <w:tc>
          <w:tcPr>
            <w:tcW w:w="1530" w:type="dxa"/>
            <w:tcBorders>
              <w:top w:val="single" w:sz="4" w:space="0" w:color="auto"/>
              <w:left w:val="single" w:sz="4" w:space="0" w:color="auto"/>
              <w:bottom w:val="single" w:sz="4" w:space="0" w:color="auto"/>
              <w:right w:val="single" w:sz="4" w:space="0" w:color="auto"/>
            </w:tcBorders>
          </w:tcPr>
          <w:p w:rsidR="00AB3BC0" w:rsidRPr="00470372" w:rsidRDefault="00AB3BC0" w:rsidP="008B079B">
            <w:pPr>
              <w:jc w:val="center"/>
            </w:pPr>
            <w:r>
              <w:t>Credit</w:t>
            </w:r>
          </w:p>
        </w:tc>
        <w:tc>
          <w:tcPr>
            <w:tcW w:w="1170" w:type="dxa"/>
            <w:tcBorders>
              <w:top w:val="single" w:sz="4" w:space="0" w:color="auto"/>
              <w:left w:val="single" w:sz="4" w:space="0" w:color="auto"/>
              <w:bottom w:val="single" w:sz="4" w:space="0" w:color="auto"/>
              <w:right w:val="single" w:sz="4" w:space="0" w:color="auto"/>
            </w:tcBorders>
          </w:tcPr>
          <w:p w:rsidR="00AB3BC0" w:rsidRPr="00545196" w:rsidRDefault="00AB3BC0" w:rsidP="005B57D2">
            <w:pPr>
              <w:tabs>
                <w:tab w:val="left" w:pos="2868"/>
              </w:tabs>
              <w:jc w:val="center"/>
              <w:rPr>
                <w:rFonts w:asciiTheme="majorBidi" w:hAnsiTheme="majorBidi" w:cstheme="majorBidi"/>
                <w:color w:val="C00000"/>
                <w:sz w:val="20"/>
                <w:szCs w:val="20"/>
              </w:rPr>
            </w:pPr>
            <w:r w:rsidRPr="00545196">
              <w:rPr>
                <w:rFonts w:asciiTheme="majorBidi" w:hAnsiTheme="majorBidi" w:cstheme="majorBidi"/>
                <w:color w:val="C00000"/>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440"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620"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125"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575" w:type="dxa"/>
            <w:tcBorders>
              <w:top w:val="single" w:sz="4" w:space="0" w:color="auto"/>
              <w:left w:val="single" w:sz="4" w:space="0" w:color="auto"/>
              <w:bottom w:val="single" w:sz="4" w:space="0" w:color="auto"/>
              <w:right w:val="single" w:sz="4" w:space="0" w:color="auto"/>
            </w:tcBorders>
          </w:tcPr>
          <w:p w:rsidR="00AB3BC0" w:rsidRPr="00545196" w:rsidRDefault="00AB3BC0" w:rsidP="005B57D2">
            <w:pPr>
              <w:tabs>
                <w:tab w:val="left" w:pos="2868"/>
              </w:tabs>
              <w:jc w:val="center"/>
              <w:rPr>
                <w:rFonts w:asciiTheme="majorBidi" w:hAnsiTheme="majorBidi" w:cstheme="majorBidi"/>
                <w:color w:val="C00000"/>
                <w:sz w:val="20"/>
                <w:szCs w:val="20"/>
              </w:rPr>
            </w:pPr>
            <w:r w:rsidRPr="00545196">
              <w:rPr>
                <w:rFonts w:asciiTheme="majorBidi" w:hAnsiTheme="majorBidi" w:cstheme="majorBidi"/>
                <w:color w:val="C00000"/>
                <w:sz w:val="20"/>
                <w:szCs w:val="20"/>
              </w:rPr>
              <w:t>3</w:t>
            </w:r>
          </w:p>
        </w:tc>
      </w:tr>
    </w:tbl>
    <w:p w:rsidR="004B738D" w:rsidRDefault="004B738D" w:rsidP="004B738D"/>
    <w:p w:rsidR="004B738D" w:rsidRPr="00470372" w:rsidRDefault="004B738D" w:rsidP="00137E0C">
      <w:r w:rsidRPr="00470372">
        <w:t xml:space="preserve">B- Course Delivery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992"/>
        <w:gridCol w:w="1276"/>
        <w:gridCol w:w="2684"/>
      </w:tblGrid>
      <w:tr w:rsidR="004B738D" w:rsidRPr="00470372" w:rsidTr="008B079B">
        <w:tc>
          <w:tcPr>
            <w:tcW w:w="9810" w:type="dxa"/>
            <w:gridSpan w:val="4"/>
          </w:tcPr>
          <w:p w:rsidR="004B738D" w:rsidRPr="00470372" w:rsidRDefault="004B738D" w:rsidP="008B079B">
            <w:r w:rsidRPr="00470372">
              <w:t>1</w:t>
            </w:r>
            <w:r>
              <w:t xml:space="preserve">. </w:t>
            </w:r>
            <w:r w:rsidRPr="00470372">
              <w:t xml:space="preserve"> Coverage of Planned Program</w:t>
            </w:r>
          </w:p>
        </w:tc>
      </w:tr>
      <w:tr w:rsidR="004B738D" w:rsidRPr="00470372" w:rsidTr="00137E0C">
        <w:tc>
          <w:tcPr>
            <w:tcW w:w="4858" w:type="dxa"/>
          </w:tcPr>
          <w:p w:rsidR="004B738D" w:rsidRDefault="004B738D" w:rsidP="008B079B"/>
          <w:p w:rsidR="004B738D" w:rsidRPr="00470372" w:rsidRDefault="004B738D" w:rsidP="008B079B">
            <w:pPr>
              <w:jc w:val="center"/>
            </w:pPr>
            <w:r w:rsidRPr="00470372">
              <w:t>Topics</w:t>
            </w:r>
            <w:r>
              <w:t xml:space="preserve"> Covered</w:t>
            </w:r>
          </w:p>
        </w:tc>
        <w:tc>
          <w:tcPr>
            <w:tcW w:w="992" w:type="dxa"/>
          </w:tcPr>
          <w:p w:rsidR="004B738D" w:rsidRPr="00470372" w:rsidRDefault="004B738D" w:rsidP="008B079B">
            <w:pPr>
              <w:jc w:val="center"/>
            </w:pPr>
            <w:r w:rsidRPr="00470372">
              <w:t>Planned Contact Hours</w:t>
            </w:r>
          </w:p>
        </w:tc>
        <w:tc>
          <w:tcPr>
            <w:tcW w:w="1276" w:type="dxa"/>
          </w:tcPr>
          <w:p w:rsidR="004B738D" w:rsidRPr="00470372" w:rsidRDefault="004B738D" w:rsidP="008B079B">
            <w:pPr>
              <w:jc w:val="center"/>
            </w:pPr>
            <w:r w:rsidRPr="00470372">
              <w:t>Actual Contact Hours</w:t>
            </w:r>
          </w:p>
        </w:tc>
        <w:tc>
          <w:tcPr>
            <w:tcW w:w="2684" w:type="dxa"/>
          </w:tcPr>
          <w:p w:rsidR="004B738D" w:rsidRPr="00470372" w:rsidRDefault="004B738D" w:rsidP="008B079B">
            <w:pPr>
              <w:jc w:val="center"/>
            </w:pPr>
            <w:r w:rsidRPr="00470372">
              <w:t>Reason for Variations if there is a difference of more than 25% of the hours planned</w:t>
            </w:r>
          </w:p>
        </w:tc>
      </w:tr>
      <w:tr w:rsidR="00AB3BC0" w:rsidRPr="00470372" w:rsidTr="00137E0C">
        <w:tc>
          <w:tcPr>
            <w:tcW w:w="4858" w:type="dxa"/>
          </w:tcPr>
          <w:p w:rsidR="00AB3BC0" w:rsidRPr="00065BFF" w:rsidRDefault="00065BFF" w:rsidP="00065BFF">
            <w:pPr>
              <w:rPr>
                <w:rFonts w:asciiTheme="majorBidi" w:hAnsiTheme="majorBidi" w:cstheme="majorBidi"/>
                <w:color w:val="C00000"/>
              </w:rPr>
            </w:pPr>
            <w:r w:rsidRPr="00065BFF">
              <w:rPr>
                <w:rFonts w:asciiTheme="majorBidi" w:hAnsiTheme="majorBidi" w:cstheme="majorBidi"/>
                <w:color w:val="C00000"/>
              </w:rPr>
              <w:t xml:space="preserve">Review of metric spaces. Normed linear spaces and Banach spaces. Examples: Sequence spaces </w:t>
            </w:r>
            <m:oMath>
              <m:sSup>
                <m:sSupPr>
                  <m:ctrlPr>
                    <w:rPr>
                      <w:rFonts w:ascii="Cambria Math" w:hAnsi="Cambria Math" w:cstheme="majorBidi"/>
                      <w:color w:val="C00000"/>
                    </w:rPr>
                  </m:ctrlPr>
                </m:sSupPr>
                <m:e>
                  <m:r>
                    <m:rPr>
                      <m:sty m:val="p"/>
                    </m:rPr>
                    <w:rPr>
                      <w:rFonts w:ascii="Cambria Math" w:hAnsi="Cambria Math" w:cstheme="majorBidi"/>
                      <w:color w:val="C00000"/>
                    </w:rPr>
                    <m:t>L</m:t>
                  </m:r>
                </m:e>
                <m:sup>
                  <m:r>
                    <m:rPr>
                      <m:sty m:val="p"/>
                    </m:rPr>
                    <w:rPr>
                      <w:rFonts w:ascii="Cambria Math" w:hAnsi="Cambria Math" w:cstheme="majorBidi"/>
                      <w:color w:val="C00000"/>
                    </w:rPr>
                    <m:t>p</m:t>
                  </m:r>
                </m:sup>
              </m:sSup>
            </m:oMath>
            <w:r w:rsidRPr="00065BFF">
              <w:rPr>
                <w:rFonts w:asciiTheme="majorBidi" w:hAnsiTheme="majorBidi" w:cstheme="majorBidi"/>
                <w:color w:val="C00000"/>
              </w:rPr>
              <w:t xml:space="preserve"> (</w:t>
            </w:r>
            <m:oMath>
              <m:r>
                <m:rPr>
                  <m:sty m:val="p"/>
                </m:rPr>
                <w:rPr>
                  <w:rFonts w:ascii="Cambria Math" w:hAnsi="Cambria Math" w:cstheme="majorBidi"/>
                  <w:color w:val="C00000"/>
                </w:rPr>
                <m:t>1≤p≤∞</m:t>
              </m:r>
            </m:oMath>
            <w:r w:rsidRPr="00065BFF">
              <w:rPr>
                <w:rFonts w:asciiTheme="majorBidi" w:hAnsiTheme="majorBidi" w:cstheme="majorBidi"/>
                <w:color w:val="C00000"/>
              </w:rPr>
              <w:t xml:space="preserve">) and </w:t>
            </w:r>
            <m:oMath>
              <m:sSub>
                <m:sSubPr>
                  <m:ctrlPr>
                    <w:rPr>
                      <w:rFonts w:ascii="Cambria Math" w:hAnsi="Cambria Math" w:cstheme="majorBidi"/>
                      <w:color w:val="C00000"/>
                    </w:rPr>
                  </m:ctrlPr>
                </m:sSubPr>
                <m:e>
                  <m:r>
                    <m:rPr>
                      <m:sty m:val="p"/>
                    </m:rPr>
                    <w:rPr>
                      <w:rFonts w:ascii="Cambria Math" w:hAnsi="Cambria Math" w:cstheme="majorBidi"/>
                      <w:color w:val="C00000"/>
                    </w:rPr>
                    <m:t>c</m:t>
                  </m:r>
                </m:e>
                <m:sub>
                  <m:r>
                    <m:rPr>
                      <m:sty m:val="p"/>
                    </m:rPr>
                    <w:rPr>
                      <w:rFonts w:ascii="Cambria Math" w:hAnsi="Cambria Math" w:cstheme="majorBidi"/>
                      <w:color w:val="C00000"/>
                    </w:rPr>
                    <m:t>0</m:t>
                  </m:r>
                </m:sub>
              </m:sSub>
            </m:oMath>
            <w:r w:rsidRPr="00065BFF">
              <w:rPr>
                <w:rFonts w:asciiTheme="majorBidi" w:hAnsiTheme="majorBidi" w:cstheme="majorBidi"/>
                <w:color w:val="C00000"/>
              </w:rPr>
              <w:t xml:space="preserve"> ; spaces </w:t>
            </w:r>
            <m:oMath>
              <m:r>
                <m:rPr>
                  <m:sty m:val="p"/>
                </m:rPr>
                <w:rPr>
                  <w:rFonts w:ascii="Cambria Math" w:hAnsi="Cambria Math" w:cstheme="majorBidi"/>
                  <w:color w:val="C00000"/>
                </w:rPr>
                <m:t>C(X)</m:t>
              </m:r>
            </m:oMath>
            <w:r w:rsidRPr="00065BFF">
              <w:rPr>
                <w:rFonts w:asciiTheme="majorBidi" w:hAnsiTheme="majorBidi" w:cstheme="majorBidi"/>
                <w:color w:val="C00000"/>
              </w:rPr>
              <w:t xml:space="preserve"> of bounded continuous functions. Proofs of completeness of these spaces.</w:t>
            </w:r>
          </w:p>
        </w:tc>
        <w:tc>
          <w:tcPr>
            <w:tcW w:w="992" w:type="dxa"/>
            <w:vAlign w:val="center"/>
          </w:tcPr>
          <w:p w:rsidR="00AB3BC0" w:rsidRPr="00545196" w:rsidRDefault="00065BFF" w:rsidP="005B57D2">
            <w:pPr>
              <w:jc w:val="center"/>
              <w:rPr>
                <w:rFonts w:asciiTheme="majorBidi" w:hAnsiTheme="majorBidi" w:cstheme="majorBidi"/>
                <w:color w:val="C00000"/>
              </w:rPr>
            </w:pPr>
            <w:r>
              <w:rPr>
                <w:rFonts w:asciiTheme="majorBidi" w:hAnsiTheme="majorBidi" w:cstheme="majorBidi"/>
                <w:color w:val="C00000"/>
              </w:rPr>
              <w:t>8</w:t>
            </w:r>
          </w:p>
        </w:tc>
        <w:tc>
          <w:tcPr>
            <w:tcW w:w="1276" w:type="dxa"/>
            <w:vAlign w:val="center"/>
          </w:tcPr>
          <w:p w:rsidR="00AB3BC0" w:rsidRPr="00D41718" w:rsidRDefault="00AB3BC0" w:rsidP="005B57D2">
            <w:pPr>
              <w:jc w:val="center"/>
              <w:rPr>
                <w:rFonts w:asciiTheme="majorBidi" w:hAnsiTheme="majorBidi" w:cstheme="majorBidi"/>
              </w:rPr>
            </w:pPr>
          </w:p>
        </w:tc>
        <w:tc>
          <w:tcPr>
            <w:tcW w:w="2684" w:type="dxa"/>
          </w:tcPr>
          <w:p w:rsidR="00AB3BC0" w:rsidRPr="00470372" w:rsidRDefault="00AB3BC0" w:rsidP="008B079B"/>
        </w:tc>
      </w:tr>
      <w:tr w:rsidR="00AB3BC0" w:rsidRPr="00470372" w:rsidTr="00137E0C">
        <w:tc>
          <w:tcPr>
            <w:tcW w:w="4858" w:type="dxa"/>
          </w:tcPr>
          <w:p w:rsidR="00065BFF" w:rsidRPr="00065BFF" w:rsidRDefault="00065BFF" w:rsidP="00065BFF">
            <w:pPr>
              <w:rPr>
                <w:rFonts w:asciiTheme="majorBidi" w:hAnsiTheme="majorBidi" w:cstheme="majorBidi"/>
                <w:color w:val="C00000"/>
              </w:rPr>
            </w:pPr>
            <w:r w:rsidRPr="00065BFF">
              <w:rPr>
                <w:rFonts w:asciiTheme="majorBidi" w:hAnsiTheme="majorBidi" w:cstheme="majorBidi"/>
                <w:color w:val="C00000"/>
              </w:rPr>
              <w:t>Special properties of finite-dimensional normed linear spaces.</w:t>
            </w:r>
          </w:p>
          <w:p w:rsidR="00AB3BC0" w:rsidRPr="00545196" w:rsidRDefault="00065BFF" w:rsidP="00065BFF">
            <w:pPr>
              <w:rPr>
                <w:rFonts w:asciiTheme="majorBidi" w:hAnsiTheme="majorBidi" w:cstheme="majorBidi"/>
                <w:color w:val="C00000"/>
              </w:rPr>
            </w:pPr>
            <w:r w:rsidRPr="00065BFF">
              <w:rPr>
                <w:rFonts w:asciiTheme="majorBidi" w:hAnsiTheme="majorBidi" w:cstheme="majorBidi"/>
                <w:color w:val="C00000"/>
              </w:rPr>
              <w:t xml:space="preserve">Bounded linear   and multi-linear mappings. </w:t>
            </w:r>
          </w:p>
        </w:tc>
        <w:tc>
          <w:tcPr>
            <w:tcW w:w="992" w:type="dxa"/>
            <w:vAlign w:val="center"/>
          </w:tcPr>
          <w:p w:rsidR="00AB3BC0" w:rsidRPr="00545196" w:rsidRDefault="00065BFF" w:rsidP="005B57D2">
            <w:pPr>
              <w:jc w:val="center"/>
              <w:rPr>
                <w:rFonts w:asciiTheme="majorBidi" w:hAnsiTheme="majorBidi" w:cstheme="majorBidi"/>
                <w:color w:val="C00000"/>
              </w:rPr>
            </w:pPr>
            <w:r>
              <w:rPr>
                <w:rFonts w:asciiTheme="majorBidi" w:hAnsiTheme="majorBidi" w:cstheme="majorBidi"/>
                <w:color w:val="C00000"/>
              </w:rPr>
              <w:t>8</w:t>
            </w:r>
          </w:p>
        </w:tc>
        <w:tc>
          <w:tcPr>
            <w:tcW w:w="1276" w:type="dxa"/>
            <w:vAlign w:val="center"/>
          </w:tcPr>
          <w:p w:rsidR="00AB3BC0" w:rsidRPr="00D41718" w:rsidRDefault="00AB3BC0" w:rsidP="005B57D2">
            <w:pPr>
              <w:jc w:val="center"/>
              <w:rPr>
                <w:rFonts w:asciiTheme="majorBidi" w:hAnsiTheme="majorBidi" w:cstheme="majorBidi"/>
              </w:rPr>
            </w:pPr>
          </w:p>
        </w:tc>
        <w:tc>
          <w:tcPr>
            <w:tcW w:w="2684" w:type="dxa"/>
          </w:tcPr>
          <w:p w:rsidR="00AB3BC0" w:rsidRPr="00470372" w:rsidRDefault="00AB3BC0" w:rsidP="008B079B"/>
        </w:tc>
      </w:tr>
      <w:tr w:rsidR="00AB3BC0" w:rsidRPr="00470372" w:rsidTr="00137E0C">
        <w:tc>
          <w:tcPr>
            <w:tcW w:w="4858" w:type="dxa"/>
          </w:tcPr>
          <w:p w:rsidR="00AB3BC0" w:rsidRPr="00930DE8" w:rsidRDefault="00065BFF" w:rsidP="00930DE8">
            <w:pPr>
              <w:autoSpaceDE w:val="0"/>
              <w:autoSpaceDN w:val="0"/>
              <w:adjustRightInd w:val="0"/>
              <w:rPr>
                <w:rFonts w:cs="CMR10"/>
                <w:sz w:val="28"/>
                <w:szCs w:val="28"/>
              </w:rPr>
            </w:pPr>
            <w:r w:rsidRPr="00065BFF">
              <w:rPr>
                <w:rFonts w:asciiTheme="majorBidi" w:hAnsiTheme="majorBidi" w:cstheme="majorBidi"/>
                <w:color w:val="C00000"/>
              </w:rPr>
              <w:t>Closed graph theorem. Open mapping Theorem. Han-Banach Theorem.</w:t>
            </w:r>
          </w:p>
        </w:tc>
        <w:tc>
          <w:tcPr>
            <w:tcW w:w="992" w:type="dxa"/>
            <w:vAlign w:val="center"/>
          </w:tcPr>
          <w:p w:rsidR="00AB3BC0" w:rsidRPr="00545196" w:rsidRDefault="00065BFF" w:rsidP="005B57D2">
            <w:pPr>
              <w:jc w:val="center"/>
              <w:rPr>
                <w:rFonts w:asciiTheme="majorBidi" w:hAnsiTheme="majorBidi" w:cstheme="majorBidi"/>
                <w:color w:val="C00000"/>
              </w:rPr>
            </w:pPr>
            <w:r>
              <w:rPr>
                <w:rFonts w:asciiTheme="majorBidi" w:hAnsiTheme="majorBidi" w:cstheme="majorBidi"/>
                <w:color w:val="C00000"/>
              </w:rPr>
              <w:t>8</w:t>
            </w:r>
          </w:p>
        </w:tc>
        <w:tc>
          <w:tcPr>
            <w:tcW w:w="1276" w:type="dxa"/>
            <w:vAlign w:val="center"/>
          </w:tcPr>
          <w:p w:rsidR="00AB3BC0" w:rsidRPr="00D41718" w:rsidRDefault="00AB3BC0" w:rsidP="005B57D2">
            <w:pPr>
              <w:jc w:val="center"/>
              <w:rPr>
                <w:rFonts w:asciiTheme="majorBidi" w:hAnsiTheme="majorBidi" w:cstheme="majorBidi"/>
              </w:rPr>
            </w:pPr>
          </w:p>
        </w:tc>
        <w:tc>
          <w:tcPr>
            <w:tcW w:w="2684" w:type="dxa"/>
          </w:tcPr>
          <w:p w:rsidR="00AB3BC0" w:rsidRPr="00470372" w:rsidRDefault="00AB3BC0" w:rsidP="008B079B"/>
        </w:tc>
      </w:tr>
      <w:tr w:rsidR="00AB3BC0" w:rsidRPr="00470372" w:rsidTr="00137E0C">
        <w:tc>
          <w:tcPr>
            <w:tcW w:w="4858" w:type="dxa"/>
          </w:tcPr>
          <w:p w:rsidR="00065BFF" w:rsidRPr="00065BFF" w:rsidRDefault="00065BFF" w:rsidP="00065BFF">
            <w:pPr>
              <w:autoSpaceDE w:val="0"/>
              <w:autoSpaceDN w:val="0"/>
              <w:adjustRightInd w:val="0"/>
              <w:jc w:val="both"/>
              <w:rPr>
                <w:rFonts w:asciiTheme="majorBidi" w:hAnsiTheme="majorBidi" w:cstheme="majorBidi"/>
                <w:color w:val="C00000"/>
              </w:rPr>
            </w:pPr>
            <w:r w:rsidRPr="00065BFF">
              <w:rPr>
                <w:rFonts w:asciiTheme="majorBidi" w:hAnsiTheme="majorBidi" w:cstheme="majorBidi"/>
                <w:color w:val="C00000"/>
              </w:rPr>
              <w:t xml:space="preserve">Hilbert spaces. Basic properties. Orthogonal </w:t>
            </w:r>
            <w:r w:rsidRPr="00065BFF">
              <w:rPr>
                <w:rFonts w:asciiTheme="majorBidi" w:hAnsiTheme="majorBidi" w:cstheme="majorBidi"/>
                <w:color w:val="C00000"/>
              </w:rPr>
              <w:lastRenderedPageBreak/>
              <w:t>systems and the orthogonalization process.</w:t>
            </w:r>
          </w:p>
          <w:p w:rsidR="00AB3BC0" w:rsidRPr="00545196" w:rsidRDefault="00065BFF" w:rsidP="00065BFF">
            <w:pPr>
              <w:autoSpaceDE w:val="0"/>
              <w:autoSpaceDN w:val="0"/>
              <w:adjustRightInd w:val="0"/>
              <w:jc w:val="both"/>
              <w:rPr>
                <w:rFonts w:asciiTheme="majorBidi" w:hAnsiTheme="majorBidi" w:cstheme="majorBidi"/>
                <w:color w:val="C00000"/>
              </w:rPr>
            </w:pPr>
            <w:r w:rsidRPr="00065BFF">
              <w:rPr>
                <w:rFonts w:asciiTheme="majorBidi" w:hAnsiTheme="majorBidi" w:cstheme="majorBidi"/>
                <w:color w:val="C00000"/>
              </w:rPr>
              <w:t>Representation of linear functional on Hilbert space.</w:t>
            </w:r>
          </w:p>
        </w:tc>
        <w:tc>
          <w:tcPr>
            <w:tcW w:w="992" w:type="dxa"/>
            <w:vAlign w:val="center"/>
          </w:tcPr>
          <w:p w:rsidR="00AB3BC0" w:rsidRPr="00545196" w:rsidRDefault="00065BFF" w:rsidP="005B57D2">
            <w:pPr>
              <w:jc w:val="center"/>
              <w:rPr>
                <w:rFonts w:asciiTheme="majorBidi" w:hAnsiTheme="majorBidi" w:cstheme="majorBidi"/>
                <w:color w:val="C00000"/>
              </w:rPr>
            </w:pPr>
            <w:r>
              <w:rPr>
                <w:rFonts w:asciiTheme="majorBidi" w:hAnsiTheme="majorBidi" w:cstheme="majorBidi"/>
                <w:color w:val="C00000"/>
              </w:rPr>
              <w:lastRenderedPageBreak/>
              <w:t>8</w:t>
            </w:r>
          </w:p>
        </w:tc>
        <w:tc>
          <w:tcPr>
            <w:tcW w:w="1276" w:type="dxa"/>
            <w:vAlign w:val="center"/>
          </w:tcPr>
          <w:p w:rsidR="00AB3BC0" w:rsidRPr="00D41718" w:rsidRDefault="00AB3BC0" w:rsidP="005B57D2">
            <w:pPr>
              <w:jc w:val="center"/>
              <w:rPr>
                <w:rFonts w:asciiTheme="majorBidi" w:hAnsiTheme="majorBidi" w:cstheme="majorBidi"/>
              </w:rPr>
            </w:pPr>
          </w:p>
        </w:tc>
        <w:tc>
          <w:tcPr>
            <w:tcW w:w="2684" w:type="dxa"/>
          </w:tcPr>
          <w:p w:rsidR="00AB3BC0" w:rsidRPr="00470372" w:rsidRDefault="00AB3BC0" w:rsidP="008B079B"/>
        </w:tc>
      </w:tr>
      <w:tr w:rsidR="00545196" w:rsidRPr="00470372" w:rsidTr="00137E0C">
        <w:tc>
          <w:tcPr>
            <w:tcW w:w="4858" w:type="dxa"/>
          </w:tcPr>
          <w:p w:rsidR="00065BFF" w:rsidRPr="00065BFF" w:rsidRDefault="00065BFF" w:rsidP="00065BFF">
            <w:pPr>
              <w:autoSpaceDE w:val="0"/>
              <w:autoSpaceDN w:val="0"/>
              <w:adjustRightInd w:val="0"/>
              <w:jc w:val="both"/>
              <w:rPr>
                <w:rFonts w:asciiTheme="majorBidi" w:hAnsiTheme="majorBidi" w:cstheme="majorBidi"/>
                <w:color w:val="C00000"/>
              </w:rPr>
            </w:pPr>
            <w:r w:rsidRPr="00065BFF">
              <w:rPr>
                <w:rFonts w:asciiTheme="majorBidi" w:hAnsiTheme="majorBidi" w:cstheme="majorBidi"/>
                <w:color w:val="C00000"/>
              </w:rPr>
              <w:lastRenderedPageBreak/>
              <w:t>Orthogonal projections to closed subspaces</w:t>
            </w:r>
          </w:p>
          <w:p w:rsidR="00065BFF" w:rsidRPr="00065BFF" w:rsidRDefault="00065BFF" w:rsidP="00065BFF">
            <w:pPr>
              <w:autoSpaceDE w:val="0"/>
              <w:autoSpaceDN w:val="0"/>
              <w:adjustRightInd w:val="0"/>
              <w:jc w:val="both"/>
              <w:rPr>
                <w:rFonts w:asciiTheme="majorBidi" w:hAnsiTheme="majorBidi" w:cstheme="majorBidi"/>
                <w:color w:val="C00000"/>
              </w:rPr>
            </w:pPr>
            <w:r w:rsidRPr="00065BFF">
              <w:rPr>
                <w:rFonts w:asciiTheme="majorBidi" w:hAnsiTheme="majorBidi" w:cstheme="majorBidi"/>
                <w:color w:val="C00000"/>
              </w:rPr>
              <w:t>Orthogonal complements</w:t>
            </w:r>
          </w:p>
          <w:p w:rsidR="00545196" w:rsidRPr="00065BFF" w:rsidRDefault="00065BFF" w:rsidP="00065BFF">
            <w:pPr>
              <w:autoSpaceDE w:val="0"/>
              <w:autoSpaceDN w:val="0"/>
              <w:adjustRightInd w:val="0"/>
              <w:jc w:val="both"/>
              <w:rPr>
                <w:rFonts w:cs="TimesNewRoman"/>
                <w:sz w:val="28"/>
                <w:szCs w:val="28"/>
              </w:rPr>
            </w:pPr>
            <w:r w:rsidRPr="00065BFF">
              <w:rPr>
                <w:rFonts w:asciiTheme="majorBidi" w:hAnsiTheme="majorBidi" w:cstheme="majorBidi"/>
                <w:color w:val="C00000"/>
              </w:rPr>
              <w:t xml:space="preserve">Linear functionals and duality. Dual </w:t>
            </w:r>
            <m:oMath>
              <m:sSup>
                <m:sSupPr>
                  <m:ctrlPr>
                    <w:rPr>
                      <w:rFonts w:ascii="Cambria Math" w:hAnsi="Cambria Math" w:cstheme="majorBidi"/>
                      <w:color w:val="C00000"/>
                    </w:rPr>
                  </m:ctrlPr>
                </m:sSupPr>
                <m:e>
                  <m:r>
                    <m:rPr>
                      <m:sty m:val="p"/>
                    </m:rPr>
                    <w:rPr>
                      <w:rFonts w:ascii="Cambria Math" w:hAnsi="Cambria Math" w:cstheme="majorBidi"/>
                      <w:color w:val="C00000"/>
                    </w:rPr>
                    <m:t>L</m:t>
                  </m:r>
                </m:e>
                <m:sup>
                  <m:r>
                    <m:rPr>
                      <m:sty m:val="p"/>
                    </m:rPr>
                    <w:rPr>
                      <w:rFonts w:ascii="Cambria Math" w:hAnsi="Cambria Math" w:cstheme="majorBidi"/>
                      <w:color w:val="C00000"/>
                    </w:rPr>
                    <m:t>p</m:t>
                  </m:r>
                </m:sup>
              </m:sSup>
            </m:oMath>
            <w:r w:rsidRPr="00065BFF">
              <w:rPr>
                <w:rFonts w:asciiTheme="majorBidi" w:hAnsiTheme="majorBidi" w:cstheme="majorBidi"/>
                <w:color w:val="C00000"/>
              </w:rPr>
              <w:t xml:space="preserve"> is  </w:t>
            </w:r>
            <m:oMath>
              <m:sSup>
                <m:sSupPr>
                  <m:ctrlPr>
                    <w:rPr>
                      <w:rFonts w:ascii="Cambria Math" w:hAnsi="Cambria Math" w:cstheme="majorBidi"/>
                      <w:color w:val="C00000"/>
                    </w:rPr>
                  </m:ctrlPr>
                </m:sSupPr>
                <m:e>
                  <m:r>
                    <m:rPr>
                      <m:sty m:val="p"/>
                    </m:rPr>
                    <w:rPr>
                      <w:rFonts w:ascii="Cambria Math" w:hAnsi="Cambria Math" w:cstheme="majorBidi"/>
                      <w:color w:val="C00000"/>
                    </w:rPr>
                    <m:t>L</m:t>
                  </m:r>
                </m:e>
                <m:sup>
                  <m:r>
                    <m:rPr>
                      <m:sty m:val="p"/>
                    </m:rPr>
                    <w:rPr>
                      <w:rFonts w:ascii="Cambria Math" w:hAnsi="Cambria Math" w:cstheme="majorBidi"/>
                      <w:color w:val="C00000"/>
                    </w:rPr>
                    <m:t>q</m:t>
                  </m:r>
                </m:sup>
              </m:sSup>
            </m:oMath>
            <w:r w:rsidRPr="00065BFF">
              <w:rPr>
                <w:rFonts w:asciiTheme="majorBidi" w:hAnsiTheme="majorBidi" w:cstheme="majorBidi"/>
                <w:color w:val="C00000"/>
              </w:rPr>
              <w:t>. Second dual and reflexive spaces.</w:t>
            </w:r>
          </w:p>
        </w:tc>
        <w:tc>
          <w:tcPr>
            <w:tcW w:w="992" w:type="dxa"/>
            <w:vAlign w:val="center"/>
          </w:tcPr>
          <w:p w:rsidR="00545196" w:rsidRPr="00D41718" w:rsidRDefault="00065BFF" w:rsidP="00A11781">
            <w:pPr>
              <w:jc w:val="center"/>
              <w:rPr>
                <w:rFonts w:asciiTheme="majorBidi" w:hAnsiTheme="majorBidi" w:cstheme="majorBidi"/>
              </w:rPr>
            </w:pPr>
            <w:r>
              <w:rPr>
                <w:rFonts w:asciiTheme="majorBidi" w:hAnsiTheme="majorBidi" w:cstheme="majorBidi"/>
                <w:color w:val="C00000"/>
              </w:rPr>
              <w:t>8</w:t>
            </w:r>
          </w:p>
        </w:tc>
        <w:tc>
          <w:tcPr>
            <w:tcW w:w="1276" w:type="dxa"/>
            <w:vAlign w:val="center"/>
          </w:tcPr>
          <w:p w:rsidR="00545196" w:rsidRPr="00D41718" w:rsidRDefault="00545196" w:rsidP="005B57D2">
            <w:pPr>
              <w:jc w:val="center"/>
              <w:rPr>
                <w:rFonts w:asciiTheme="majorBidi" w:hAnsiTheme="majorBidi" w:cstheme="majorBidi"/>
              </w:rPr>
            </w:pPr>
          </w:p>
        </w:tc>
        <w:tc>
          <w:tcPr>
            <w:tcW w:w="2684" w:type="dxa"/>
          </w:tcPr>
          <w:p w:rsidR="00545196" w:rsidRPr="00470372" w:rsidRDefault="00545196"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B738D" w:rsidRPr="00470372" w:rsidTr="008B079B">
        <w:trPr>
          <w:trHeight w:val="1268"/>
        </w:trPr>
        <w:tc>
          <w:tcPr>
            <w:tcW w:w="9810" w:type="dxa"/>
            <w:gridSpan w:val="3"/>
          </w:tcPr>
          <w:p w:rsidR="004B738D" w:rsidRPr="00470372" w:rsidRDefault="004B738D" w:rsidP="008B079B">
            <w:r w:rsidRPr="00470372">
              <w:t>2.  Consequences of Non Coverage of Topics</w:t>
            </w:r>
          </w:p>
          <w:p w:rsidR="004B738D" w:rsidRPr="00470372" w:rsidRDefault="004B738D" w:rsidP="008B079B">
            <w:pPr>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B738D" w:rsidRPr="00470372" w:rsidTr="008B079B">
        <w:trPr>
          <w:trHeight w:val="276"/>
        </w:trPr>
        <w:tc>
          <w:tcPr>
            <w:tcW w:w="3101" w:type="dxa"/>
          </w:tcPr>
          <w:p w:rsidR="004B738D" w:rsidRPr="00470372" w:rsidRDefault="004B738D" w:rsidP="008B079B">
            <w:pPr>
              <w:jc w:val="center"/>
            </w:pPr>
            <w:r w:rsidRPr="00470372">
              <w:t>Topics (if any) not Fully Covered</w:t>
            </w:r>
          </w:p>
        </w:tc>
        <w:tc>
          <w:tcPr>
            <w:tcW w:w="2764" w:type="dxa"/>
          </w:tcPr>
          <w:p w:rsidR="004B738D" w:rsidRPr="00470372" w:rsidRDefault="004B738D" w:rsidP="008B079B">
            <w:pPr>
              <w:jc w:val="center"/>
            </w:pPr>
            <w:r>
              <w:t>Effected Learning Outcomes</w:t>
            </w:r>
          </w:p>
        </w:tc>
        <w:tc>
          <w:tcPr>
            <w:tcW w:w="3945" w:type="dxa"/>
          </w:tcPr>
          <w:p w:rsidR="004B738D" w:rsidRPr="00470372" w:rsidRDefault="004B738D" w:rsidP="008B079B">
            <w:pPr>
              <w:jc w:val="center"/>
            </w:pPr>
            <w:r w:rsidRPr="00470372">
              <w:t>Possible Compensating  Action</w:t>
            </w:r>
          </w:p>
        </w:tc>
      </w:tr>
      <w:tr w:rsidR="00AB3BC0" w:rsidRPr="00470372" w:rsidTr="00137E0C">
        <w:trPr>
          <w:trHeight w:val="500"/>
        </w:trPr>
        <w:tc>
          <w:tcPr>
            <w:tcW w:w="3101" w:type="dxa"/>
          </w:tcPr>
          <w:p w:rsidR="00AB3BC0" w:rsidRPr="00470372" w:rsidRDefault="00AB3BC0" w:rsidP="007251A6">
            <w:pPr>
              <w:jc w:val="center"/>
            </w:pPr>
          </w:p>
        </w:tc>
        <w:tc>
          <w:tcPr>
            <w:tcW w:w="2764" w:type="dxa"/>
          </w:tcPr>
          <w:p w:rsidR="00AB3BC0" w:rsidRPr="00470372" w:rsidRDefault="00AB3BC0" w:rsidP="008B079B"/>
        </w:tc>
        <w:tc>
          <w:tcPr>
            <w:tcW w:w="3945" w:type="dxa"/>
          </w:tcPr>
          <w:p w:rsidR="00AB3BC0" w:rsidRPr="00470372" w:rsidRDefault="00AB3BC0" w:rsidP="008B079B"/>
        </w:tc>
      </w:tr>
    </w:tbl>
    <w:p w:rsidR="004B738D" w:rsidRPr="00470372" w:rsidRDefault="004B738D" w:rsidP="004B738D"/>
    <w:p w:rsidR="004B738D" w:rsidRDefault="004B738D" w:rsidP="00723513">
      <w:r>
        <w:t xml:space="preserve">3.  Course learning outcome assessment.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5059"/>
        <w:gridCol w:w="2126"/>
        <w:gridCol w:w="2126"/>
      </w:tblGrid>
      <w:tr w:rsidR="00545196" w:rsidRPr="00D41718" w:rsidTr="00137E0C">
        <w:tc>
          <w:tcPr>
            <w:tcW w:w="356" w:type="dxa"/>
            <w:vAlign w:val="center"/>
          </w:tcPr>
          <w:p w:rsidR="00545196" w:rsidRPr="00D41718" w:rsidRDefault="00545196" w:rsidP="00A11781">
            <w:pPr>
              <w:tabs>
                <w:tab w:val="left" w:pos="2868"/>
              </w:tabs>
              <w:jc w:val="center"/>
              <w:rPr>
                <w:rFonts w:asciiTheme="majorBidi" w:hAnsiTheme="majorBidi" w:cstheme="majorBidi"/>
              </w:rPr>
            </w:pPr>
            <w:r w:rsidRPr="00D41718">
              <w:rPr>
                <w:rFonts w:asciiTheme="majorBidi" w:hAnsiTheme="majorBidi" w:cstheme="majorBidi"/>
              </w:rPr>
              <w:br w:type="page"/>
            </w:r>
          </w:p>
        </w:tc>
        <w:tc>
          <w:tcPr>
            <w:tcW w:w="5059" w:type="dxa"/>
            <w:vAlign w:val="center"/>
          </w:tcPr>
          <w:p w:rsidR="00545196" w:rsidRPr="00065BFF" w:rsidRDefault="00545196" w:rsidP="00545196">
            <w:pPr>
              <w:jc w:val="center"/>
            </w:pPr>
            <w:r w:rsidRPr="00065BFF">
              <w:t>List course learning outcomes</w:t>
            </w:r>
          </w:p>
          <w:p w:rsidR="00545196" w:rsidRPr="00545196" w:rsidRDefault="00545196" w:rsidP="00A11781">
            <w:pPr>
              <w:tabs>
                <w:tab w:val="left" w:pos="2868"/>
              </w:tabs>
              <w:jc w:val="center"/>
              <w:rPr>
                <w:rFonts w:asciiTheme="majorBidi" w:hAnsiTheme="majorBidi" w:cstheme="majorBidi"/>
                <w:b/>
                <w:bCs/>
                <w:color w:val="C00000"/>
                <w:sz w:val="20"/>
                <w:szCs w:val="20"/>
              </w:rPr>
            </w:pPr>
          </w:p>
        </w:tc>
        <w:tc>
          <w:tcPr>
            <w:tcW w:w="2126" w:type="dxa"/>
            <w:vAlign w:val="center"/>
          </w:tcPr>
          <w:p w:rsidR="00545196" w:rsidRPr="00545196" w:rsidRDefault="00545196" w:rsidP="00A11781">
            <w:pPr>
              <w:tabs>
                <w:tab w:val="left" w:pos="2868"/>
              </w:tabs>
              <w:jc w:val="center"/>
              <w:rPr>
                <w:rFonts w:asciiTheme="majorBidi" w:hAnsiTheme="majorBidi" w:cstheme="majorBidi"/>
                <w:b/>
                <w:bCs/>
                <w:color w:val="C00000"/>
                <w:sz w:val="20"/>
                <w:szCs w:val="20"/>
              </w:rPr>
            </w:pPr>
            <w:r w:rsidRPr="00065BFF">
              <w:t>List methods of assessment for each LO</w:t>
            </w:r>
          </w:p>
        </w:tc>
        <w:tc>
          <w:tcPr>
            <w:tcW w:w="2126" w:type="dxa"/>
          </w:tcPr>
          <w:p w:rsidR="00545196" w:rsidRDefault="00545196" w:rsidP="00A11781">
            <w:pPr>
              <w:tabs>
                <w:tab w:val="left" w:pos="2868"/>
              </w:tabs>
              <w:jc w:val="center"/>
            </w:pPr>
            <w:r>
              <w:t>Summary analysis of assessment results for each LO</w:t>
            </w:r>
          </w:p>
        </w:tc>
      </w:tr>
      <w:tr w:rsidR="00545196" w:rsidRPr="00D41718" w:rsidTr="00137E0C">
        <w:tc>
          <w:tcPr>
            <w:tcW w:w="356" w:type="dxa"/>
            <w:vAlign w:val="center"/>
          </w:tcPr>
          <w:p w:rsidR="00545196" w:rsidRPr="00D41718" w:rsidRDefault="00545196" w:rsidP="00A11781">
            <w:pPr>
              <w:tabs>
                <w:tab w:val="left" w:pos="2868"/>
              </w:tabs>
              <w:jc w:val="center"/>
              <w:rPr>
                <w:rFonts w:asciiTheme="majorBidi" w:hAnsiTheme="majorBidi" w:cstheme="majorBidi"/>
              </w:rPr>
            </w:pPr>
            <w:r w:rsidRPr="00D41718">
              <w:rPr>
                <w:rFonts w:asciiTheme="majorBidi" w:hAnsiTheme="majorBidi" w:cstheme="majorBidi"/>
              </w:rPr>
              <w:t>1.1</w:t>
            </w:r>
          </w:p>
        </w:tc>
        <w:tc>
          <w:tcPr>
            <w:tcW w:w="5059" w:type="dxa"/>
            <w:vAlign w:val="center"/>
          </w:tcPr>
          <w:p w:rsidR="00545196" w:rsidRPr="00D67681" w:rsidRDefault="002F4D12" w:rsidP="002F4D12">
            <w:pPr>
              <w:shd w:val="clear" w:color="auto" w:fill="EEEEEE"/>
              <w:rPr>
                <w:color w:val="C00000"/>
              </w:rPr>
            </w:pPr>
            <w:r w:rsidRPr="002F4D12">
              <w:rPr>
                <w:color w:val="C00000"/>
              </w:rPr>
              <w:t>E</w:t>
            </w:r>
            <w:r w:rsidRPr="002F4D12">
              <w:rPr>
                <w:color w:val="C00000"/>
              </w:rPr>
              <w:t>xplain clearly proper</w:t>
            </w:r>
            <w:r w:rsidRPr="002F4D12">
              <w:rPr>
                <w:color w:val="C00000"/>
              </w:rPr>
              <w:t>ties of normed linear spaces</w:t>
            </w:r>
          </w:p>
        </w:tc>
        <w:tc>
          <w:tcPr>
            <w:tcW w:w="2126" w:type="dxa"/>
            <w:vMerge w:val="restart"/>
            <w:vAlign w:val="center"/>
          </w:tcPr>
          <w:p w:rsidR="00EE435F" w:rsidRDefault="00EE435F" w:rsidP="00A11781">
            <w:pPr>
              <w:tabs>
                <w:tab w:val="left" w:pos="2868"/>
              </w:tabs>
              <w:jc w:val="center"/>
              <w:rPr>
                <w:rFonts w:asciiTheme="majorBidi" w:hAnsiTheme="majorBidi" w:cstheme="majorBidi"/>
                <w:bCs/>
                <w:color w:val="C00000"/>
              </w:rPr>
            </w:pPr>
          </w:p>
          <w:p w:rsidR="00545196" w:rsidRPr="00545196" w:rsidRDefault="00545196" w:rsidP="00A11781">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Exams</w:t>
            </w:r>
          </w:p>
          <w:p w:rsidR="00545196" w:rsidRPr="00545196" w:rsidRDefault="00545196" w:rsidP="00A11781">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Home work.</w:t>
            </w:r>
          </w:p>
          <w:p w:rsidR="00545196" w:rsidRPr="00545196" w:rsidRDefault="00545196" w:rsidP="00A11781">
            <w:pPr>
              <w:tabs>
                <w:tab w:val="left" w:pos="2868"/>
              </w:tabs>
              <w:jc w:val="center"/>
              <w:rPr>
                <w:rFonts w:asciiTheme="majorBidi" w:hAnsiTheme="majorBidi" w:cstheme="majorBidi"/>
                <w:color w:val="C00000"/>
              </w:rPr>
            </w:pPr>
          </w:p>
        </w:tc>
        <w:tc>
          <w:tcPr>
            <w:tcW w:w="2126" w:type="dxa"/>
          </w:tcPr>
          <w:p w:rsidR="00545196" w:rsidRPr="00D41718" w:rsidRDefault="00545196" w:rsidP="00A11781">
            <w:pPr>
              <w:tabs>
                <w:tab w:val="left" w:pos="2868"/>
              </w:tabs>
              <w:jc w:val="center"/>
              <w:rPr>
                <w:rFonts w:asciiTheme="majorBidi" w:hAnsiTheme="majorBidi" w:cstheme="majorBidi"/>
                <w:bCs/>
              </w:rPr>
            </w:pPr>
          </w:p>
        </w:tc>
      </w:tr>
      <w:tr w:rsidR="00545196" w:rsidRPr="00D41718" w:rsidTr="00137E0C">
        <w:tc>
          <w:tcPr>
            <w:tcW w:w="356" w:type="dxa"/>
            <w:vAlign w:val="center"/>
          </w:tcPr>
          <w:p w:rsidR="00545196" w:rsidRPr="00D41718" w:rsidRDefault="00545196" w:rsidP="00A11781">
            <w:pPr>
              <w:tabs>
                <w:tab w:val="left" w:pos="2868"/>
              </w:tabs>
              <w:jc w:val="center"/>
              <w:rPr>
                <w:rFonts w:asciiTheme="majorBidi" w:hAnsiTheme="majorBidi" w:cstheme="majorBidi"/>
              </w:rPr>
            </w:pPr>
            <w:r w:rsidRPr="00D41718">
              <w:rPr>
                <w:rFonts w:asciiTheme="majorBidi" w:hAnsiTheme="majorBidi" w:cstheme="majorBidi"/>
              </w:rPr>
              <w:t>1.2</w:t>
            </w:r>
          </w:p>
        </w:tc>
        <w:tc>
          <w:tcPr>
            <w:tcW w:w="5059" w:type="dxa"/>
            <w:vAlign w:val="center"/>
          </w:tcPr>
          <w:p w:rsidR="00545196" w:rsidRPr="00D67681" w:rsidRDefault="002F4D12" w:rsidP="002F4D12">
            <w:pPr>
              <w:shd w:val="clear" w:color="auto" w:fill="EEEEEE"/>
              <w:rPr>
                <w:color w:val="C00000"/>
              </w:rPr>
            </w:pPr>
            <w:r w:rsidRPr="002F4D12">
              <w:rPr>
                <w:color w:val="C00000"/>
              </w:rPr>
              <w:t>Students know the notions of the Banach space and the linear operator as well as basic examples.</w:t>
            </w:r>
            <w:r w:rsidRPr="00D67681">
              <w:rPr>
                <w:color w:val="C00000"/>
              </w:rPr>
              <w:t xml:space="preserve"> </w:t>
            </w:r>
          </w:p>
        </w:tc>
        <w:tc>
          <w:tcPr>
            <w:tcW w:w="2126" w:type="dxa"/>
            <w:vMerge/>
            <w:vAlign w:val="center"/>
          </w:tcPr>
          <w:p w:rsidR="00545196" w:rsidRPr="00545196" w:rsidRDefault="00545196" w:rsidP="00A11781">
            <w:pPr>
              <w:tabs>
                <w:tab w:val="left" w:pos="2868"/>
              </w:tabs>
              <w:jc w:val="center"/>
              <w:rPr>
                <w:rFonts w:asciiTheme="majorBidi" w:hAnsiTheme="majorBidi" w:cstheme="majorBidi"/>
                <w:color w:val="C00000"/>
              </w:rPr>
            </w:pPr>
          </w:p>
        </w:tc>
        <w:tc>
          <w:tcPr>
            <w:tcW w:w="2126" w:type="dxa"/>
          </w:tcPr>
          <w:p w:rsidR="00545196" w:rsidRPr="00D41718" w:rsidRDefault="00545196" w:rsidP="00A11781">
            <w:pPr>
              <w:tabs>
                <w:tab w:val="left" w:pos="2868"/>
              </w:tabs>
              <w:jc w:val="center"/>
              <w:rPr>
                <w:rFonts w:asciiTheme="majorBidi" w:hAnsiTheme="majorBidi" w:cstheme="majorBidi"/>
              </w:rPr>
            </w:pPr>
          </w:p>
        </w:tc>
      </w:tr>
      <w:tr w:rsidR="00545196" w:rsidRPr="00D41718" w:rsidTr="00137E0C">
        <w:trPr>
          <w:trHeight w:val="453"/>
        </w:trPr>
        <w:tc>
          <w:tcPr>
            <w:tcW w:w="356" w:type="dxa"/>
            <w:vAlign w:val="center"/>
          </w:tcPr>
          <w:p w:rsidR="00545196" w:rsidRPr="00D41718" w:rsidRDefault="00545196" w:rsidP="00A11781">
            <w:pPr>
              <w:tabs>
                <w:tab w:val="left" w:pos="2868"/>
              </w:tabs>
              <w:jc w:val="center"/>
              <w:rPr>
                <w:rFonts w:asciiTheme="majorBidi" w:hAnsiTheme="majorBidi" w:cstheme="majorBidi"/>
              </w:rPr>
            </w:pPr>
            <w:bookmarkStart w:id="0" w:name="_GoBack" w:colFirst="1" w:colLast="1"/>
            <w:r w:rsidRPr="00D41718">
              <w:rPr>
                <w:rFonts w:asciiTheme="majorBidi" w:hAnsiTheme="majorBidi" w:cstheme="majorBidi"/>
              </w:rPr>
              <w:t>2.1</w:t>
            </w:r>
          </w:p>
        </w:tc>
        <w:tc>
          <w:tcPr>
            <w:tcW w:w="5059" w:type="dxa"/>
            <w:vAlign w:val="center"/>
          </w:tcPr>
          <w:p w:rsidR="00545196" w:rsidRPr="002F4D12" w:rsidRDefault="002F4D12" w:rsidP="002F4D12">
            <w:pPr>
              <w:tabs>
                <w:tab w:val="left" w:pos="2868"/>
              </w:tabs>
              <w:rPr>
                <w:rFonts w:asciiTheme="majorBidi" w:hAnsiTheme="majorBidi" w:cstheme="majorBidi"/>
                <w:bCs/>
                <w:color w:val="C00000"/>
              </w:rPr>
            </w:pPr>
            <w:r w:rsidRPr="002F4D12">
              <w:rPr>
                <w:rFonts w:asciiTheme="majorBidi" w:hAnsiTheme="majorBidi" w:cstheme="majorBidi"/>
                <w:bCs/>
                <w:color w:val="C00000"/>
              </w:rPr>
              <w:t>Students know the Hahn-Banach theorem and its basic applications to Banach spaces and operators acting on them.</w:t>
            </w:r>
            <w:r w:rsidRPr="002F4D12">
              <w:rPr>
                <w:rFonts w:asciiTheme="majorBidi" w:hAnsiTheme="majorBidi" w:cstheme="majorBidi"/>
                <w:bCs/>
                <w:color w:val="C00000"/>
              </w:rPr>
              <w:t xml:space="preserve"> </w:t>
            </w:r>
          </w:p>
        </w:tc>
        <w:tc>
          <w:tcPr>
            <w:tcW w:w="2126" w:type="dxa"/>
            <w:vMerge w:val="restart"/>
            <w:vAlign w:val="center"/>
          </w:tcPr>
          <w:p w:rsidR="00545196" w:rsidRPr="00545196" w:rsidRDefault="00545196" w:rsidP="00A11781">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Exams</w:t>
            </w:r>
          </w:p>
          <w:p w:rsidR="00545196" w:rsidRPr="00545196" w:rsidRDefault="00545196" w:rsidP="00A11781">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Quizzes.</w:t>
            </w:r>
          </w:p>
          <w:p w:rsidR="00545196" w:rsidRPr="00545196" w:rsidRDefault="00545196" w:rsidP="00A11781">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Homework.</w:t>
            </w:r>
          </w:p>
          <w:p w:rsidR="00545196" w:rsidRPr="00545196" w:rsidRDefault="00545196" w:rsidP="00A11781">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 xml:space="preserve">Discussion </w:t>
            </w:r>
          </w:p>
        </w:tc>
        <w:tc>
          <w:tcPr>
            <w:tcW w:w="2126" w:type="dxa"/>
          </w:tcPr>
          <w:p w:rsidR="00545196" w:rsidRPr="00D41718" w:rsidRDefault="00545196" w:rsidP="00A11781">
            <w:pPr>
              <w:tabs>
                <w:tab w:val="left" w:pos="2868"/>
              </w:tabs>
              <w:jc w:val="center"/>
              <w:rPr>
                <w:rFonts w:asciiTheme="majorBidi" w:hAnsiTheme="majorBidi" w:cstheme="majorBidi"/>
                <w:bCs/>
              </w:rPr>
            </w:pPr>
          </w:p>
        </w:tc>
      </w:tr>
      <w:tr w:rsidR="00545196" w:rsidRPr="00D41718" w:rsidTr="00137E0C">
        <w:trPr>
          <w:trHeight w:val="333"/>
        </w:trPr>
        <w:tc>
          <w:tcPr>
            <w:tcW w:w="356" w:type="dxa"/>
            <w:vAlign w:val="center"/>
          </w:tcPr>
          <w:p w:rsidR="00545196" w:rsidRPr="00D41718" w:rsidRDefault="00545196" w:rsidP="00A11781">
            <w:pPr>
              <w:tabs>
                <w:tab w:val="left" w:pos="2868"/>
              </w:tabs>
              <w:jc w:val="center"/>
              <w:rPr>
                <w:rFonts w:asciiTheme="majorBidi" w:hAnsiTheme="majorBidi" w:cstheme="majorBidi"/>
              </w:rPr>
            </w:pPr>
            <w:r w:rsidRPr="00D41718">
              <w:rPr>
                <w:rFonts w:asciiTheme="majorBidi" w:hAnsiTheme="majorBidi" w:cstheme="majorBidi"/>
              </w:rPr>
              <w:t>2.2</w:t>
            </w:r>
          </w:p>
        </w:tc>
        <w:tc>
          <w:tcPr>
            <w:tcW w:w="5059" w:type="dxa"/>
            <w:vAlign w:val="center"/>
          </w:tcPr>
          <w:p w:rsidR="00545196" w:rsidRPr="002F4D12" w:rsidRDefault="002F4D12" w:rsidP="002F4D12">
            <w:pPr>
              <w:tabs>
                <w:tab w:val="left" w:pos="2868"/>
              </w:tabs>
              <w:rPr>
                <w:rFonts w:asciiTheme="majorBidi" w:hAnsiTheme="majorBidi" w:cstheme="majorBidi"/>
                <w:bCs/>
                <w:color w:val="C00000"/>
              </w:rPr>
            </w:pPr>
            <w:r w:rsidRPr="002F4D12">
              <w:rPr>
                <w:rFonts w:asciiTheme="majorBidi" w:hAnsiTheme="majorBidi" w:cstheme="majorBidi"/>
                <w:bCs/>
                <w:color w:val="C00000"/>
              </w:rPr>
              <w:t>Students know basic properties of Hilbert spaces.</w:t>
            </w:r>
          </w:p>
        </w:tc>
        <w:tc>
          <w:tcPr>
            <w:tcW w:w="2126" w:type="dxa"/>
            <w:vMerge/>
            <w:vAlign w:val="center"/>
          </w:tcPr>
          <w:p w:rsidR="00545196" w:rsidRPr="00545196" w:rsidRDefault="00545196" w:rsidP="00A11781">
            <w:pPr>
              <w:tabs>
                <w:tab w:val="left" w:pos="2868"/>
              </w:tabs>
              <w:jc w:val="center"/>
              <w:rPr>
                <w:rFonts w:asciiTheme="majorBidi" w:hAnsiTheme="majorBidi" w:cstheme="majorBidi"/>
                <w:color w:val="C00000"/>
              </w:rPr>
            </w:pPr>
          </w:p>
        </w:tc>
        <w:tc>
          <w:tcPr>
            <w:tcW w:w="2126" w:type="dxa"/>
          </w:tcPr>
          <w:p w:rsidR="00545196" w:rsidRPr="00D41718" w:rsidRDefault="00545196" w:rsidP="00A11781">
            <w:pPr>
              <w:tabs>
                <w:tab w:val="left" w:pos="2868"/>
              </w:tabs>
              <w:jc w:val="center"/>
              <w:rPr>
                <w:rFonts w:asciiTheme="majorBidi" w:hAnsiTheme="majorBidi" w:cstheme="majorBidi"/>
              </w:rPr>
            </w:pPr>
          </w:p>
        </w:tc>
      </w:tr>
      <w:bookmarkEnd w:id="0"/>
    </w:tbl>
    <w:p w:rsidR="00545196" w:rsidRDefault="00545196"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B738D" w:rsidRPr="00470372" w:rsidTr="00723513">
        <w:trPr>
          <w:trHeight w:val="1225"/>
        </w:trPr>
        <w:tc>
          <w:tcPr>
            <w:tcW w:w="9810" w:type="dxa"/>
          </w:tcPr>
          <w:p w:rsidR="004B738D" w:rsidRPr="00470372" w:rsidRDefault="004B738D" w:rsidP="00723513">
            <w:r w:rsidRPr="00470372">
              <w:t>Summarize any actions you recommend for improving teaching strategies as a result of evaluations in table 3 above.</w:t>
            </w:r>
          </w:p>
        </w:tc>
      </w:tr>
    </w:tbl>
    <w:p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B738D" w:rsidRPr="00470372" w:rsidTr="008B079B">
        <w:trPr>
          <w:cantSplit/>
        </w:trPr>
        <w:tc>
          <w:tcPr>
            <w:tcW w:w="9810" w:type="dxa"/>
            <w:gridSpan w:val="4"/>
          </w:tcPr>
          <w:p w:rsidR="004B738D" w:rsidRPr="00470372" w:rsidRDefault="004B738D" w:rsidP="00137E0C">
            <w:pPr>
              <w:jc w:val="both"/>
            </w:pPr>
            <w:r>
              <w:t>4</w:t>
            </w:r>
            <w:r w:rsidRPr="00470372">
              <w:t>.  Effectiveness of Planned Teaching Strategies for Intended Learning Outcomes set out in the Course Specification.  (Refer to planned teaching strategies in Course Specification and description of Domains of Learning Outcomes in the National Qualifications Framework)</w:t>
            </w:r>
          </w:p>
        </w:tc>
      </w:tr>
      <w:tr w:rsidR="004B738D" w:rsidRPr="00470372" w:rsidTr="008B079B">
        <w:trPr>
          <w:cantSplit/>
          <w:trHeight w:val="575"/>
        </w:trPr>
        <w:tc>
          <w:tcPr>
            <w:tcW w:w="4405" w:type="dxa"/>
            <w:vMerge w:val="restart"/>
          </w:tcPr>
          <w:p w:rsidR="004B738D" w:rsidRDefault="004B738D" w:rsidP="008B079B">
            <w:pPr>
              <w:jc w:val="center"/>
            </w:pPr>
          </w:p>
          <w:p w:rsidR="004B738D" w:rsidRPr="00470372" w:rsidRDefault="004B738D" w:rsidP="008B079B">
            <w:pPr>
              <w:jc w:val="center"/>
            </w:pPr>
            <w:r>
              <w:t>List Teaching Methods</w:t>
            </w:r>
            <w:r w:rsidRPr="00470372">
              <w:t xml:space="preserve"> set out in Course </w:t>
            </w:r>
            <w:r w:rsidRPr="00470372">
              <w:lastRenderedPageBreak/>
              <w:t>Specification</w:t>
            </w:r>
          </w:p>
          <w:p w:rsidR="004B738D" w:rsidRPr="00470372" w:rsidRDefault="004B738D" w:rsidP="008B079B"/>
        </w:tc>
        <w:tc>
          <w:tcPr>
            <w:tcW w:w="1431" w:type="dxa"/>
            <w:gridSpan w:val="2"/>
          </w:tcPr>
          <w:p w:rsidR="004B738D" w:rsidRPr="00470372" w:rsidRDefault="004B738D" w:rsidP="008B079B">
            <w:pPr>
              <w:jc w:val="center"/>
            </w:pPr>
            <w:r>
              <w:lastRenderedPageBreak/>
              <w:t>Were They</w:t>
            </w:r>
          </w:p>
          <w:p w:rsidR="004B738D" w:rsidRPr="00470372" w:rsidRDefault="004B738D" w:rsidP="008B079B">
            <w:pPr>
              <w:jc w:val="center"/>
            </w:pPr>
            <w:r w:rsidRPr="00470372">
              <w:t>Effective?</w:t>
            </w:r>
          </w:p>
        </w:tc>
        <w:tc>
          <w:tcPr>
            <w:tcW w:w="3974" w:type="dxa"/>
            <w:vMerge w:val="restart"/>
          </w:tcPr>
          <w:p w:rsidR="004B738D" w:rsidRPr="00470372" w:rsidRDefault="004B738D" w:rsidP="008B079B">
            <w:pPr>
              <w:jc w:val="center"/>
            </w:pPr>
            <w:r w:rsidRPr="00470372">
              <w:t xml:space="preserve">Difficulties Experienced (if any) in Using the Strategy and Suggested </w:t>
            </w:r>
            <w:r w:rsidRPr="00470372">
              <w:lastRenderedPageBreak/>
              <w:t>Action to Deal with Those Difficulties.</w:t>
            </w:r>
          </w:p>
        </w:tc>
      </w:tr>
      <w:tr w:rsidR="004B738D" w:rsidRPr="00470372" w:rsidTr="008B079B">
        <w:trPr>
          <w:cantSplit/>
          <w:trHeight w:val="465"/>
        </w:trPr>
        <w:tc>
          <w:tcPr>
            <w:tcW w:w="4405" w:type="dxa"/>
            <w:vMerge/>
          </w:tcPr>
          <w:p w:rsidR="004B738D" w:rsidRPr="00470372" w:rsidRDefault="004B738D" w:rsidP="008B079B"/>
        </w:tc>
        <w:tc>
          <w:tcPr>
            <w:tcW w:w="714" w:type="dxa"/>
          </w:tcPr>
          <w:p w:rsidR="004B738D" w:rsidRPr="00470372" w:rsidRDefault="004B738D" w:rsidP="008B079B">
            <w:pPr>
              <w:jc w:val="center"/>
            </w:pPr>
            <w:r w:rsidRPr="00470372">
              <w:t>No</w:t>
            </w:r>
          </w:p>
        </w:tc>
        <w:tc>
          <w:tcPr>
            <w:tcW w:w="717" w:type="dxa"/>
          </w:tcPr>
          <w:p w:rsidR="004B738D" w:rsidRPr="00470372" w:rsidRDefault="004B738D" w:rsidP="008B079B">
            <w:pPr>
              <w:jc w:val="center"/>
            </w:pPr>
            <w:r w:rsidRPr="00470372">
              <w:t>Yes</w:t>
            </w:r>
          </w:p>
        </w:tc>
        <w:tc>
          <w:tcPr>
            <w:tcW w:w="3974" w:type="dxa"/>
            <w:vMerge/>
          </w:tcPr>
          <w:p w:rsidR="004B738D" w:rsidRPr="00470372" w:rsidRDefault="004B738D" w:rsidP="008B079B"/>
        </w:tc>
      </w:tr>
      <w:tr w:rsidR="004B738D" w:rsidRPr="00470372" w:rsidTr="00806DAE">
        <w:trPr>
          <w:cantSplit/>
          <w:trHeight w:val="113"/>
        </w:trPr>
        <w:tc>
          <w:tcPr>
            <w:tcW w:w="4405" w:type="dxa"/>
          </w:tcPr>
          <w:p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lastRenderedPageBreak/>
              <w:t>Lectures</w:t>
            </w:r>
          </w:p>
        </w:tc>
        <w:tc>
          <w:tcPr>
            <w:tcW w:w="714" w:type="dxa"/>
          </w:tcPr>
          <w:p w:rsidR="004B738D" w:rsidRPr="00470372" w:rsidRDefault="004B738D" w:rsidP="008B079B"/>
        </w:tc>
        <w:tc>
          <w:tcPr>
            <w:tcW w:w="717" w:type="dxa"/>
          </w:tcPr>
          <w:p w:rsidR="004B738D" w:rsidRPr="00470372" w:rsidRDefault="004B738D" w:rsidP="008B079B"/>
        </w:tc>
        <w:tc>
          <w:tcPr>
            <w:tcW w:w="3974" w:type="dxa"/>
          </w:tcPr>
          <w:p w:rsidR="004B738D" w:rsidRPr="00470372" w:rsidRDefault="004B738D" w:rsidP="008B079B"/>
        </w:tc>
      </w:tr>
      <w:tr w:rsidR="004B738D" w:rsidRPr="00470372" w:rsidTr="00806DAE">
        <w:trPr>
          <w:cantSplit/>
          <w:trHeight w:val="113"/>
        </w:trPr>
        <w:tc>
          <w:tcPr>
            <w:tcW w:w="4405" w:type="dxa"/>
          </w:tcPr>
          <w:p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Tutorials</w:t>
            </w:r>
          </w:p>
        </w:tc>
        <w:tc>
          <w:tcPr>
            <w:tcW w:w="714" w:type="dxa"/>
          </w:tcPr>
          <w:p w:rsidR="004B738D" w:rsidRPr="00470372" w:rsidRDefault="004B738D" w:rsidP="008B079B"/>
        </w:tc>
        <w:tc>
          <w:tcPr>
            <w:tcW w:w="717" w:type="dxa"/>
          </w:tcPr>
          <w:p w:rsidR="004B738D" w:rsidRPr="00470372" w:rsidRDefault="004B738D" w:rsidP="008B079B"/>
        </w:tc>
        <w:tc>
          <w:tcPr>
            <w:tcW w:w="3974" w:type="dxa"/>
          </w:tcPr>
          <w:p w:rsidR="004B738D" w:rsidRPr="00470372" w:rsidRDefault="004B738D" w:rsidP="008B079B"/>
        </w:tc>
      </w:tr>
      <w:tr w:rsidR="004B738D" w:rsidRPr="00470372" w:rsidTr="00806DAE">
        <w:trPr>
          <w:cantSplit/>
          <w:trHeight w:val="113"/>
        </w:trPr>
        <w:tc>
          <w:tcPr>
            <w:tcW w:w="4405" w:type="dxa"/>
          </w:tcPr>
          <w:p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Discussion</w:t>
            </w:r>
          </w:p>
        </w:tc>
        <w:tc>
          <w:tcPr>
            <w:tcW w:w="714" w:type="dxa"/>
          </w:tcPr>
          <w:p w:rsidR="004B738D" w:rsidRPr="00470372" w:rsidRDefault="004B738D" w:rsidP="008B079B"/>
        </w:tc>
        <w:tc>
          <w:tcPr>
            <w:tcW w:w="717" w:type="dxa"/>
          </w:tcPr>
          <w:p w:rsidR="004B738D" w:rsidRPr="00470372" w:rsidRDefault="004B738D" w:rsidP="008B079B"/>
        </w:tc>
        <w:tc>
          <w:tcPr>
            <w:tcW w:w="3974" w:type="dxa"/>
          </w:tcPr>
          <w:p w:rsidR="004B738D" w:rsidRPr="00470372" w:rsidRDefault="004B738D" w:rsidP="008B079B"/>
        </w:tc>
      </w:tr>
      <w:tr w:rsidR="004B738D" w:rsidRPr="00470372" w:rsidTr="00806DAE">
        <w:trPr>
          <w:cantSplit/>
          <w:trHeight w:val="113"/>
        </w:trPr>
        <w:tc>
          <w:tcPr>
            <w:tcW w:w="4405" w:type="dxa"/>
          </w:tcPr>
          <w:p w:rsidR="004B738D" w:rsidRPr="00723513" w:rsidRDefault="00806DAE" w:rsidP="00806DAE">
            <w:pPr>
              <w:jc w:val="both"/>
              <w:rPr>
                <w:color w:val="C00000"/>
                <w:sz w:val="28"/>
                <w:szCs w:val="28"/>
              </w:rPr>
            </w:pPr>
            <w:r w:rsidRPr="00723513">
              <w:rPr>
                <w:rFonts w:asciiTheme="majorBidi" w:hAnsiTheme="majorBidi" w:cstheme="majorBidi"/>
                <w:bCs/>
                <w:color w:val="C00000"/>
                <w:sz w:val="28"/>
                <w:szCs w:val="28"/>
              </w:rPr>
              <w:t>Problem Solving</w:t>
            </w:r>
          </w:p>
        </w:tc>
        <w:tc>
          <w:tcPr>
            <w:tcW w:w="714" w:type="dxa"/>
          </w:tcPr>
          <w:p w:rsidR="004B738D" w:rsidRPr="00470372" w:rsidRDefault="004B738D" w:rsidP="008B079B"/>
        </w:tc>
        <w:tc>
          <w:tcPr>
            <w:tcW w:w="717" w:type="dxa"/>
          </w:tcPr>
          <w:p w:rsidR="004B738D" w:rsidRPr="00470372" w:rsidRDefault="004B738D" w:rsidP="008B079B"/>
        </w:tc>
        <w:tc>
          <w:tcPr>
            <w:tcW w:w="3974" w:type="dxa"/>
          </w:tcPr>
          <w:p w:rsidR="004B738D" w:rsidRPr="00470372" w:rsidRDefault="004B738D" w:rsidP="008B079B"/>
        </w:tc>
      </w:tr>
    </w:tbl>
    <w:p w:rsidR="004B738D" w:rsidRDefault="004B738D" w:rsidP="004B738D"/>
    <w:p w:rsidR="004B738D" w:rsidRDefault="004B738D" w:rsidP="004B738D">
      <w:pPr>
        <w:jc w:val="both"/>
      </w:pPr>
      <w:r w:rsidRPr="001B43E2">
        <w:rPr>
          <w:b/>
          <w:bCs/>
        </w:rPr>
        <w:t>Note:</w:t>
      </w:r>
      <w:r>
        <w:t xml:space="preserve">  In order to analyze the assessment of student achievement for each course learning outcome, student performance results can be measured and assessed using a KPI, a rubric, or some grading system that aligns student work, exam scores, or other demonstration of successful learning.   </w:t>
      </w:r>
    </w:p>
    <w:p w:rsidR="004B738D" w:rsidRDefault="004B738D" w:rsidP="004B738D"/>
    <w:p w:rsidR="004B738D" w:rsidRDefault="004B738D" w:rsidP="004B738D">
      <w:r w:rsidRPr="00470372">
        <w:t>C. Results</w:t>
      </w:r>
    </w:p>
    <w:p w:rsidR="00137E0C" w:rsidRDefault="00137E0C" w:rsidP="00137E0C">
      <w:r>
        <w:t xml:space="preserve">1 . </w:t>
      </w:r>
      <w:r w:rsidRPr="00470372">
        <w:t xml:space="preserve"> Distribution of Grades</w:t>
      </w:r>
    </w:p>
    <w:p w:rsidR="00137E0C" w:rsidRPr="00470372" w:rsidRDefault="00137E0C" w:rsidP="00137E0C"/>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314"/>
        <w:gridCol w:w="1269"/>
        <w:gridCol w:w="4603"/>
      </w:tblGrid>
      <w:tr w:rsidR="00137E0C" w:rsidRPr="00470372" w:rsidTr="00A11781">
        <w:trPr>
          <w:cantSplit/>
          <w:trHeight w:val="283"/>
        </w:trPr>
        <w:tc>
          <w:tcPr>
            <w:tcW w:w="1440" w:type="dxa"/>
          </w:tcPr>
          <w:p w:rsidR="00137E0C" w:rsidRDefault="00137E0C" w:rsidP="00A11781">
            <w:pPr>
              <w:jc w:val="center"/>
            </w:pPr>
            <w:r>
              <w:t>Letter</w:t>
            </w:r>
          </w:p>
          <w:p w:rsidR="00137E0C" w:rsidRDefault="00137E0C" w:rsidP="00A11781">
            <w:pPr>
              <w:jc w:val="center"/>
            </w:pPr>
            <w:r>
              <w:t>Grade</w:t>
            </w:r>
          </w:p>
        </w:tc>
        <w:tc>
          <w:tcPr>
            <w:tcW w:w="1350" w:type="dxa"/>
          </w:tcPr>
          <w:p w:rsidR="00137E0C" w:rsidRDefault="00137E0C" w:rsidP="00A11781">
            <w:pPr>
              <w:jc w:val="center"/>
            </w:pPr>
            <w:r>
              <w:t>Number of</w:t>
            </w:r>
          </w:p>
          <w:p w:rsidR="00137E0C" w:rsidRPr="00470372" w:rsidRDefault="00137E0C" w:rsidP="00A11781">
            <w:pPr>
              <w:jc w:val="center"/>
            </w:pPr>
            <w:r>
              <w:t>Students</w:t>
            </w:r>
          </w:p>
        </w:tc>
        <w:tc>
          <w:tcPr>
            <w:tcW w:w="1269" w:type="dxa"/>
          </w:tcPr>
          <w:p w:rsidR="00137E0C" w:rsidRDefault="00137E0C" w:rsidP="00A11781">
            <w:pPr>
              <w:jc w:val="center"/>
            </w:pPr>
            <w:r>
              <w:t>Student</w:t>
            </w:r>
          </w:p>
          <w:p w:rsidR="00137E0C" w:rsidRPr="00470372" w:rsidRDefault="00137E0C" w:rsidP="00A11781">
            <w:pPr>
              <w:jc w:val="center"/>
            </w:pPr>
            <w:r>
              <w:t>Percentage</w:t>
            </w:r>
          </w:p>
        </w:tc>
        <w:tc>
          <w:tcPr>
            <w:tcW w:w="5031" w:type="dxa"/>
          </w:tcPr>
          <w:p w:rsidR="00137E0C" w:rsidRDefault="00137E0C" w:rsidP="00A11781">
            <w:pPr>
              <w:jc w:val="center"/>
            </w:pPr>
            <w:r>
              <w:t>Analysis of Distribution of Grades</w:t>
            </w:r>
          </w:p>
        </w:tc>
      </w:tr>
      <w:tr w:rsidR="00137E0C" w:rsidRPr="00470372" w:rsidTr="00A11781">
        <w:trPr>
          <w:cantSplit/>
          <w:trHeight w:val="283"/>
        </w:trPr>
        <w:tc>
          <w:tcPr>
            <w:tcW w:w="1440" w:type="dxa"/>
          </w:tcPr>
          <w:p w:rsidR="00137E0C" w:rsidRPr="00470372" w:rsidRDefault="00137E0C" w:rsidP="00A11781">
            <w:pPr>
              <w:jc w:val="center"/>
            </w:pPr>
            <w:r>
              <w:t>A</w:t>
            </w:r>
          </w:p>
        </w:tc>
        <w:tc>
          <w:tcPr>
            <w:tcW w:w="1350" w:type="dxa"/>
          </w:tcPr>
          <w:p w:rsidR="00137E0C" w:rsidRPr="00470372" w:rsidRDefault="00137E0C" w:rsidP="00A11781">
            <w:pPr>
              <w:jc w:val="center"/>
            </w:pPr>
          </w:p>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B</w:t>
            </w:r>
          </w:p>
        </w:tc>
        <w:tc>
          <w:tcPr>
            <w:tcW w:w="1350" w:type="dxa"/>
          </w:tcPr>
          <w:p w:rsidR="00137E0C" w:rsidRPr="00470372" w:rsidRDefault="00137E0C" w:rsidP="00A11781">
            <w:pPr>
              <w:jc w:val="center"/>
            </w:pPr>
          </w:p>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C</w:t>
            </w:r>
          </w:p>
        </w:tc>
        <w:tc>
          <w:tcPr>
            <w:tcW w:w="1350" w:type="dxa"/>
          </w:tcPr>
          <w:p w:rsidR="00137E0C" w:rsidRPr="00470372" w:rsidRDefault="00137E0C" w:rsidP="00A11781">
            <w:pPr>
              <w:jc w:val="center"/>
            </w:pPr>
          </w:p>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D</w:t>
            </w:r>
          </w:p>
        </w:tc>
        <w:tc>
          <w:tcPr>
            <w:tcW w:w="1350" w:type="dxa"/>
          </w:tcPr>
          <w:p w:rsidR="00137E0C" w:rsidRPr="00470372" w:rsidRDefault="00137E0C" w:rsidP="00A11781">
            <w:pPr>
              <w:jc w:val="center"/>
            </w:pPr>
          </w:p>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F</w:t>
            </w:r>
          </w:p>
        </w:tc>
        <w:tc>
          <w:tcPr>
            <w:tcW w:w="1350" w:type="dxa"/>
          </w:tcPr>
          <w:p w:rsidR="00137E0C" w:rsidRPr="00470372" w:rsidRDefault="00137E0C" w:rsidP="00A11781">
            <w:pPr>
              <w:jc w:val="center"/>
            </w:pPr>
          </w:p>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Default="00137E0C" w:rsidP="00A11781">
            <w:pPr>
              <w:jc w:val="center"/>
            </w:pPr>
            <w:r>
              <w:t>Denied</w:t>
            </w:r>
          </w:p>
          <w:p w:rsidR="00137E0C" w:rsidRPr="00470372" w:rsidRDefault="00137E0C" w:rsidP="00A11781">
            <w:pPr>
              <w:jc w:val="center"/>
            </w:pPr>
            <w:r>
              <w:t>Entry</w:t>
            </w:r>
          </w:p>
        </w:tc>
        <w:tc>
          <w:tcPr>
            <w:tcW w:w="1350" w:type="dxa"/>
          </w:tcPr>
          <w:p w:rsidR="00137E0C" w:rsidRPr="00470372" w:rsidRDefault="00137E0C" w:rsidP="00A11781"/>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In Progress</w:t>
            </w:r>
          </w:p>
        </w:tc>
        <w:tc>
          <w:tcPr>
            <w:tcW w:w="1350" w:type="dxa"/>
          </w:tcPr>
          <w:p w:rsidR="00137E0C" w:rsidRPr="00470372" w:rsidRDefault="00137E0C" w:rsidP="00A11781"/>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Incomplete</w:t>
            </w:r>
          </w:p>
        </w:tc>
        <w:tc>
          <w:tcPr>
            <w:tcW w:w="1350" w:type="dxa"/>
          </w:tcPr>
          <w:p w:rsidR="00137E0C" w:rsidRPr="00470372" w:rsidRDefault="00137E0C" w:rsidP="00A11781"/>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Pass</w:t>
            </w:r>
          </w:p>
        </w:tc>
        <w:tc>
          <w:tcPr>
            <w:tcW w:w="1350" w:type="dxa"/>
          </w:tcPr>
          <w:p w:rsidR="00137E0C" w:rsidRPr="00470372" w:rsidRDefault="00137E0C" w:rsidP="00A11781"/>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Fail</w:t>
            </w:r>
          </w:p>
        </w:tc>
        <w:tc>
          <w:tcPr>
            <w:tcW w:w="1350" w:type="dxa"/>
          </w:tcPr>
          <w:p w:rsidR="00137E0C" w:rsidRPr="00470372" w:rsidRDefault="00137E0C" w:rsidP="00A11781"/>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Withdrawn</w:t>
            </w:r>
          </w:p>
        </w:tc>
        <w:tc>
          <w:tcPr>
            <w:tcW w:w="1350" w:type="dxa"/>
          </w:tcPr>
          <w:p w:rsidR="00137E0C" w:rsidRPr="00470372" w:rsidRDefault="00137E0C" w:rsidP="00A11781"/>
        </w:tc>
        <w:tc>
          <w:tcPr>
            <w:tcW w:w="1269" w:type="dxa"/>
          </w:tcPr>
          <w:p w:rsidR="00137E0C" w:rsidRPr="00470372" w:rsidRDefault="00137E0C" w:rsidP="00A11781"/>
        </w:tc>
        <w:tc>
          <w:tcPr>
            <w:tcW w:w="5031" w:type="dxa"/>
          </w:tcPr>
          <w:p w:rsidR="00137E0C" w:rsidRPr="00470372" w:rsidRDefault="00137E0C" w:rsidP="00A11781"/>
        </w:tc>
      </w:tr>
    </w:tbl>
    <w:p w:rsidR="00137E0C" w:rsidRPr="00470372" w:rsidRDefault="00137E0C"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rsidTr="00137E0C">
        <w:trPr>
          <w:trHeight w:val="809"/>
          <w:tblHeader/>
        </w:trPr>
        <w:tc>
          <w:tcPr>
            <w:tcW w:w="9810" w:type="dxa"/>
            <w:tcBorders>
              <w:bottom w:val="single" w:sz="4" w:space="0" w:color="auto"/>
            </w:tcBorders>
          </w:tcPr>
          <w:p w:rsidR="004B738D" w:rsidRPr="00470372" w:rsidRDefault="004B738D" w:rsidP="008B079B">
            <w:r>
              <w:t>2. Analyze special</w:t>
            </w:r>
            <w:r w:rsidRPr="00470372">
              <w:t xml:space="preserve"> factors (if any) affecting the  results</w:t>
            </w:r>
          </w:p>
          <w:p w:rsidR="004B738D" w:rsidRPr="00470372" w:rsidRDefault="004B738D"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B738D" w:rsidRPr="00470372" w:rsidTr="008B079B">
        <w:tc>
          <w:tcPr>
            <w:tcW w:w="9810" w:type="dxa"/>
            <w:gridSpan w:val="2"/>
          </w:tcPr>
          <w:p w:rsidR="004B738D" w:rsidRPr="00470372" w:rsidRDefault="004B738D" w:rsidP="008B079B">
            <w:r>
              <w:t xml:space="preserve">3. </w:t>
            </w:r>
            <w:r w:rsidRPr="00470372">
              <w:t>Variations from planned stude</w:t>
            </w:r>
            <w:r>
              <w:t>nt assessment processes (if any) (see Course Specifications).</w:t>
            </w:r>
            <w:r w:rsidRPr="00470372">
              <w:t xml:space="preserve">  </w:t>
            </w:r>
          </w:p>
          <w:p w:rsidR="004B738D" w:rsidRPr="00470372" w:rsidRDefault="004B738D" w:rsidP="008B079B"/>
        </w:tc>
      </w:tr>
      <w:tr w:rsidR="004B738D" w:rsidRPr="00470372" w:rsidTr="008B079B">
        <w:trPr>
          <w:trHeight w:val="240"/>
        </w:trPr>
        <w:tc>
          <w:tcPr>
            <w:tcW w:w="9810" w:type="dxa"/>
            <w:gridSpan w:val="2"/>
          </w:tcPr>
          <w:p w:rsidR="004B738D" w:rsidRPr="00470372" w:rsidRDefault="004B738D" w:rsidP="008B079B">
            <w:r>
              <w:t xml:space="preserve">a. </w:t>
            </w:r>
            <w:r w:rsidRPr="00470372">
              <w:t xml:space="preserve">Variations (if any) from planned </w:t>
            </w:r>
            <w:r>
              <w:t>assessment schedule (see</w:t>
            </w:r>
            <w:r w:rsidRPr="00470372">
              <w:t xml:space="preserve"> Course Specification</w:t>
            </w:r>
            <w:r>
              <w:t>s</w:t>
            </w:r>
            <w:r w:rsidRPr="00470372">
              <w:t>)</w:t>
            </w:r>
          </w:p>
        </w:tc>
      </w:tr>
      <w:tr w:rsidR="004B738D" w:rsidRPr="00470372" w:rsidTr="008B079B">
        <w:trPr>
          <w:trHeight w:val="231"/>
        </w:trPr>
        <w:tc>
          <w:tcPr>
            <w:tcW w:w="4500" w:type="dxa"/>
          </w:tcPr>
          <w:p w:rsidR="004B738D" w:rsidRPr="00470372" w:rsidRDefault="004B738D" w:rsidP="008B079B">
            <w:pPr>
              <w:jc w:val="center"/>
            </w:pPr>
            <w:r w:rsidRPr="00470372">
              <w:t>Variation</w:t>
            </w:r>
          </w:p>
        </w:tc>
        <w:tc>
          <w:tcPr>
            <w:tcW w:w="5310" w:type="dxa"/>
          </w:tcPr>
          <w:p w:rsidR="004B738D" w:rsidRPr="00470372" w:rsidRDefault="004B738D" w:rsidP="008B079B">
            <w:pPr>
              <w:jc w:val="center"/>
            </w:pPr>
            <w:r w:rsidRPr="00470372">
              <w:t>Reason</w:t>
            </w:r>
          </w:p>
        </w:tc>
      </w:tr>
      <w:tr w:rsidR="004B738D" w:rsidRPr="00470372" w:rsidTr="008B079B">
        <w:trPr>
          <w:trHeight w:val="231"/>
        </w:trPr>
        <w:tc>
          <w:tcPr>
            <w:tcW w:w="4500" w:type="dxa"/>
          </w:tcPr>
          <w:p w:rsidR="004B738D" w:rsidRPr="00470372" w:rsidRDefault="004B738D" w:rsidP="008B079B"/>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4500" w:type="dxa"/>
          </w:tcPr>
          <w:p w:rsidR="004B738D" w:rsidRPr="00470372" w:rsidRDefault="004B738D" w:rsidP="008B079B"/>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4500" w:type="dxa"/>
          </w:tcPr>
          <w:p w:rsidR="004B738D" w:rsidRPr="00470372" w:rsidRDefault="004B738D" w:rsidP="008B079B"/>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9810" w:type="dxa"/>
            <w:gridSpan w:val="2"/>
          </w:tcPr>
          <w:p w:rsidR="004B738D" w:rsidRPr="00470372" w:rsidRDefault="004B738D" w:rsidP="008B079B">
            <w:pPr>
              <w:jc w:val="both"/>
            </w:pPr>
            <w:r w:rsidRPr="00470372">
              <w:t>b. Variations (if any) from planned assessment process</w:t>
            </w:r>
            <w:r>
              <w:t>es in Domains of Learning (see</w:t>
            </w:r>
            <w:r w:rsidRPr="00470372">
              <w:t xml:space="preserve"> Course Specification</w:t>
            </w:r>
            <w:r>
              <w:t>s</w:t>
            </w:r>
            <w:r w:rsidRPr="00470372">
              <w:t>)</w:t>
            </w:r>
          </w:p>
        </w:tc>
      </w:tr>
      <w:tr w:rsidR="004B738D" w:rsidRPr="00470372" w:rsidTr="008B079B">
        <w:trPr>
          <w:trHeight w:val="231"/>
        </w:trPr>
        <w:tc>
          <w:tcPr>
            <w:tcW w:w="4500" w:type="dxa"/>
          </w:tcPr>
          <w:p w:rsidR="004B738D" w:rsidRPr="00470372" w:rsidRDefault="004B738D" w:rsidP="008B079B">
            <w:pPr>
              <w:jc w:val="center"/>
            </w:pPr>
            <w:r w:rsidRPr="00470372">
              <w:t>Variation</w:t>
            </w:r>
          </w:p>
        </w:tc>
        <w:tc>
          <w:tcPr>
            <w:tcW w:w="5310" w:type="dxa"/>
          </w:tcPr>
          <w:p w:rsidR="004B738D" w:rsidRPr="00470372" w:rsidRDefault="004B738D" w:rsidP="008B079B">
            <w:pPr>
              <w:jc w:val="center"/>
            </w:pPr>
            <w:r w:rsidRPr="00470372">
              <w:t>Reason</w:t>
            </w:r>
          </w:p>
        </w:tc>
      </w:tr>
      <w:tr w:rsidR="004B738D" w:rsidRPr="00470372" w:rsidTr="008B079B">
        <w:trPr>
          <w:trHeight w:val="231"/>
        </w:trPr>
        <w:tc>
          <w:tcPr>
            <w:tcW w:w="4500" w:type="dxa"/>
          </w:tcPr>
          <w:p w:rsidR="004B738D" w:rsidRPr="00470372" w:rsidRDefault="004B738D" w:rsidP="008B079B"/>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4500" w:type="dxa"/>
          </w:tcPr>
          <w:p w:rsidR="004B738D" w:rsidRPr="00470372" w:rsidRDefault="004B738D" w:rsidP="008B079B"/>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4500" w:type="dxa"/>
          </w:tcPr>
          <w:p w:rsidR="004B738D" w:rsidRPr="00470372" w:rsidRDefault="004B738D" w:rsidP="008B079B"/>
          <w:p w:rsidR="004B738D" w:rsidRPr="00470372" w:rsidRDefault="004B738D" w:rsidP="008B079B"/>
        </w:tc>
        <w:tc>
          <w:tcPr>
            <w:tcW w:w="5310" w:type="dxa"/>
          </w:tcPr>
          <w:p w:rsidR="004B738D" w:rsidRPr="00470372" w:rsidRDefault="004B738D"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B738D" w:rsidRPr="00470372" w:rsidTr="008B079B">
        <w:trPr>
          <w:cantSplit/>
        </w:trPr>
        <w:tc>
          <w:tcPr>
            <w:tcW w:w="9810" w:type="dxa"/>
            <w:gridSpan w:val="2"/>
          </w:tcPr>
          <w:p w:rsidR="004B738D" w:rsidRPr="00470372" w:rsidRDefault="004B738D" w:rsidP="008B079B">
            <w:pPr>
              <w:jc w:val="both"/>
            </w:pPr>
            <w:r>
              <w:t>4.</w:t>
            </w:r>
            <w:r w:rsidRPr="00470372">
              <w:t xml:space="preserve"> </w:t>
            </w:r>
            <w:r>
              <w:t>Student Grade Achievement Verification (eg. cross-check of grade validity by independent evaluator).</w:t>
            </w:r>
          </w:p>
          <w:p w:rsidR="004B738D" w:rsidRPr="00470372" w:rsidRDefault="004B738D" w:rsidP="008B079B"/>
        </w:tc>
      </w:tr>
      <w:tr w:rsidR="004B738D" w:rsidRPr="00470372" w:rsidTr="008B079B">
        <w:tc>
          <w:tcPr>
            <w:tcW w:w="3420" w:type="dxa"/>
          </w:tcPr>
          <w:p w:rsidR="004B738D" w:rsidRPr="00470372" w:rsidRDefault="004B738D" w:rsidP="008B079B">
            <w:pPr>
              <w:jc w:val="center"/>
            </w:pPr>
            <w:r w:rsidRPr="00470372">
              <w:t>Method(s) of Verification</w:t>
            </w:r>
          </w:p>
        </w:tc>
        <w:tc>
          <w:tcPr>
            <w:tcW w:w="6390" w:type="dxa"/>
          </w:tcPr>
          <w:p w:rsidR="004B738D" w:rsidRPr="00470372" w:rsidRDefault="004B738D" w:rsidP="008B079B">
            <w:pPr>
              <w:jc w:val="center"/>
            </w:pPr>
            <w:r w:rsidRPr="00470372">
              <w:t>Conclusion</w:t>
            </w:r>
          </w:p>
        </w:tc>
      </w:tr>
      <w:tr w:rsidR="004B738D" w:rsidRPr="00470372" w:rsidTr="008B079B">
        <w:tc>
          <w:tcPr>
            <w:tcW w:w="3420" w:type="dxa"/>
          </w:tcPr>
          <w:p w:rsidR="004B738D" w:rsidRPr="00470372" w:rsidRDefault="004B738D" w:rsidP="008B079B">
            <w:r w:rsidRPr="00470372">
              <w:t xml:space="preserve"> </w:t>
            </w:r>
          </w:p>
          <w:p w:rsidR="004B738D" w:rsidRPr="00470372" w:rsidRDefault="004B738D" w:rsidP="008B079B"/>
        </w:tc>
        <w:tc>
          <w:tcPr>
            <w:tcW w:w="6390" w:type="dxa"/>
          </w:tcPr>
          <w:p w:rsidR="004B738D" w:rsidRPr="00470372" w:rsidRDefault="004B738D" w:rsidP="008B079B"/>
        </w:tc>
      </w:tr>
      <w:tr w:rsidR="004B738D" w:rsidRPr="00470372" w:rsidTr="008B079B">
        <w:trPr>
          <w:cantSplit/>
          <w:trHeight w:val="90"/>
        </w:trPr>
        <w:tc>
          <w:tcPr>
            <w:tcW w:w="3420" w:type="dxa"/>
          </w:tcPr>
          <w:p w:rsidR="004B738D" w:rsidRPr="00470372" w:rsidRDefault="004B738D" w:rsidP="008B079B"/>
          <w:p w:rsidR="004B738D" w:rsidRPr="00470372" w:rsidRDefault="004B738D" w:rsidP="008B079B"/>
        </w:tc>
        <w:tc>
          <w:tcPr>
            <w:tcW w:w="6390" w:type="dxa"/>
          </w:tcPr>
          <w:p w:rsidR="004B738D" w:rsidRPr="00470372" w:rsidRDefault="004B738D" w:rsidP="008B079B"/>
        </w:tc>
      </w:tr>
    </w:tbl>
    <w:p w:rsidR="004B738D" w:rsidRPr="00470372" w:rsidRDefault="004B738D" w:rsidP="004B738D"/>
    <w:p w:rsidR="004B738D" w:rsidRPr="00470372" w:rsidRDefault="004B738D" w:rsidP="00ED52AD">
      <w:r w:rsidRPr="00470372">
        <w:t>D Resources and Facilities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rsidTr="008B079B">
        <w:trPr>
          <w:trHeight w:val="70"/>
        </w:trPr>
        <w:tc>
          <w:tcPr>
            <w:tcW w:w="4297" w:type="dxa"/>
            <w:tcBorders>
              <w:top w:val="single" w:sz="4" w:space="0" w:color="auto"/>
              <w:left w:val="single" w:sz="4" w:space="0" w:color="auto"/>
              <w:bottom w:val="single" w:sz="4" w:space="0" w:color="auto"/>
              <w:right w:val="single" w:sz="4" w:space="0" w:color="auto"/>
            </w:tcBorders>
          </w:tcPr>
          <w:p w:rsidR="004B738D" w:rsidRPr="00470372" w:rsidRDefault="004B738D" w:rsidP="008B079B">
            <w:r w:rsidRPr="00470372">
              <w:t>1. Difficulties in access to resources or facilities (if any)</w:t>
            </w:r>
          </w:p>
          <w:p w:rsidR="004B738D" w:rsidRPr="00470372" w:rsidRDefault="004B738D" w:rsidP="008B079B"/>
          <w:p w:rsidR="004B738D" w:rsidRPr="00470372" w:rsidRDefault="004B738D" w:rsidP="008B079B"/>
          <w:p w:rsidR="004B738D" w:rsidRPr="00470372" w:rsidRDefault="004B738D" w:rsidP="008B079B"/>
        </w:tc>
        <w:tc>
          <w:tcPr>
            <w:tcW w:w="5513" w:type="dxa"/>
            <w:tcBorders>
              <w:top w:val="single" w:sz="4" w:space="0" w:color="auto"/>
              <w:left w:val="single" w:sz="4" w:space="0" w:color="auto"/>
              <w:bottom w:val="single" w:sz="4" w:space="0" w:color="auto"/>
              <w:right w:val="single" w:sz="4" w:space="0" w:color="auto"/>
            </w:tcBorders>
          </w:tcPr>
          <w:p w:rsidR="004B738D" w:rsidRPr="00470372" w:rsidRDefault="004B738D" w:rsidP="008B079B">
            <w:r w:rsidRPr="00470372">
              <w:t>2. Consequences of any difficulties experienced for student learning in the course.</w:t>
            </w:r>
          </w:p>
          <w:p w:rsidR="004B738D" w:rsidRPr="00470372" w:rsidRDefault="004B738D" w:rsidP="008B079B"/>
          <w:p w:rsidR="004B738D" w:rsidRPr="00470372" w:rsidRDefault="004B738D" w:rsidP="008B079B"/>
          <w:p w:rsidR="004B738D" w:rsidRPr="00470372" w:rsidRDefault="004B738D" w:rsidP="008B079B"/>
        </w:tc>
      </w:tr>
    </w:tbl>
    <w:p w:rsidR="004B738D" w:rsidRPr="00470372" w:rsidRDefault="004B738D" w:rsidP="004B738D"/>
    <w:p w:rsidR="004B738D" w:rsidRPr="00470372" w:rsidRDefault="004B738D" w:rsidP="00ED52AD">
      <w:r w:rsidRPr="00470372">
        <w:t>E. Administrative Issues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rsidTr="00ED52AD">
        <w:trPr>
          <w:trHeight w:val="998"/>
        </w:trPr>
        <w:tc>
          <w:tcPr>
            <w:tcW w:w="4297" w:type="dxa"/>
          </w:tcPr>
          <w:p w:rsidR="004B738D" w:rsidRPr="00470372" w:rsidRDefault="004B738D" w:rsidP="00ED52AD">
            <w:r w:rsidRPr="00470372">
              <w:t xml:space="preserve"> 1 Organizational or administrative difficulties encountered (if any)</w:t>
            </w:r>
          </w:p>
        </w:tc>
        <w:tc>
          <w:tcPr>
            <w:tcW w:w="5513" w:type="dxa"/>
          </w:tcPr>
          <w:p w:rsidR="004B738D" w:rsidRPr="00470372" w:rsidRDefault="004B738D" w:rsidP="00ED52AD">
            <w:r w:rsidRPr="00470372">
              <w:t>2.  Consequences of any difficulties experienced for student learning in the course.</w:t>
            </w:r>
          </w:p>
        </w:tc>
      </w:tr>
    </w:tbl>
    <w:p w:rsidR="004B738D" w:rsidRPr="00470372" w:rsidRDefault="004B738D" w:rsidP="00ED52AD">
      <w:r w:rsidRPr="00470372">
        <w:t>F  Course Evaluation</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rsidTr="008B079B">
        <w:trPr>
          <w:trHeight w:val="620"/>
        </w:trPr>
        <w:tc>
          <w:tcPr>
            <w:tcW w:w="9810" w:type="dxa"/>
          </w:tcPr>
          <w:p w:rsidR="004B738D" w:rsidRPr="00470372" w:rsidRDefault="004B738D" w:rsidP="008B079B">
            <w:r w:rsidRPr="00470372">
              <w:t>1  S</w:t>
            </w:r>
            <w:r>
              <w:t>tudent evaluation of the course</w:t>
            </w:r>
            <w:r w:rsidRPr="00470372">
              <w:t xml:space="preserve">  (Attach </w:t>
            </w:r>
            <w:r>
              <w:t>summary of s</w:t>
            </w:r>
            <w:r w:rsidRPr="00470372">
              <w:t xml:space="preserve">urvey </w:t>
            </w:r>
            <w:r>
              <w:t>results</w:t>
            </w:r>
            <w:r w:rsidRPr="00470372">
              <w:t>)</w:t>
            </w:r>
            <w:r w:rsidRPr="00470372">
              <w:tab/>
            </w:r>
          </w:p>
        </w:tc>
      </w:tr>
      <w:tr w:rsidR="004B738D" w:rsidRPr="00470372" w:rsidTr="008B079B">
        <w:tc>
          <w:tcPr>
            <w:tcW w:w="9810" w:type="dxa"/>
          </w:tcPr>
          <w:p w:rsidR="004B738D" w:rsidRPr="00470372" w:rsidRDefault="004B738D" w:rsidP="008B079B">
            <w:r w:rsidRPr="00470372">
              <w:t>a</w:t>
            </w:r>
            <w:r>
              <w:t>.</w:t>
            </w:r>
            <w:r w:rsidRPr="00470372">
              <w:t xml:space="preserve"> Li</w:t>
            </w:r>
            <w:r>
              <w:t>st the most important recommendations for improvement</w:t>
            </w:r>
            <w:r w:rsidRPr="00470372">
              <w:t xml:space="preserve"> and strengths</w:t>
            </w:r>
          </w:p>
          <w:p w:rsidR="004B738D" w:rsidRPr="00470372" w:rsidRDefault="004B738D" w:rsidP="008B079B"/>
          <w:p w:rsidR="004B738D" w:rsidRPr="00470372" w:rsidRDefault="004B738D" w:rsidP="008B079B"/>
        </w:tc>
      </w:tr>
      <w:tr w:rsidR="004B738D" w:rsidRPr="00470372" w:rsidTr="008B079B">
        <w:tc>
          <w:tcPr>
            <w:tcW w:w="9810" w:type="dxa"/>
          </w:tcPr>
          <w:p w:rsidR="004B738D" w:rsidRPr="00470372" w:rsidRDefault="004B738D" w:rsidP="008B079B">
            <w:r w:rsidRPr="00470372">
              <w:t>b</w:t>
            </w:r>
            <w:r>
              <w:t>.</w:t>
            </w:r>
            <w:r w:rsidRPr="00470372">
              <w:t xml:space="preserve"> Response of instructor or course team to this evaluation</w:t>
            </w:r>
          </w:p>
          <w:p w:rsidR="004B738D" w:rsidRPr="00470372" w:rsidRDefault="004B738D" w:rsidP="008B079B"/>
          <w:p w:rsidR="004B738D" w:rsidRPr="00470372" w:rsidRDefault="004B738D" w:rsidP="008B079B"/>
        </w:tc>
      </w:tr>
      <w:tr w:rsidR="004B738D" w:rsidRPr="00470372" w:rsidTr="008B079B">
        <w:tc>
          <w:tcPr>
            <w:tcW w:w="9810" w:type="dxa"/>
          </w:tcPr>
          <w:p w:rsidR="004B738D" w:rsidRPr="00470372" w:rsidRDefault="004B738D" w:rsidP="008B079B">
            <w:pPr>
              <w:jc w:val="both"/>
            </w:pPr>
            <w:r>
              <w:lastRenderedPageBreak/>
              <w:t>2.  Other Evaluation (eg. b</w:t>
            </w:r>
            <w:r w:rsidRPr="00470372">
              <w:t>y head of department, peer observations, accreditatio</w:t>
            </w:r>
            <w:r>
              <w:t>n review, other stakeholders)</w:t>
            </w:r>
          </w:p>
          <w:p w:rsidR="004B738D" w:rsidRPr="00470372" w:rsidRDefault="004B738D" w:rsidP="008B079B"/>
          <w:p w:rsidR="004B738D" w:rsidRPr="00470372" w:rsidRDefault="004B738D" w:rsidP="008B079B"/>
        </w:tc>
      </w:tr>
      <w:tr w:rsidR="004B738D" w:rsidRPr="00470372" w:rsidTr="008B079B">
        <w:tc>
          <w:tcPr>
            <w:tcW w:w="9810" w:type="dxa"/>
          </w:tcPr>
          <w:p w:rsidR="004B738D" w:rsidRPr="00470372" w:rsidRDefault="004B738D" w:rsidP="008B079B">
            <w:r w:rsidRPr="00470372">
              <w:t>a</w:t>
            </w:r>
            <w:r>
              <w:t>.</w:t>
            </w:r>
            <w:r w:rsidRPr="00470372">
              <w:t xml:space="preserve"> Lis</w:t>
            </w:r>
            <w:r>
              <w:t>t the most important  recommendations for improvement</w:t>
            </w:r>
            <w:r w:rsidRPr="00470372">
              <w:t xml:space="preserve"> and strengths</w:t>
            </w:r>
          </w:p>
          <w:p w:rsidR="004B738D" w:rsidRPr="00470372" w:rsidRDefault="004B738D" w:rsidP="008B079B"/>
          <w:p w:rsidR="004B738D" w:rsidRPr="00470372" w:rsidRDefault="004B738D" w:rsidP="008B079B"/>
        </w:tc>
      </w:tr>
      <w:tr w:rsidR="004B738D" w:rsidRPr="00470372" w:rsidTr="008B079B">
        <w:tc>
          <w:tcPr>
            <w:tcW w:w="9810" w:type="dxa"/>
          </w:tcPr>
          <w:p w:rsidR="004B738D" w:rsidRPr="00470372" w:rsidRDefault="004B738D" w:rsidP="008B079B">
            <w:r w:rsidRPr="00470372">
              <w:t>b</w:t>
            </w:r>
            <w:r>
              <w:t>.</w:t>
            </w:r>
            <w:r w:rsidRPr="00470372">
              <w:t xml:space="preserve"> Response of instructor or course team to this evaluation</w:t>
            </w:r>
          </w:p>
          <w:p w:rsidR="004B738D" w:rsidRPr="00470372" w:rsidRDefault="004B738D" w:rsidP="008B079B"/>
          <w:p w:rsidR="004B738D" w:rsidRPr="00470372" w:rsidRDefault="004B738D" w:rsidP="008B079B"/>
          <w:p w:rsidR="004B738D" w:rsidRPr="00470372" w:rsidRDefault="004B738D" w:rsidP="008B079B"/>
        </w:tc>
      </w:tr>
    </w:tbl>
    <w:p w:rsidR="004B738D" w:rsidRDefault="004B738D" w:rsidP="004B738D"/>
    <w:p w:rsidR="004B738D" w:rsidRDefault="004B738D" w:rsidP="004B738D"/>
    <w:p w:rsidR="004B738D" w:rsidRPr="00470372" w:rsidRDefault="004B738D" w:rsidP="00ED52AD">
      <w:r w:rsidRPr="00470372">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B738D" w:rsidRPr="00470372" w:rsidTr="008B079B">
        <w:tc>
          <w:tcPr>
            <w:tcW w:w="9810" w:type="dxa"/>
            <w:gridSpan w:val="4"/>
          </w:tcPr>
          <w:p w:rsidR="004B738D" w:rsidRPr="00470372" w:rsidRDefault="004B738D" w:rsidP="008B079B">
            <w:r w:rsidRPr="00470372">
              <w:t>1.  Progress on actions proposed for improving the co</w:t>
            </w:r>
            <w:r>
              <w:t>urse in previous course reports (if any).</w:t>
            </w:r>
          </w:p>
          <w:p w:rsidR="004B738D" w:rsidRPr="00470372" w:rsidRDefault="004B738D" w:rsidP="008B079B"/>
        </w:tc>
      </w:tr>
      <w:tr w:rsidR="004B738D" w:rsidRPr="00470372" w:rsidTr="008B079B">
        <w:trPr>
          <w:trHeight w:val="956"/>
        </w:trPr>
        <w:tc>
          <w:tcPr>
            <w:tcW w:w="2430" w:type="dxa"/>
          </w:tcPr>
          <w:p w:rsidR="004B738D" w:rsidRDefault="004B738D" w:rsidP="008B079B">
            <w:pPr>
              <w:jc w:val="center"/>
            </w:pPr>
            <w:r w:rsidRPr="00470372">
              <w:t xml:space="preserve">Actions </w:t>
            </w:r>
            <w:r>
              <w:t>recommended</w:t>
            </w:r>
          </w:p>
          <w:p w:rsidR="004B738D" w:rsidRPr="00470372" w:rsidRDefault="004B738D" w:rsidP="008B079B">
            <w:pPr>
              <w:jc w:val="center"/>
            </w:pPr>
            <w:r>
              <w:t>from the most recent</w:t>
            </w:r>
            <w:r w:rsidRPr="00470372">
              <w:t xml:space="preserve"> course report(s)</w:t>
            </w:r>
          </w:p>
        </w:tc>
        <w:tc>
          <w:tcPr>
            <w:tcW w:w="2078" w:type="dxa"/>
          </w:tcPr>
          <w:p w:rsidR="004B738D" w:rsidRDefault="004B738D" w:rsidP="008B079B">
            <w:pPr>
              <w:jc w:val="center"/>
            </w:pPr>
          </w:p>
          <w:p w:rsidR="004B738D" w:rsidRPr="00470372" w:rsidRDefault="004B738D" w:rsidP="008B079B">
            <w:pPr>
              <w:jc w:val="center"/>
            </w:pPr>
            <w:r>
              <w:t>Actions Taken</w:t>
            </w:r>
          </w:p>
        </w:tc>
        <w:tc>
          <w:tcPr>
            <w:tcW w:w="2651" w:type="dxa"/>
          </w:tcPr>
          <w:p w:rsidR="004B738D" w:rsidRDefault="004B738D" w:rsidP="008B079B">
            <w:pPr>
              <w:jc w:val="center"/>
            </w:pPr>
          </w:p>
          <w:p w:rsidR="004B738D" w:rsidRPr="00470372" w:rsidRDefault="004B738D" w:rsidP="008B079B">
            <w:pPr>
              <w:jc w:val="center"/>
            </w:pPr>
            <w:r>
              <w:t>Action Results</w:t>
            </w:r>
          </w:p>
        </w:tc>
        <w:tc>
          <w:tcPr>
            <w:tcW w:w="2651" w:type="dxa"/>
          </w:tcPr>
          <w:p w:rsidR="004B738D" w:rsidRDefault="004B738D" w:rsidP="008B079B">
            <w:pPr>
              <w:jc w:val="center"/>
            </w:pPr>
          </w:p>
          <w:p w:rsidR="004B738D" w:rsidRPr="00470372" w:rsidRDefault="004B738D" w:rsidP="008B079B">
            <w:pPr>
              <w:jc w:val="center"/>
            </w:pPr>
            <w:r>
              <w:t>Action Analysis</w:t>
            </w:r>
          </w:p>
          <w:p w:rsidR="004B738D" w:rsidRPr="00470372" w:rsidRDefault="004B738D" w:rsidP="008B079B">
            <w:pPr>
              <w:jc w:val="center"/>
            </w:pPr>
          </w:p>
        </w:tc>
      </w:tr>
      <w:tr w:rsidR="004B738D" w:rsidRPr="00470372" w:rsidTr="00ED52AD">
        <w:trPr>
          <w:trHeight w:val="420"/>
        </w:trPr>
        <w:tc>
          <w:tcPr>
            <w:tcW w:w="2430" w:type="dxa"/>
          </w:tcPr>
          <w:p w:rsidR="004B738D" w:rsidRPr="00470372" w:rsidRDefault="004B738D" w:rsidP="008B079B">
            <w:r>
              <w:t>a.</w:t>
            </w:r>
          </w:p>
        </w:tc>
        <w:tc>
          <w:tcPr>
            <w:tcW w:w="2078" w:type="dxa"/>
          </w:tcPr>
          <w:p w:rsidR="004B738D" w:rsidRPr="00470372" w:rsidRDefault="004B738D" w:rsidP="008B079B"/>
        </w:tc>
        <w:tc>
          <w:tcPr>
            <w:tcW w:w="2651" w:type="dxa"/>
          </w:tcPr>
          <w:p w:rsidR="004B738D" w:rsidRPr="00470372" w:rsidRDefault="004B738D" w:rsidP="008B079B"/>
        </w:tc>
        <w:tc>
          <w:tcPr>
            <w:tcW w:w="2651" w:type="dxa"/>
          </w:tcPr>
          <w:p w:rsidR="004B738D" w:rsidRPr="00470372" w:rsidRDefault="004B738D" w:rsidP="008B079B"/>
        </w:tc>
      </w:tr>
      <w:tr w:rsidR="004B738D" w:rsidRPr="00470372" w:rsidTr="00ED52AD">
        <w:trPr>
          <w:trHeight w:val="427"/>
        </w:trPr>
        <w:tc>
          <w:tcPr>
            <w:tcW w:w="2430" w:type="dxa"/>
          </w:tcPr>
          <w:p w:rsidR="004B738D" w:rsidRPr="00470372" w:rsidRDefault="004B738D" w:rsidP="008B079B">
            <w:r>
              <w:t>b.</w:t>
            </w:r>
          </w:p>
        </w:tc>
        <w:tc>
          <w:tcPr>
            <w:tcW w:w="2078" w:type="dxa"/>
          </w:tcPr>
          <w:p w:rsidR="004B738D" w:rsidRPr="00470372" w:rsidRDefault="004B738D" w:rsidP="008B079B"/>
        </w:tc>
        <w:tc>
          <w:tcPr>
            <w:tcW w:w="2651" w:type="dxa"/>
          </w:tcPr>
          <w:p w:rsidR="004B738D" w:rsidRPr="00470372" w:rsidRDefault="004B738D" w:rsidP="008B079B"/>
        </w:tc>
        <w:tc>
          <w:tcPr>
            <w:tcW w:w="2651" w:type="dxa"/>
          </w:tcPr>
          <w:p w:rsidR="004B738D" w:rsidRPr="00470372" w:rsidRDefault="004B738D" w:rsidP="008B079B"/>
        </w:tc>
      </w:tr>
      <w:tr w:rsidR="004B738D" w:rsidRPr="00470372" w:rsidTr="00ED52AD">
        <w:trPr>
          <w:trHeight w:val="405"/>
        </w:trPr>
        <w:tc>
          <w:tcPr>
            <w:tcW w:w="2430" w:type="dxa"/>
          </w:tcPr>
          <w:p w:rsidR="004B738D" w:rsidRPr="00470372" w:rsidRDefault="004B738D" w:rsidP="008B079B">
            <w:r>
              <w:t>c.</w:t>
            </w:r>
          </w:p>
        </w:tc>
        <w:tc>
          <w:tcPr>
            <w:tcW w:w="2078" w:type="dxa"/>
          </w:tcPr>
          <w:p w:rsidR="004B738D" w:rsidRPr="00470372" w:rsidRDefault="004B738D" w:rsidP="008B079B"/>
        </w:tc>
        <w:tc>
          <w:tcPr>
            <w:tcW w:w="2651" w:type="dxa"/>
          </w:tcPr>
          <w:p w:rsidR="004B738D" w:rsidRPr="00470372" w:rsidRDefault="004B738D" w:rsidP="008B079B"/>
        </w:tc>
        <w:tc>
          <w:tcPr>
            <w:tcW w:w="2651" w:type="dxa"/>
          </w:tcPr>
          <w:p w:rsidR="004B738D" w:rsidRPr="00470372" w:rsidRDefault="004B738D" w:rsidP="008B079B"/>
        </w:tc>
      </w:tr>
      <w:tr w:rsidR="004B738D" w:rsidRPr="00470372" w:rsidTr="00ED52AD">
        <w:trPr>
          <w:trHeight w:val="424"/>
        </w:trPr>
        <w:tc>
          <w:tcPr>
            <w:tcW w:w="2430" w:type="dxa"/>
          </w:tcPr>
          <w:p w:rsidR="004B738D" w:rsidRPr="00470372" w:rsidRDefault="004B738D" w:rsidP="008B079B">
            <w:r>
              <w:t>d.</w:t>
            </w:r>
          </w:p>
        </w:tc>
        <w:tc>
          <w:tcPr>
            <w:tcW w:w="2078" w:type="dxa"/>
          </w:tcPr>
          <w:p w:rsidR="004B738D" w:rsidRPr="00470372" w:rsidRDefault="004B738D" w:rsidP="008B079B"/>
        </w:tc>
        <w:tc>
          <w:tcPr>
            <w:tcW w:w="2651" w:type="dxa"/>
          </w:tcPr>
          <w:p w:rsidR="004B738D" w:rsidRPr="00470372" w:rsidRDefault="004B738D" w:rsidP="008B079B"/>
        </w:tc>
        <w:tc>
          <w:tcPr>
            <w:tcW w:w="2651" w:type="dxa"/>
          </w:tcPr>
          <w:p w:rsidR="004B738D" w:rsidRPr="00470372" w:rsidRDefault="004B738D"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rsidTr="008B079B">
        <w:tc>
          <w:tcPr>
            <w:tcW w:w="9810" w:type="dxa"/>
          </w:tcPr>
          <w:p w:rsidR="004B738D" w:rsidRPr="00470372" w:rsidRDefault="004B738D" w:rsidP="008B079B">
            <w:r>
              <w:t>2</w:t>
            </w:r>
            <w:r w:rsidRPr="00470372">
              <w:t xml:space="preserve">. </w:t>
            </w:r>
            <w:r>
              <w:t>List what other actions have been taken to improve the course (based on previous CR, surveys, independent opinion, or course evaluation).</w:t>
            </w:r>
          </w:p>
          <w:p w:rsidR="004B738D" w:rsidRPr="00470372" w:rsidRDefault="004B738D" w:rsidP="008B079B"/>
          <w:p w:rsidR="004B738D" w:rsidRPr="00470372" w:rsidRDefault="004B738D" w:rsidP="008B079B"/>
          <w:p w:rsidR="004B738D" w:rsidRPr="00470372" w:rsidRDefault="004B738D"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240"/>
        <w:gridCol w:w="720"/>
        <w:gridCol w:w="1350"/>
        <w:gridCol w:w="1440"/>
      </w:tblGrid>
      <w:tr w:rsidR="004B738D" w:rsidRPr="00470372" w:rsidTr="008B079B">
        <w:tc>
          <w:tcPr>
            <w:tcW w:w="9810" w:type="dxa"/>
            <w:gridSpan w:val="5"/>
          </w:tcPr>
          <w:p w:rsidR="004B738D" w:rsidRPr="00470372" w:rsidRDefault="004B738D" w:rsidP="008B079B">
            <w:r w:rsidRPr="00470372">
              <w:t xml:space="preserve">3.   Action Plan for Next Semester/Year  </w:t>
            </w:r>
          </w:p>
        </w:tc>
      </w:tr>
      <w:tr w:rsidR="004B738D" w:rsidRPr="00470372" w:rsidTr="008B079B">
        <w:trPr>
          <w:cantSplit/>
          <w:trHeight w:val="791"/>
        </w:trPr>
        <w:tc>
          <w:tcPr>
            <w:tcW w:w="3060" w:type="dxa"/>
          </w:tcPr>
          <w:p w:rsidR="004B738D" w:rsidRPr="00470372" w:rsidRDefault="004B738D" w:rsidP="008B079B">
            <w:pPr>
              <w:jc w:val="center"/>
            </w:pPr>
            <w:r>
              <w:t>Actions Recommended for Further Improvement</w:t>
            </w:r>
          </w:p>
        </w:tc>
        <w:tc>
          <w:tcPr>
            <w:tcW w:w="3240" w:type="dxa"/>
          </w:tcPr>
          <w:p w:rsidR="004B738D" w:rsidRDefault="004B738D" w:rsidP="008B079B">
            <w:pPr>
              <w:jc w:val="center"/>
            </w:pPr>
            <w:r>
              <w:t>Intended Action Points</w:t>
            </w:r>
          </w:p>
          <w:p w:rsidR="004B738D" w:rsidRPr="00470372" w:rsidRDefault="004B738D" w:rsidP="008B079B">
            <w:pPr>
              <w:jc w:val="center"/>
            </w:pPr>
            <w:r>
              <w:t xml:space="preserve"> (should be measurable)</w:t>
            </w:r>
          </w:p>
        </w:tc>
        <w:tc>
          <w:tcPr>
            <w:tcW w:w="720" w:type="dxa"/>
          </w:tcPr>
          <w:p w:rsidR="004B738D" w:rsidRDefault="004B738D" w:rsidP="008B079B">
            <w:pPr>
              <w:jc w:val="center"/>
            </w:pPr>
            <w:r>
              <w:t>Start</w:t>
            </w:r>
          </w:p>
          <w:p w:rsidR="004B738D" w:rsidRPr="00470372" w:rsidRDefault="004B738D" w:rsidP="008B079B">
            <w:pPr>
              <w:jc w:val="center"/>
            </w:pPr>
            <w:r w:rsidRPr="00470372">
              <w:t>Date</w:t>
            </w:r>
          </w:p>
        </w:tc>
        <w:tc>
          <w:tcPr>
            <w:tcW w:w="1350" w:type="dxa"/>
          </w:tcPr>
          <w:p w:rsidR="004B738D" w:rsidRDefault="004B738D" w:rsidP="008B079B">
            <w:pPr>
              <w:jc w:val="center"/>
            </w:pPr>
            <w:r>
              <w:t>Completion</w:t>
            </w:r>
          </w:p>
          <w:p w:rsidR="004B738D" w:rsidRPr="00470372" w:rsidRDefault="004B738D" w:rsidP="008B079B">
            <w:pPr>
              <w:jc w:val="center"/>
            </w:pPr>
            <w:r>
              <w:t>Date</w:t>
            </w:r>
          </w:p>
        </w:tc>
        <w:tc>
          <w:tcPr>
            <w:tcW w:w="1440" w:type="dxa"/>
          </w:tcPr>
          <w:p w:rsidR="004B738D" w:rsidRPr="00470372" w:rsidRDefault="004B738D" w:rsidP="008B079B">
            <w:pPr>
              <w:jc w:val="center"/>
            </w:pPr>
            <w:r w:rsidRPr="00470372">
              <w:t>Person Responsible</w:t>
            </w:r>
          </w:p>
        </w:tc>
      </w:tr>
      <w:tr w:rsidR="004B738D" w:rsidRPr="00470372" w:rsidTr="008B079B">
        <w:trPr>
          <w:cantSplit/>
          <w:trHeight w:val="345"/>
        </w:trPr>
        <w:tc>
          <w:tcPr>
            <w:tcW w:w="3060" w:type="dxa"/>
          </w:tcPr>
          <w:p w:rsidR="004B738D" w:rsidRPr="00470372" w:rsidRDefault="004B738D" w:rsidP="008B079B">
            <w:r>
              <w:t>a.</w:t>
            </w:r>
          </w:p>
        </w:tc>
        <w:tc>
          <w:tcPr>
            <w:tcW w:w="3240" w:type="dxa"/>
          </w:tcPr>
          <w:p w:rsidR="004B738D" w:rsidRPr="00470372" w:rsidRDefault="004B738D" w:rsidP="008B079B"/>
        </w:tc>
        <w:tc>
          <w:tcPr>
            <w:tcW w:w="720" w:type="dxa"/>
          </w:tcPr>
          <w:p w:rsidR="004B738D" w:rsidRPr="00470372" w:rsidRDefault="004B738D" w:rsidP="008B079B"/>
        </w:tc>
        <w:tc>
          <w:tcPr>
            <w:tcW w:w="1350" w:type="dxa"/>
          </w:tcPr>
          <w:p w:rsidR="004B738D" w:rsidRPr="00470372" w:rsidRDefault="004B738D" w:rsidP="008B079B"/>
        </w:tc>
        <w:tc>
          <w:tcPr>
            <w:tcW w:w="1440" w:type="dxa"/>
          </w:tcPr>
          <w:p w:rsidR="004B738D" w:rsidRPr="00470372" w:rsidRDefault="004B738D" w:rsidP="008B079B"/>
        </w:tc>
      </w:tr>
      <w:tr w:rsidR="004B738D" w:rsidRPr="00470372" w:rsidTr="008B079B">
        <w:trPr>
          <w:cantSplit/>
          <w:trHeight w:val="345"/>
        </w:trPr>
        <w:tc>
          <w:tcPr>
            <w:tcW w:w="3060" w:type="dxa"/>
          </w:tcPr>
          <w:p w:rsidR="004B738D" w:rsidRPr="00470372" w:rsidRDefault="004B738D" w:rsidP="008B079B">
            <w:r>
              <w:t>b.</w:t>
            </w:r>
          </w:p>
        </w:tc>
        <w:tc>
          <w:tcPr>
            <w:tcW w:w="3240" w:type="dxa"/>
          </w:tcPr>
          <w:p w:rsidR="004B738D" w:rsidRPr="00470372" w:rsidRDefault="004B738D" w:rsidP="008B079B"/>
        </w:tc>
        <w:tc>
          <w:tcPr>
            <w:tcW w:w="720" w:type="dxa"/>
          </w:tcPr>
          <w:p w:rsidR="004B738D" w:rsidRPr="00470372" w:rsidRDefault="004B738D" w:rsidP="008B079B"/>
        </w:tc>
        <w:tc>
          <w:tcPr>
            <w:tcW w:w="1350" w:type="dxa"/>
          </w:tcPr>
          <w:p w:rsidR="004B738D" w:rsidRPr="00470372" w:rsidRDefault="004B738D" w:rsidP="008B079B"/>
        </w:tc>
        <w:tc>
          <w:tcPr>
            <w:tcW w:w="1440" w:type="dxa"/>
          </w:tcPr>
          <w:p w:rsidR="004B738D" w:rsidRPr="00470372" w:rsidRDefault="004B738D" w:rsidP="008B079B"/>
        </w:tc>
      </w:tr>
      <w:tr w:rsidR="004B738D" w:rsidRPr="00470372" w:rsidTr="008B079B">
        <w:trPr>
          <w:cantSplit/>
          <w:trHeight w:val="368"/>
        </w:trPr>
        <w:tc>
          <w:tcPr>
            <w:tcW w:w="3060" w:type="dxa"/>
          </w:tcPr>
          <w:p w:rsidR="004B738D" w:rsidRPr="00470372" w:rsidRDefault="004B738D" w:rsidP="008B079B">
            <w:r>
              <w:t>c.</w:t>
            </w:r>
          </w:p>
        </w:tc>
        <w:tc>
          <w:tcPr>
            <w:tcW w:w="3240" w:type="dxa"/>
          </w:tcPr>
          <w:p w:rsidR="004B738D" w:rsidRPr="00470372" w:rsidRDefault="004B738D" w:rsidP="008B079B"/>
        </w:tc>
        <w:tc>
          <w:tcPr>
            <w:tcW w:w="720" w:type="dxa"/>
          </w:tcPr>
          <w:p w:rsidR="004B738D" w:rsidRPr="00470372" w:rsidRDefault="004B738D" w:rsidP="008B079B"/>
        </w:tc>
        <w:tc>
          <w:tcPr>
            <w:tcW w:w="1350" w:type="dxa"/>
          </w:tcPr>
          <w:p w:rsidR="004B738D" w:rsidRPr="00470372" w:rsidRDefault="004B738D" w:rsidP="008B079B"/>
        </w:tc>
        <w:tc>
          <w:tcPr>
            <w:tcW w:w="1440" w:type="dxa"/>
          </w:tcPr>
          <w:p w:rsidR="004B738D" w:rsidRPr="00470372" w:rsidRDefault="004B738D" w:rsidP="008B079B"/>
        </w:tc>
      </w:tr>
      <w:tr w:rsidR="004B738D" w:rsidRPr="00470372" w:rsidTr="008B079B">
        <w:trPr>
          <w:cantSplit/>
          <w:trHeight w:val="368"/>
        </w:trPr>
        <w:tc>
          <w:tcPr>
            <w:tcW w:w="3060" w:type="dxa"/>
          </w:tcPr>
          <w:p w:rsidR="004B738D" w:rsidRPr="00470372" w:rsidRDefault="004B738D" w:rsidP="008B079B">
            <w:r>
              <w:t>d.</w:t>
            </w:r>
          </w:p>
        </w:tc>
        <w:tc>
          <w:tcPr>
            <w:tcW w:w="3240" w:type="dxa"/>
          </w:tcPr>
          <w:p w:rsidR="004B738D" w:rsidRPr="00470372" w:rsidRDefault="004B738D" w:rsidP="008B079B"/>
        </w:tc>
        <w:tc>
          <w:tcPr>
            <w:tcW w:w="720" w:type="dxa"/>
          </w:tcPr>
          <w:p w:rsidR="004B738D" w:rsidRPr="00470372" w:rsidRDefault="004B738D" w:rsidP="008B079B"/>
        </w:tc>
        <w:tc>
          <w:tcPr>
            <w:tcW w:w="1350" w:type="dxa"/>
          </w:tcPr>
          <w:p w:rsidR="004B738D" w:rsidRPr="00470372" w:rsidRDefault="004B738D" w:rsidP="008B079B"/>
        </w:tc>
        <w:tc>
          <w:tcPr>
            <w:tcW w:w="1440" w:type="dxa"/>
          </w:tcPr>
          <w:p w:rsidR="004B738D" w:rsidRPr="00470372" w:rsidRDefault="004B738D" w:rsidP="008B079B"/>
        </w:tc>
      </w:tr>
      <w:tr w:rsidR="004B738D" w:rsidRPr="00470372" w:rsidTr="008B079B">
        <w:trPr>
          <w:cantSplit/>
          <w:trHeight w:val="368"/>
        </w:trPr>
        <w:tc>
          <w:tcPr>
            <w:tcW w:w="3060" w:type="dxa"/>
            <w:tcBorders>
              <w:bottom w:val="single" w:sz="4" w:space="0" w:color="auto"/>
            </w:tcBorders>
          </w:tcPr>
          <w:p w:rsidR="004B738D" w:rsidRPr="00470372" w:rsidRDefault="004B738D" w:rsidP="008B079B">
            <w:r>
              <w:lastRenderedPageBreak/>
              <w:t>e.</w:t>
            </w:r>
          </w:p>
        </w:tc>
        <w:tc>
          <w:tcPr>
            <w:tcW w:w="3240" w:type="dxa"/>
            <w:tcBorders>
              <w:bottom w:val="single" w:sz="4" w:space="0" w:color="auto"/>
            </w:tcBorders>
          </w:tcPr>
          <w:p w:rsidR="004B738D" w:rsidRPr="00470372" w:rsidRDefault="004B738D" w:rsidP="008B079B"/>
        </w:tc>
        <w:tc>
          <w:tcPr>
            <w:tcW w:w="720" w:type="dxa"/>
            <w:tcBorders>
              <w:bottom w:val="single" w:sz="4" w:space="0" w:color="auto"/>
            </w:tcBorders>
          </w:tcPr>
          <w:p w:rsidR="004B738D" w:rsidRPr="00470372" w:rsidRDefault="004B738D" w:rsidP="008B079B"/>
        </w:tc>
        <w:tc>
          <w:tcPr>
            <w:tcW w:w="1350" w:type="dxa"/>
            <w:tcBorders>
              <w:bottom w:val="single" w:sz="4" w:space="0" w:color="auto"/>
            </w:tcBorders>
          </w:tcPr>
          <w:p w:rsidR="004B738D" w:rsidRPr="00470372" w:rsidRDefault="004B738D" w:rsidP="008B079B"/>
        </w:tc>
        <w:tc>
          <w:tcPr>
            <w:tcW w:w="1440" w:type="dxa"/>
            <w:tcBorders>
              <w:bottom w:val="single" w:sz="4" w:space="0" w:color="auto"/>
            </w:tcBorders>
          </w:tcPr>
          <w:p w:rsidR="004B738D" w:rsidRPr="00470372" w:rsidRDefault="004B738D" w:rsidP="008B079B"/>
        </w:tc>
      </w:tr>
    </w:tbl>
    <w:p w:rsidR="004B738D" w:rsidRDefault="004B738D" w:rsidP="004B738D"/>
    <w:p w:rsidR="004B738D" w:rsidRDefault="004B738D" w:rsidP="004B738D"/>
    <w:p w:rsidR="004B738D" w:rsidRPr="00470372" w:rsidRDefault="004B738D" w:rsidP="004B738D">
      <w:r w:rsidRPr="00470372">
        <w:t>Name of Course Instructor</w:t>
      </w:r>
      <w:r>
        <w:t>: ________________________________________________</w:t>
      </w:r>
    </w:p>
    <w:p w:rsidR="004B738D" w:rsidRPr="00470372" w:rsidRDefault="004B738D" w:rsidP="004B738D"/>
    <w:p w:rsidR="004B738D" w:rsidRPr="00470372" w:rsidRDefault="004B738D" w:rsidP="004B738D">
      <w:r w:rsidRPr="00470372">
        <w:t>Signature:</w:t>
      </w:r>
      <w:r>
        <w:t xml:space="preserve"> </w:t>
      </w:r>
      <w:r w:rsidRPr="00470372">
        <w:t>______________</w:t>
      </w:r>
      <w:r>
        <w:t>______________</w:t>
      </w:r>
      <w:r w:rsidRPr="00470372">
        <w:t xml:space="preserve">  Date Report Completed:</w:t>
      </w:r>
      <w:r>
        <w:t xml:space="preserve">  </w:t>
      </w:r>
      <w:r w:rsidRPr="00470372">
        <w:t>____________</w:t>
      </w:r>
    </w:p>
    <w:p w:rsidR="004B738D" w:rsidRPr="00470372" w:rsidRDefault="004B738D" w:rsidP="004B738D"/>
    <w:p w:rsidR="004B738D" w:rsidRDefault="004B738D" w:rsidP="004B738D">
      <w:r w:rsidRPr="00470372">
        <w:t>Program Coordinator</w:t>
      </w:r>
      <w:r>
        <w:t>: ____________________________________________________</w:t>
      </w:r>
    </w:p>
    <w:p w:rsidR="004B738D" w:rsidRDefault="004B738D" w:rsidP="004B738D"/>
    <w:p w:rsidR="004B738D" w:rsidRPr="00470372" w:rsidRDefault="004B738D" w:rsidP="00ED52AD">
      <w:r>
        <w:t xml:space="preserve">Signature: ______________________________      </w:t>
      </w:r>
      <w:r w:rsidRPr="00470372">
        <w:t>Date</w:t>
      </w:r>
      <w:r>
        <w:t xml:space="preserve"> Received</w:t>
      </w:r>
      <w:r w:rsidRPr="00470372">
        <w:t>:</w:t>
      </w:r>
      <w:r>
        <w:t xml:space="preserve"> </w:t>
      </w:r>
      <w:r w:rsidRPr="00470372">
        <w:t>________________</w:t>
      </w:r>
    </w:p>
    <w:sectPr w:rsidR="004B738D" w:rsidRPr="00470372" w:rsidSect="00E353A8">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B30" w:rsidRDefault="00585B30">
      <w:r>
        <w:separator/>
      </w:r>
    </w:p>
  </w:endnote>
  <w:endnote w:type="continuationSeparator" w:id="0">
    <w:p w:rsidR="00585B30" w:rsidRDefault="0058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3875"/>
      <w:docPartObj>
        <w:docPartGallery w:val="Page Numbers (Bottom of Page)"/>
        <w:docPartUnique/>
      </w:docPartObj>
    </w:sdtPr>
    <w:sdtEndPr/>
    <w:sdtContent>
      <w:p w:rsidR="00DE2045" w:rsidRDefault="00CD26B0">
        <w:pPr>
          <w:pStyle w:val="a4"/>
          <w:jc w:val="right"/>
        </w:pPr>
        <w:r>
          <w:fldChar w:fldCharType="begin"/>
        </w:r>
        <w:r>
          <w:instrText xml:space="preserve"> PAGE   \* MERGEFORMAT </w:instrText>
        </w:r>
        <w:r>
          <w:fldChar w:fldCharType="separate"/>
        </w:r>
        <w:r w:rsidR="002F4D12">
          <w:rPr>
            <w:noProof/>
          </w:rPr>
          <w:t>3</w:t>
        </w:r>
        <w:r>
          <w:rPr>
            <w:noProof/>
          </w:rPr>
          <w:fldChar w:fldCharType="end"/>
        </w:r>
      </w:p>
    </w:sdtContent>
  </w:sdt>
  <w:p w:rsidR="00DE2045" w:rsidRDefault="00DE20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B30" w:rsidRDefault="00585B30">
      <w:r>
        <w:separator/>
      </w:r>
    </w:p>
  </w:footnote>
  <w:footnote w:type="continuationSeparator" w:id="0">
    <w:p w:rsidR="00585B30" w:rsidRDefault="00585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1C" w:rsidRDefault="00E31063" w:rsidP="00753AB0">
    <w:pPr>
      <w:pStyle w:val="a3"/>
      <w:rPr>
        <w:rtl/>
      </w:rPr>
    </w:pPr>
    <w:r>
      <w:rPr>
        <w:noProof/>
        <w:rtl/>
      </w:rPr>
      <mc:AlternateContent>
        <mc:Choice Requires="wps">
          <w:drawing>
            <wp:anchor distT="0" distB="0" distL="114300" distR="114300" simplePos="0" relativeHeight="251658752" behindDoc="0" locked="0" layoutInCell="1" allowOverlap="1" wp14:anchorId="4132CA51" wp14:editId="5488530D">
              <wp:simplePos x="0" y="0"/>
              <wp:positionH relativeFrom="column">
                <wp:posOffset>-914400</wp:posOffset>
              </wp:positionH>
              <wp:positionV relativeFrom="paragraph">
                <wp:posOffset>41275</wp:posOffset>
              </wp:positionV>
              <wp:extent cx="2334895" cy="530225"/>
              <wp:effectExtent l="0" t="3175"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51C" w:rsidRPr="00753AB0" w:rsidRDefault="00DA351C" w:rsidP="00753AB0">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National Commission for</w:t>
                          </w:r>
                        </w:p>
                        <w:p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in;margin-top:3.25pt;width:183.85pt;height: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" filled="f" stroked="f">
              <v:textbox>
                <w:txbxContent>
                  <w:p w:rsidR="00DA351C" w:rsidRPr="00753AB0" w:rsidRDefault="00DA351C" w:rsidP="00753AB0">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National Commission for</w:t>
                    </w:r>
                  </w:p>
                  <w:p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rPr>
        <w:noProof/>
        <w:rtl/>
      </w:rPr>
      <mc:AlternateContent>
        <mc:Choice Requires="wps">
          <w:drawing>
            <wp:anchor distT="0" distB="0" distL="114300" distR="114300" simplePos="0" relativeHeight="251657728" behindDoc="0" locked="0" layoutInCell="1" allowOverlap="1" wp14:anchorId="0CE6FA75" wp14:editId="14232117">
              <wp:simplePos x="0" y="0"/>
              <wp:positionH relativeFrom="column">
                <wp:posOffset>2057400</wp:posOffset>
              </wp:positionH>
              <wp:positionV relativeFrom="paragraph">
                <wp:posOffset>-342900</wp:posOffset>
              </wp:positionV>
              <wp:extent cx="1143000" cy="1186815"/>
              <wp:effectExtent l="0" t="0" r="0" b="381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8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51C" w:rsidRPr="00A97E04" w:rsidRDefault="00454FED" w:rsidP="00753AB0">
                          <w:pPr>
                            <w:rPr>
                              <w:rtl/>
                            </w:rPr>
                          </w:pPr>
                          <w:r>
                            <w:rPr>
                              <w:noProof/>
                            </w:rPr>
                            <w:drawing>
                              <wp:inline distT="0" distB="0" distL="0" distR="0" wp14:anchorId="55EC3203" wp14:editId="61479220">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162pt;margin-top:-27pt;width:90pt;height:9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" filled="f" stroked="f">
              <v:textbox>
                <w:txbxContent>
                  <w:p w:rsidR="00DA351C" w:rsidRPr="00A97E04" w:rsidRDefault="00454FED" w:rsidP="00753AB0">
                    <w:pPr>
                      <w:rPr>
                        <w:rtl/>
                      </w:rPr>
                    </w:pPr>
                    <w:r>
                      <w:rPr>
                        <w:noProof/>
                      </w:rPr>
                      <w:drawing>
                        <wp:inline distT="0" distB="0" distL="0" distR="0" wp14:anchorId="55EC3203" wp14:editId="61479220">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v:textbox>
            </v:rect>
          </w:pict>
        </mc:Fallback>
      </mc:AlternateContent>
    </w:r>
    <w:r>
      <w:rPr>
        <w:noProof/>
        <w:rtl/>
      </w:rPr>
      <mc:AlternateContent>
        <mc:Choice Requires="wps">
          <w:drawing>
            <wp:anchor distT="0" distB="0" distL="114300" distR="114300" simplePos="0" relativeHeight="251656704" behindDoc="0" locked="0" layoutInCell="1" allowOverlap="1" wp14:anchorId="22B926E1" wp14:editId="34155011">
              <wp:simplePos x="0" y="0"/>
              <wp:positionH relativeFrom="column">
                <wp:posOffset>4611370</wp:posOffset>
              </wp:positionH>
              <wp:positionV relativeFrom="paragraph">
                <wp:posOffset>-114300</wp:posOffset>
              </wp:positionV>
              <wp:extent cx="1560830" cy="800100"/>
              <wp:effectExtent l="127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63.1pt;margin-top:-9pt;width:122.9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" filled="f" stroked="f">
              <v:textbox>
                <w:txbxContent>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p>
  <w:p w:rsidR="00DA351C" w:rsidRDefault="00DA351C" w:rsidP="00753AB0">
    <w:pPr>
      <w:pStyle w:val="a3"/>
      <w:rPr>
        <w:rtl/>
      </w:rPr>
    </w:pPr>
  </w:p>
  <w:p w:rsidR="00DA351C" w:rsidRDefault="00DA351C" w:rsidP="00753AB0">
    <w:pPr>
      <w:pStyle w:val="a3"/>
      <w:rPr>
        <w:rtl/>
      </w:rPr>
    </w:pPr>
  </w:p>
  <w:p w:rsidR="00DA351C" w:rsidRDefault="00DA351C" w:rsidP="00753AB0">
    <w:pPr>
      <w:pStyle w:val="a3"/>
      <w:rPr>
        <w:rtl/>
      </w:rPr>
    </w:pPr>
  </w:p>
  <w:p w:rsidR="00DA351C" w:rsidRDefault="00DA351C" w:rsidP="00753AB0">
    <w:pPr>
      <w:pStyle w:val="a3"/>
      <w:rPr>
        <w:rtl/>
      </w:rPr>
    </w:pPr>
  </w:p>
  <w:p w:rsidR="00DA351C" w:rsidRPr="00753AB0" w:rsidRDefault="00DA351C" w:rsidP="00753A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A28B0"/>
    <w:multiLevelType w:val="multilevel"/>
    <w:tmpl w:val="2E0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C30A89"/>
    <w:multiLevelType w:val="hybridMultilevel"/>
    <w:tmpl w:val="A174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67654"/>
    <w:multiLevelType w:val="hybridMultilevel"/>
    <w:tmpl w:val="D868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A01AAA"/>
    <w:multiLevelType w:val="hybridMultilevel"/>
    <w:tmpl w:val="9CB0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86F4D"/>
    <w:multiLevelType w:val="hybridMultilevel"/>
    <w:tmpl w:val="49B6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EF7A30"/>
    <w:multiLevelType w:val="hybridMultilevel"/>
    <w:tmpl w:val="C33A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81C6E"/>
    <w:multiLevelType w:val="hybridMultilevel"/>
    <w:tmpl w:val="D40E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3507F"/>
    <w:multiLevelType w:val="multilevel"/>
    <w:tmpl w:val="9D26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15699F"/>
    <w:multiLevelType w:val="multilevel"/>
    <w:tmpl w:val="B040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645CCF"/>
    <w:multiLevelType w:val="multilevel"/>
    <w:tmpl w:val="5E44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8D7184F"/>
    <w:multiLevelType w:val="multilevel"/>
    <w:tmpl w:val="6B8C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1"/>
  </w:num>
  <w:num w:numId="4">
    <w:abstractNumId w:val="3"/>
  </w:num>
  <w:num w:numId="5">
    <w:abstractNumId w:val="6"/>
  </w:num>
  <w:num w:numId="6">
    <w:abstractNumId w:val="5"/>
  </w:num>
  <w:num w:numId="7">
    <w:abstractNumId w:val="2"/>
  </w:num>
  <w:num w:numId="8">
    <w:abstractNumId w:val="7"/>
  </w:num>
  <w:num w:numId="9">
    <w:abstractNumId w:val="11"/>
  </w:num>
  <w:num w:numId="10">
    <w:abstractNumId w:val="12"/>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B0"/>
    <w:rsid w:val="00006E81"/>
    <w:rsid w:val="0002522C"/>
    <w:rsid w:val="00065BFF"/>
    <w:rsid w:val="0006688D"/>
    <w:rsid w:val="000701AA"/>
    <w:rsid w:val="000A7440"/>
    <w:rsid w:val="000B51AA"/>
    <w:rsid w:val="000E1B3F"/>
    <w:rsid w:val="00113828"/>
    <w:rsid w:val="001279FA"/>
    <w:rsid w:val="00130018"/>
    <w:rsid w:val="00137E01"/>
    <w:rsid w:val="00137E0C"/>
    <w:rsid w:val="001501F8"/>
    <w:rsid w:val="001721CF"/>
    <w:rsid w:val="00186EE8"/>
    <w:rsid w:val="001900AA"/>
    <w:rsid w:val="001B2DF8"/>
    <w:rsid w:val="001D523C"/>
    <w:rsid w:val="001E1AE5"/>
    <w:rsid w:val="001F3AB3"/>
    <w:rsid w:val="00210DDA"/>
    <w:rsid w:val="00210E54"/>
    <w:rsid w:val="00216C10"/>
    <w:rsid w:val="00247EC7"/>
    <w:rsid w:val="00274847"/>
    <w:rsid w:val="00290C36"/>
    <w:rsid w:val="00290CED"/>
    <w:rsid w:val="00297202"/>
    <w:rsid w:val="002C019E"/>
    <w:rsid w:val="002C17F8"/>
    <w:rsid w:val="002F0788"/>
    <w:rsid w:val="002F19AE"/>
    <w:rsid w:val="002F4D12"/>
    <w:rsid w:val="003128ED"/>
    <w:rsid w:val="00326788"/>
    <w:rsid w:val="00353D62"/>
    <w:rsid w:val="00361B9C"/>
    <w:rsid w:val="003949F3"/>
    <w:rsid w:val="00395551"/>
    <w:rsid w:val="0039582C"/>
    <w:rsid w:val="003B4501"/>
    <w:rsid w:val="003C0D5E"/>
    <w:rsid w:val="00424091"/>
    <w:rsid w:val="0042464A"/>
    <w:rsid w:val="00432BBC"/>
    <w:rsid w:val="00435108"/>
    <w:rsid w:val="00452C03"/>
    <w:rsid w:val="00453850"/>
    <w:rsid w:val="00454FED"/>
    <w:rsid w:val="00463816"/>
    <w:rsid w:val="00472722"/>
    <w:rsid w:val="00484971"/>
    <w:rsid w:val="004B68BF"/>
    <w:rsid w:val="004B738D"/>
    <w:rsid w:val="0050722B"/>
    <w:rsid w:val="0053307E"/>
    <w:rsid w:val="00541236"/>
    <w:rsid w:val="00545196"/>
    <w:rsid w:val="00560983"/>
    <w:rsid w:val="00567CB6"/>
    <w:rsid w:val="00571F95"/>
    <w:rsid w:val="0057240C"/>
    <w:rsid w:val="005808F0"/>
    <w:rsid w:val="00585B30"/>
    <w:rsid w:val="00592365"/>
    <w:rsid w:val="005D0219"/>
    <w:rsid w:val="005F30E9"/>
    <w:rsid w:val="00607CDE"/>
    <w:rsid w:val="00621994"/>
    <w:rsid w:val="00631D6A"/>
    <w:rsid w:val="0064159B"/>
    <w:rsid w:val="00642245"/>
    <w:rsid w:val="00663A59"/>
    <w:rsid w:val="00673CE5"/>
    <w:rsid w:val="006E0507"/>
    <w:rsid w:val="006F2D80"/>
    <w:rsid w:val="007172FF"/>
    <w:rsid w:val="00723513"/>
    <w:rsid w:val="007251A6"/>
    <w:rsid w:val="007252AD"/>
    <w:rsid w:val="00747241"/>
    <w:rsid w:val="00753AB0"/>
    <w:rsid w:val="00755E4D"/>
    <w:rsid w:val="007566A6"/>
    <w:rsid w:val="00761701"/>
    <w:rsid w:val="00771B48"/>
    <w:rsid w:val="0078171E"/>
    <w:rsid w:val="00796DF0"/>
    <w:rsid w:val="007C62C7"/>
    <w:rsid w:val="007E74E5"/>
    <w:rsid w:val="007F4EB0"/>
    <w:rsid w:val="008048D3"/>
    <w:rsid w:val="00806DAE"/>
    <w:rsid w:val="00807138"/>
    <w:rsid w:val="00832672"/>
    <w:rsid w:val="0086056B"/>
    <w:rsid w:val="008643D8"/>
    <w:rsid w:val="008A0BDF"/>
    <w:rsid w:val="008A46B2"/>
    <w:rsid w:val="008C02AA"/>
    <w:rsid w:val="008C2929"/>
    <w:rsid w:val="008C301A"/>
    <w:rsid w:val="008D3B23"/>
    <w:rsid w:val="008F07FA"/>
    <w:rsid w:val="008F28AE"/>
    <w:rsid w:val="00915F80"/>
    <w:rsid w:val="00922A8F"/>
    <w:rsid w:val="00926EF6"/>
    <w:rsid w:val="00930DE8"/>
    <w:rsid w:val="00935EA8"/>
    <w:rsid w:val="00936C3D"/>
    <w:rsid w:val="00944F4D"/>
    <w:rsid w:val="00953642"/>
    <w:rsid w:val="00957183"/>
    <w:rsid w:val="009617CC"/>
    <w:rsid w:val="00972C37"/>
    <w:rsid w:val="009A1A49"/>
    <w:rsid w:val="009C4261"/>
    <w:rsid w:val="009D0E76"/>
    <w:rsid w:val="009D7317"/>
    <w:rsid w:val="009E5A32"/>
    <w:rsid w:val="00A04F37"/>
    <w:rsid w:val="00A05EEE"/>
    <w:rsid w:val="00A65417"/>
    <w:rsid w:val="00A74A87"/>
    <w:rsid w:val="00A75B36"/>
    <w:rsid w:val="00A83804"/>
    <w:rsid w:val="00AB3BC0"/>
    <w:rsid w:val="00AB670E"/>
    <w:rsid w:val="00AC0395"/>
    <w:rsid w:val="00AE7C60"/>
    <w:rsid w:val="00B24077"/>
    <w:rsid w:val="00B62B30"/>
    <w:rsid w:val="00B779B6"/>
    <w:rsid w:val="00B9725D"/>
    <w:rsid w:val="00BB38C9"/>
    <w:rsid w:val="00BC1787"/>
    <w:rsid w:val="00BC37BA"/>
    <w:rsid w:val="00BC59DC"/>
    <w:rsid w:val="00BD277E"/>
    <w:rsid w:val="00BD62A5"/>
    <w:rsid w:val="00BF59BD"/>
    <w:rsid w:val="00C54D3B"/>
    <w:rsid w:val="00C909DE"/>
    <w:rsid w:val="00CA0ADC"/>
    <w:rsid w:val="00CC3B20"/>
    <w:rsid w:val="00CD26B0"/>
    <w:rsid w:val="00D151F1"/>
    <w:rsid w:val="00D32AD2"/>
    <w:rsid w:val="00D40388"/>
    <w:rsid w:val="00D56B19"/>
    <w:rsid w:val="00D67681"/>
    <w:rsid w:val="00D85419"/>
    <w:rsid w:val="00DA0806"/>
    <w:rsid w:val="00DA351C"/>
    <w:rsid w:val="00DB4D9E"/>
    <w:rsid w:val="00DE2045"/>
    <w:rsid w:val="00DF428E"/>
    <w:rsid w:val="00E052FB"/>
    <w:rsid w:val="00E10525"/>
    <w:rsid w:val="00E31063"/>
    <w:rsid w:val="00E353A8"/>
    <w:rsid w:val="00E368AB"/>
    <w:rsid w:val="00E45633"/>
    <w:rsid w:val="00E62DCD"/>
    <w:rsid w:val="00E67BBC"/>
    <w:rsid w:val="00E80EA3"/>
    <w:rsid w:val="00E85E4E"/>
    <w:rsid w:val="00ED52AD"/>
    <w:rsid w:val="00EE1E8D"/>
    <w:rsid w:val="00EE435F"/>
    <w:rsid w:val="00EF7710"/>
    <w:rsid w:val="00F003F0"/>
    <w:rsid w:val="00F11794"/>
    <w:rsid w:val="00F22A64"/>
    <w:rsid w:val="00F32304"/>
    <w:rsid w:val="00F35623"/>
    <w:rsid w:val="00F4596A"/>
    <w:rsid w:val="00F60E84"/>
    <w:rsid w:val="00F616CD"/>
    <w:rsid w:val="00F74B98"/>
    <w:rsid w:val="00FC0C00"/>
    <w:rsid w:val="00FD6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3A8"/>
    <w:rPr>
      <w:sz w:val="24"/>
      <w:szCs w:val="24"/>
    </w:rPr>
  </w:style>
  <w:style w:type="paragraph" w:styleId="3">
    <w:name w:val="heading 3"/>
    <w:basedOn w:val="a"/>
    <w:next w:val="a"/>
    <w:link w:val="3Char"/>
    <w:qFormat/>
    <w:rsid w:val="001D523C"/>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53AB0"/>
    <w:pPr>
      <w:tabs>
        <w:tab w:val="center" w:pos="4320"/>
        <w:tab w:val="right" w:pos="8640"/>
      </w:tabs>
    </w:pPr>
  </w:style>
  <w:style w:type="paragraph" w:styleId="a4">
    <w:name w:val="footer"/>
    <w:basedOn w:val="a"/>
    <w:link w:val="Char0"/>
    <w:uiPriority w:val="99"/>
    <w:rsid w:val="00753AB0"/>
    <w:pPr>
      <w:tabs>
        <w:tab w:val="center" w:pos="4320"/>
        <w:tab w:val="right" w:pos="8640"/>
      </w:tabs>
    </w:pPr>
  </w:style>
  <w:style w:type="paragraph" w:styleId="a5">
    <w:name w:val="Balloon Text"/>
    <w:basedOn w:val="a"/>
    <w:link w:val="Char1"/>
    <w:uiPriority w:val="99"/>
    <w:rsid w:val="007C62C7"/>
    <w:rPr>
      <w:rFonts w:ascii="Tahoma" w:hAnsi="Tahoma" w:cs="Tahoma"/>
      <w:sz w:val="16"/>
      <w:szCs w:val="16"/>
    </w:rPr>
  </w:style>
  <w:style w:type="character" w:customStyle="1" w:styleId="Char1">
    <w:name w:val="نص في بالون Char"/>
    <w:basedOn w:val="a0"/>
    <w:link w:val="a5"/>
    <w:uiPriority w:val="99"/>
    <w:rsid w:val="007C62C7"/>
    <w:rPr>
      <w:rFonts w:ascii="Tahoma" w:hAnsi="Tahoma" w:cs="Tahoma"/>
      <w:sz w:val="16"/>
      <w:szCs w:val="16"/>
    </w:rPr>
  </w:style>
  <w:style w:type="paragraph" w:styleId="a6">
    <w:name w:val="List Paragraph"/>
    <w:basedOn w:val="a"/>
    <w:uiPriority w:val="34"/>
    <w:qFormat/>
    <w:rsid w:val="00B24077"/>
    <w:pPr>
      <w:ind w:left="720"/>
      <w:contextualSpacing/>
    </w:pPr>
  </w:style>
  <w:style w:type="paragraph" w:customStyle="1" w:styleId="yiv2125367492msonormal">
    <w:name w:val="yiv2125367492msonormal"/>
    <w:basedOn w:val="a"/>
    <w:rsid w:val="00424091"/>
    <w:pPr>
      <w:spacing w:before="100" w:beforeAutospacing="1" w:after="100" w:afterAutospacing="1"/>
    </w:pPr>
  </w:style>
  <w:style w:type="paragraph" w:styleId="a7">
    <w:name w:val="Title"/>
    <w:basedOn w:val="a"/>
    <w:link w:val="Char2"/>
    <w:qFormat/>
    <w:rsid w:val="009A1A49"/>
    <w:pPr>
      <w:ind w:right="28"/>
      <w:jc w:val="center"/>
    </w:pPr>
    <w:rPr>
      <w:b/>
      <w:sz w:val="28"/>
    </w:rPr>
  </w:style>
  <w:style w:type="character" w:customStyle="1" w:styleId="Char2">
    <w:name w:val="العنوان Char"/>
    <w:basedOn w:val="a0"/>
    <w:link w:val="a7"/>
    <w:rsid w:val="009A1A49"/>
    <w:rPr>
      <w:b/>
      <w:sz w:val="28"/>
      <w:szCs w:val="24"/>
    </w:rPr>
  </w:style>
  <w:style w:type="table" w:styleId="a8">
    <w:name w:val="Table Grid"/>
    <w:basedOn w:val="a1"/>
    <w:uiPriority w:val="59"/>
    <w:rsid w:val="00541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rsid w:val="001D523C"/>
    <w:rPr>
      <w:b/>
      <w:bCs/>
      <w:sz w:val="32"/>
      <w:szCs w:val="24"/>
    </w:rPr>
  </w:style>
  <w:style w:type="character" w:customStyle="1" w:styleId="Char">
    <w:name w:val="رأس الصفحة Char"/>
    <w:basedOn w:val="a0"/>
    <w:link w:val="a3"/>
    <w:uiPriority w:val="99"/>
    <w:rsid w:val="001D523C"/>
    <w:rPr>
      <w:sz w:val="24"/>
      <w:szCs w:val="24"/>
    </w:rPr>
  </w:style>
  <w:style w:type="character" w:customStyle="1" w:styleId="Char0">
    <w:name w:val="تذييل الصفحة Char"/>
    <w:basedOn w:val="a0"/>
    <w:link w:val="a4"/>
    <w:uiPriority w:val="99"/>
    <w:rsid w:val="001D523C"/>
    <w:rPr>
      <w:sz w:val="24"/>
      <w:szCs w:val="24"/>
    </w:rPr>
  </w:style>
  <w:style w:type="paragraph" w:styleId="a9">
    <w:name w:val="Normal (Web)"/>
    <w:basedOn w:val="a"/>
    <w:uiPriority w:val="99"/>
    <w:unhideWhenUsed/>
    <w:rsid w:val="002F4D1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3A8"/>
    <w:rPr>
      <w:sz w:val="24"/>
      <w:szCs w:val="24"/>
    </w:rPr>
  </w:style>
  <w:style w:type="paragraph" w:styleId="3">
    <w:name w:val="heading 3"/>
    <w:basedOn w:val="a"/>
    <w:next w:val="a"/>
    <w:link w:val="3Char"/>
    <w:qFormat/>
    <w:rsid w:val="001D523C"/>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53AB0"/>
    <w:pPr>
      <w:tabs>
        <w:tab w:val="center" w:pos="4320"/>
        <w:tab w:val="right" w:pos="8640"/>
      </w:tabs>
    </w:pPr>
  </w:style>
  <w:style w:type="paragraph" w:styleId="a4">
    <w:name w:val="footer"/>
    <w:basedOn w:val="a"/>
    <w:link w:val="Char0"/>
    <w:uiPriority w:val="99"/>
    <w:rsid w:val="00753AB0"/>
    <w:pPr>
      <w:tabs>
        <w:tab w:val="center" w:pos="4320"/>
        <w:tab w:val="right" w:pos="8640"/>
      </w:tabs>
    </w:pPr>
  </w:style>
  <w:style w:type="paragraph" w:styleId="a5">
    <w:name w:val="Balloon Text"/>
    <w:basedOn w:val="a"/>
    <w:link w:val="Char1"/>
    <w:uiPriority w:val="99"/>
    <w:rsid w:val="007C62C7"/>
    <w:rPr>
      <w:rFonts w:ascii="Tahoma" w:hAnsi="Tahoma" w:cs="Tahoma"/>
      <w:sz w:val="16"/>
      <w:szCs w:val="16"/>
    </w:rPr>
  </w:style>
  <w:style w:type="character" w:customStyle="1" w:styleId="Char1">
    <w:name w:val="نص في بالون Char"/>
    <w:basedOn w:val="a0"/>
    <w:link w:val="a5"/>
    <w:uiPriority w:val="99"/>
    <w:rsid w:val="007C62C7"/>
    <w:rPr>
      <w:rFonts w:ascii="Tahoma" w:hAnsi="Tahoma" w:cs="Tahoma"/>
      <w:sz w:val="16"/>
      <w:szCs w:val="16"/>
    </w:rPr>
  </w:style>
  <w:style w:type="paragraph" w:styleId="a6">
    <w:name w:val="List Paragraph"/>
    <w:basedOn w:val="a"/>
    <w:uiPriority w:val="34"/>
    <w:qFormat/>
    <w:rsid w:val="00B24077"/>
    <w:pPr>
      <w:ind w:left="720"/>
      <w:contextualSpacing/>
    </w:pPr>
  </w:style>
  <w:style w:type="paragraph" w:customStyle="1" w:styleId="yiv2125367492msonormal">
    <w:name w:val="yiv2125367492msonormal"/>
    <w:basedOn w:val="a"/>
    <w:rsid w:val="00424091"/>
    <w:pPr>
      <w:spacing w:before="100" w:beforeAutospacing="1" w:after="100" w:afterAutospacing="1"/>
    </w:pPr>
  </w:style>
  <w:style w:type="paragraph" w:styleId="a7">
    <w:name w:val="Title"/>
    <w:basedOn w:val="a"/>
    <w:link w:val="Char2"/>
    <w:qFormat/>
    <w:rsid w:val="009A1A49"/>
    <w:pPr>
      <w:ind w:right="28"/>
      <w:jc w:val="center"/>
    </w:pPr>
    <w:rPr>
      <w:b/>
      <w:sz w:val="28"/>
    </w:rPr>
  </w:style>
  <w:style w:type="character" w:customStyle="1" w:styleId="Char2">
    <w:name w:val="العنوان Char"/>
    <w:basedOn w:val="a0"/>
    <w:link w:val="a7"/>
    <w:rsid w:val="009A1A49"/>
    <w:rPr>
      <w:b/>
      <w:sz w:val="28"/>
      <w:szCs w:val="24"/>
    </w:rPr>
  </w:style>
  <w:style w:type="table" w:styleId="a8">
    <w:name w:val="Table Grid"/>
    <w:basedOn w:val="a1"/>
    <w:uiPriority w:val="59"/>
    <w:rsid w:val="00541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rsid w:val="001D523C"/>
    <w:rPr>
      <w:b/>
      <w:bCs/>
      <w:sz w:val="32"/>
      <w:szCs w:val="24"/>
    </w:rPr>
  </w:style>
  <w:style w:type="character" w:customStyle="1" w:styleId="Char">
    <w:name w:val="رأس الصفحة Char"/>
    <w:basedOn w:val="a0"/>
    <w:link w:val="a3"/>
    <w:uiPriority w:val="99"/>
    <w:rsid w:val="001D523C"/>
    <w:rPr>
      <w:sz w:val="24"/>
      <w:szCs w:val="24"/>
    </w:rPr>
  </w:style>
  <w:style w:type="character" w:customStyle="1" w:styleId="Char0">
    <w:name w:val="تذييل الصفحة Char"/>
    <w:basedOn w:val="a0"/>
    <w:link w:val="a4"/>
    <w:uiPriority w:val="99"/>
    <w:rsid w:val="001D523C"/>
    <w:rPr>
      <w:sz w:val="24"/>
      <w:szCs w:val="24"/>
    </w:rPr>
  </w:style>
  <w:style w:type="paragraph" w:styleId="a9">
    <w:name w:val="Normal (Web)"/>
    <w:basedOn w:val="a"/>
    <w:uiPriority w:val="99"/>
    <w:unhideWhenUsed/>
    <w:rsid w:val="002F4D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96748">
      <w:bodyDiv w:val="1"/>
      <w:marLeft w:val="0"/>
      <w:marRight w:val="0"/>
      <w:marTop w:val="0"/>
      <w:marBottom w:val="0"/>
      <w:divBdr>
        <w:top w:val="none" w:sz="0" w:space="0" w:color="auto"/>
        <w:left w:val="none" w:sz="0" w:space="0" w:color="auto"/>
        <w:bottom w:val="none" w:sz="0" w:space="0" w:color="auto"/>
        <w:right w:val="none" w:sz="0" w:space="0" w:color="auto"/>
      </w:divBdr>
    </w:div>
    <w:div w:id="604196467">
      <w:bodyDiv w:val="1"/>
      <w:marLeft w:val="0"/>
      <w:marRight w:val="0"/>
      <w:marTop w:val="0"/>
      <w:marBottom w:val="0"/>
      <w:divBdr>
        <w:top w:val="none" w:sz="0" w:space="0" w:color="auto"/>
        <w:left w:val="none" w:sz="0" w:space="0" w:color="auto"/>
        <w:bottom w:val="none" w:sz="0" w:space="0" w:color="auto"/>
        <w:right w:val="none" w:sz="0" w:space="0" w:color="auto"/>
      </w:divBdr>
    </w:div>
    <w:div w:id="943415940">
      <w:bodyDiv w:val="1"/>
      <w:marLeft w:val="0"/>
      <w:marRight w:val="0"/>
      <w:marTop w:val="0"/>
      <w:marBottom w:val="0"/>
      <w:divBdr>
        <w:top w:val="none" w:sz="0" w:space="0" w:color="auto"/>
        <w:left w:val="none" w:sz="0" w:space="0" w:color="auto"/>
        <w:bottom w:val="none" w:sz="0" w:space="0" w:color="auto"/>
        <w:right w:val="none" w:sz="0" w:space="0" w:color="auto"/>
      </w:divBdr>
    </w:div>
    <w:div w:id="1283682693">
      <w:bodyDiv w:val="1"/>
      <w:marLeft w:val="0"/>
      <w:marRight w:val="0"/>
      <w:marTop w:val="0"/>
      <w:marBottom w:val="0"/>
      <w:divBdr>
        <w:top w:val="none" w:sz="0" w:space="0" w:color="auto"/>
        <w:left w:val="none" w:sz="0" w:space="0" w:color="auto"/>
        <w:bottom w:val="none" w:sz="0" w:space="0" w:color="auto"/>
        <w:right w:val="none" w:sz="0" w:space="0" w:color="auto"/>
      </w:divBdr>
    </w:div>
    <w:div w:id="1913924680">
      <w:bodyDiv w:val="1"/>
      <w:marLeft w:val="0"/>
      <w:marRight w:val="0"/>
      <w:marTop w:val="0"/>
      <w:marBottom w:val="0"/>
      <w:divBdr>
        <w:top w:val="none" w:sz="0" w:space="0" w:color="auto"/>
        <w:left w:val="none" w:sz="0" w:space="0" w:color="auto"/>
        <w:bottom w:val="none" w:sz="0" w:space="0" w:color="auto"/>
        <w:right w:val="none" w:sz="0" w:space="0" w:color="auto"/>
      </w:divBdr>
    </w:div>
    <w:div w:id="2058703813">
      <w:bodyDiv w:val="1"/>
      <w:marLeft w:val="0"/>
      <w:marRight w:val="0"/>
      <w:marTop w:val="0"/>
      <w:marBottom w:val="0"/>
      <w:divBdr>
        <w:top w:val="none" w:sz="0" w:space="0" w:color="auto"/>
        <w:left w:val="none" w:sz="0" w:space="0" w:color="auto"/>
        <w:bottom w:val="none" w:sz="0" w:space="0" w:color="auto"/>
        <w:right w:val="none" w:sz="0" w:space="0" w:color="auto"/>
      </w:divBdr>
    </w:div>
    <w:div w:id="20735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1004</Words>
  <Characters>5729</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NCAAA</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Al-Zeer</dc:creator>
  <cp:lastModifiedBy>Mohamed s. Mabrouk</cp:lastModifiedBy>
  <cp:revision>2</cp:revision>
  <cp:lastPrinted>2014-02-18T08:23:00Z</cp:lastPrinted>
  <dcterms:created xsi:type="dcterms:W3CDTF">2017-03-27T04:40:00Z</dcterms:created>
  <dcterms:modified xsi:type="dcterms:W3CDTF">2017-03-27T04:40:00Z</dcterms:modified>
</cp:coreProperties>
</file>