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131521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131521" w:rsidP="00694A55">
      <w:r>
        <w:pict>
          <v:rect id="_x0000_i1026" style="width:0;height:1.5pt" o:hralign="center" o:hrstd="t" o:hr="t" fillcolor="#a0a0a0" stroked="f"/>
        </w:pict>
      </w:r>
    </w:p>
    <w:p w:rsidR="005F41F3" w:rsidRPr="00EC7DD2" w:rsidRDefault="005F41F3" w:rsidP="005F41F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(2316410-3) Compiler Construction</w:t>
      </w:r>
    </w:p>
    <w:p w:rsidR="005F41F3" w:rsidRPr="00EC7DD2" w:rsidRDefault="005F41F3" w:rsidP="005F41F3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5F41F3" w:rsidRDefault="005F41F3" w:rsidP="005F41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>3</w:t>
      </w:r>
      <w:r w:rsidRPr="00EC7DD2">
        <w:rPr>
          <w:rFonts w:eastAsia="Times New Roman" w:cs="Times New Roman"/>
          <w:b/>
          <w:bCs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Credits </w:t>
      </w:r>
    </w:p>
    <w:p w:rsidR="005F41F3" w:rsidRPr="00EC7DD2" w:rsidRDefault="005F41F3" w:rsidP="005F41F3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5F41F3" w:rsidRPr="00EC7DD2" w:rsidRDefault="005F41F3" w:rsidP="005F41F3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5F41F3" w:rsidRPr="00EC7DD2" w:rsidRDefault="005F41F3" w:rsidP="005F41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Abdel-Rahman Hedar</w:t>
      </w:r>
    </w:p>
    <w:p w:rsidR="005F41F3" w:rsidRPr="00EC7DD2" w:rsidRDefault="005F41F3" w:rsidP="005F41F3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5F41F3" w:rsidRPr="00EC7DD2" w:rsidRDefault="005F41F3" w:rsidP="005F41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5F41F3" w:rsidRPr="00EC7DD2" w:rsidRDefault="005F41F3" w:rsidP="005F41F3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Alfred V. </w:t>
      </w:r>
      <w:proofErr w:type="spellStart"/>
      <w:r w:rsidRPr="00EC7DD2">
        <w:rPr>
          <w:rFonts w:eastAsia="Times New Roman" w:cs="Times New Roman"/>
          <w:szCs w:val="28"/>
        </w:rPr>
        <w:t>Aho</w:t>
      </w:r>
      <w:proofErr w:type="spellEnd"/>
      <w:r w:rsidRPr="00EC7DD2">
        <w:rPr>
          <w:rFonts w:eastAsia="Times New Roman" w:cs="Times New Roman"/>
          <w:szCs w:val="28"/>
        </w:rPr>
        <w:t xml:space="preserve">, Monica S. Lam, Ravi </w:t>
      </w:r>
      <w:proofErr w:type="spellStart"/>
      <w:r w:rsidRPr="00EC7DD2">
        <w:rPr>
          <w:rFonts w:eastAsia="Times New Roman" w:cs="Times New Roman"/>
          <w:szCs w:val="28"/>
        </w:rPr>
        <w:t>Sethi</w:t>
      </w:r>
      <w:proofErr w:type="spellEnd"/>
      <w:r w:rsidRPr="00EC7DD2">
        <w:rPr>
          <w:rFonts w:eastAsia="Times New Roman" w:cs="Times New Roman"/>
          <w:szCs w:val="28"/>
        </w:rPr>
        <w:t xml:space="preserve">, and Jeffrey D. Ullman, Compilers: Principles, Techniques &amp; Tools, Addison Wesley, </w:t>
      </w:r>
      <w:proofErr w:type="gramStart"/>
      <w:r w:rsidRPr="00EC7DD2">
        <w:rPr>
          <w:rFonts w:eastAsia="Times New Roman" w:cs="Times New Roman"/>
          <w:szCs w:val="28"/>
        </w:rPr>
        <w:t>2</w:t>
      </w:r>
      <w:r w:rsidRPr="00A069E5">
        <w:rPr>
          <w:rFonts w:eastAsia="Times New Roman" w:cs="Times New Roman"/>
          <w:szCs w:val="28"/>
          <w:vertAlign w:val="superscript"/>
        </w:rPr>
        <w:t>nd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Edition, 2007. </w:t>
      </w:r>
    </w:p>
    <w:p w:rsidR="005F41F3" w:rsidRPr="00EC7DD2" w:rsidRDefault="005F41F3" w:rsidP="005F41F3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Keith Cooper, Linda </w:t>
      </w:r>
      <w:proofErr w:type="spellStart"/>
      <w:r w:rsidRPr="00EC7DD2">
        <w:rPr>
          <w:rFonts w:eastAsia="Times New Roman" w:cs="Times New Roman"/>
          <w:szCs w:val="28"/>
        </w:rPr>
        <w:t>Torczon</w:t>
      </w:r>
      <w:proofErr w:type="spellEnd"/>
      <w:r w:rsidRPr="00EC7DD2">
        <w:rPr>
          <w:rFonts w:eastAsia="Times New Roman" w:cs="Times New Roman"/>
          <w:szCs w:val="28"/>
        </w:rPr>
        <w:t xml:space="preserve">, Engineering a Compiler, Morgan Kaufmann, </w:t>
      </w:r>
      <w:proofErr w:type="gramStart"/>
      <w:r w:rsidRPr="00EC7DD2">
        <w:rPr>
          <w:rFonts w:eastAsia="Times New Roman" w:cs="Times New Roman"/>
          <w:szCs w:val="28"/>
        </w:rPr>
        <w:t>2</w:t>
      </w:r>
      <w:r w:rsidRPr="00A069E5">
        <w:rPr>
          <w:rFonts w:eastAsia="Times New Roman" w:cs="Times New Roman"/>
          <w:szCs w:val="28"/>
          <w:vertAlign w:val="superscript"/>
        </w:rPr>
        <w:t>nd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2011.</w:t>
      </w:r>
    </w:p>
    <w:p w:rsidR="005F41F3" w:rsidRPr="00EC7DD2" w:rsidRDefault="005F41F3" w:rsidP="005F41F3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5F41F3" w:rsidRPr="00EC7DD2" w:rsidRDefault="005F41F3" w:rsidP="005F41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5F41F3" w:rsidRPr="00EC7DD2" w:rsidRDefault="005F41F3" w:rsidP="005F41F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5F41F3" w:rsidRPr="00EC7DD2" w:rsidRDefault="005F41F3" w:rsidP="005F41F3">
      <w:p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Students should learn the basic techniques that underlie the practice of compiler construction, and its phases. Moreover, they should be able to deal with compiler techniques and problems such as; ambiguous grammar, parsing types, and generating target codes, etc.</w:t>
      </w:r>
    </w:p>
    <w:p w:rsidR="005F41F3" w:rsidRPr="00EC7DD2" w:rsidRDefault="005F41F3" w:rsidP="005F41F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Programming Languages (2316331-4)</w:t>
      </w:r>
    </w:p>
    <w:p w:rsidR="005F41F3" w:rsidRPr="00EC7DD2" w:rsidRDefault="005F41F3" w:rsidP="005F41F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5F41F3" w:rsidRPr="00EC7DD2" w:rsidRDefault="005F41F3" w:rsidP="005F41F3">
      <w:pPr>
        <w:spacing w:after="0" w:line="240" w:lineRule="auto"/>
        <w:rPr>
          <w:rFonts w:eastAsia="Times New Roman" w:cs="Times New Roman"/>
          <w:szCs w:val="28"/>
        </w:rPr>
      </w:pPr>
    </w:p>
    <w:p w:rsidR="005F41F3" w:rsidRPr="00EC7DD2" w:rsidRDefault="005F41F3" w:rsidP="005F41F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5F41F3" w:rsidRPr="00EC7DD2" w:rsidRDefault="005F41F3" w:rsidP="005F41F3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5F41F3" w:rsidRPr="00EC7DD2" w:rsidRDefault="005F41F3" w:rsidP="005F41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Recognize and use terminology and formalisms related to grammars for programming languages and compiler construction. </w:t>
      </w:r>
    </w:p>
    <w:p w:rsidR="005F41F3" w:rsidRPr="00EC7DD2" w:rsidRDefault="005F41F3" w:rsidP="005F41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Understand the intermediate code representation, symbol tables, run-time structures, code generation, and compiler construction tools. </w:t>
      </w:r>
    </w:p>
    <w:p w:rsidR="005F41F3" w:rsidRPr="00EC7DD2" w:rsidRDefault="005F41F3" w:rsidP="005F41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Identify and describe the concepts underlying the components of a compiler including a scanner, parser, and code generator. </w:t>
      </w:r>
    </w:p>
    <w:p w:rsidR="005F41F3" w:rsidRPr="00EC7DD2" w:rsidRDefault="005F41F3" w:rsidP="005F41F3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Construct the basic components of a compiler including the scanner, parser, code generator, and symbol table.</w:t>
      </w:r>
    </w:p>
    <w:p w:rsidR="005F41F3" w:rsidRPr="00EC7DD2" w:rsidRDefault="005F41F3" w:rsidP="005F41F3">
      <w:pPr>
        <w:pStyle w:val="ListParagraph"/>
        <w:spacing w:after="0" w:line="240" w:lineRule="auto"/>
        <w:ind w:left="1080"/>
        <w:rPr>
          <w:rFonts w:eastAsia="Times New Roman" w:cs="Times New Roman"/>
          <w:szCs w:val="28"/>
        </w:rPr>
      </w:pPr>
    </w:p>
    <w:tbl>
      <w:tblPr>
        <w:tblStyle w:val="TableGrid"/>
        <w:tblW w:w="4927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5F41F3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5F41F3" w:rsidRPr="00EC7DD2" w:rsidRDefault="005F41F3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4017" w:type="dxa"/>
            <w:gridSpan w:val="11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5F41F3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5F41F3" w:rsidRPr="00EC7DD2" w:rsidRDefault="005F41F3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323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5F41F3" w:rsidRPr="00EC7DD2" w:rsidTr="00A73B5D">
        <w:trPr>
          <w:jc w:val="right"/>
        </w:trPr>
        <w:tc>
          <w:tcPr>
            <w:tcW w:w="910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5F41F3" w:rsidRPr="00EC7DD2" w:rsidTr="00A73B5D">
        <w:trPr>
          <w:jc w:val="right"/>
        </w:trPr>
        <w:tc>
          <w:tcPr>
            <w:tcW w:w="910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5F41F3" w:rsidRPr="00EC7DD2" w:rsidTr="00A73B5D">
        <w:trPr>
          <w:jc w:val="right"/>
        </w:trPr>
        <w:tc>
          <w:tcPr>
            <w:tcW w:w="910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5F41F3" w:rsidRPr="00EC7DD2" w:rsidTr="00A73B5D">
        <w:trPr>
          <w:jc w:val="right"/>
        </w:trPr>
        <w:tc>
          <w:tcPr>
            <w:tcW w:w="910" w:type="dxa"/>
            <w:hideMark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2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F41F3" w:rsidRPr="00EC7DD2" w:rsidRDefault="005F41F3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5F41F3" w:rsidRPr="00EC7DD2" w:rsidRDefault="005F41F3" w:rsidP="005F41F3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5F41F3" w:rsidRPr="00EC7DD2" w:rsidTr="00A73B5D">
        <w:tc>
          <w:tcPr>
            <w:tcW w:w="8297" w:type="dxa"/>
            <w:gridSpan w:val="2"/>
          </w:tcPr>
          <w:p w:rsidR="005F41F3" w:rsidRPr="00EC7DD2" w:rsidRDefault="005F41F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5F41F3" w:rsidRPr="00EC7DD2" w:rsidTr="00A73B5D">
        <w:tc>
          <w:tcPr>
            <w:tcW w:w="805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5F41F3" w:rsidRPr="00EC7DD2" w:rsidRDefault="005F41F3" w:rsidP="005F41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implement a simple compiler to translate infix code representation to postfix representation.</w:t>
            </w:r>
          </w:p>
        </w:tc>
      </w:tr>
      <w:tr w:rsidR="005F41F3" w:rsidRPr="00EC7DD2" w:rsidTr="00A73B5D">
        <w:tc>
          <w:tcPr>
            <w:tcW w:w="805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5F41F3" w:rsidRPr="00EC7DD2" w:rsidRDefault="005F41F3" w:rsidP="005F41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works in team to accomplish projects.</w:t>
            </w:r>
          </w:p>
        </w:tc>
      </w:tr>
      <w:tr w:rsidR="005F41F3" w:rsidRPr="00EC7DD2" w:rsidTr="00A73B5D">
        <w:tc>
          <w:tcPr>
            <w:tcW w:w="805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5F41F3" w:rsidRPr="00EC7DD2" w:rsidRDefault="005F41F3" w:rsidP="005F41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The assigned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 and assignments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and presentation at the end of course enable students to communicate effectively.</w:t>
            </w:r>
          </w:p>
        </w:tc>
      </w:tr>
      <w:tr w:rsidR="005F41F3" w:rsidRPr="00EC7DD2" w:rsidTr="00A73B5D">
        <w:tc>
          <w:tcPr>
            <w:tcW w:w="805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5F41F3" w:rsidRPr="00EC7DD2" w:rsidRDefault="005F41F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5F41F3" w:rsidRPr="00EC7DD2" w:rsidRDefault="005F41F3" w:rsidP="005F41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</w:t>
            </w: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s used the current tools and technologies in developing their projects.</w:t>
            </w:r>
          </w:p>
        </w:tc>
      </w:tr>
    </w:tbl>
    <w:p w:rsidR="005F41F3" w:rsidRPr="00EC7DD2" w:rsidRDefault="005F41F3" w:rsidP="005F41F3">
      <w:pPr>
        <w:spacing w:after="0" w:line="240" w:lineRule="auto"/>
        <w:rPr>
          <w:rFonts w:eastAsia="Times New Roman" w:cs="Times New Roman"/>
          <w:szCs w:val="28"/>
        </w:rPr>
      </w:pPr>
    </w:p>
    <w:p w:rsidR="005F41F3" w:rsidRPr="00EC7DD2" w:rsidRDefault="005F41F3" w:rsidP="005F41F3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Overview of Compilation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Scanners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Parsers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Code generations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Runtime environments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Register allocation</w:t>
      </w:r>
    </w:p>
    <w:p w:rsidR="005F41F3" w:rsidRPr="00EC7DD2" w:rsidRDefault="005F41F3" w:rsidP="005F41F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Code optimization</w:t>
      </w:r>
    </w:p>
    <w:p w:rsidR="00265061" w:rsidRDefault="00131521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21" w:rsidRDefault="00131521" w:rsidP="006D4E14">
      <w:pPr>
        <w:spacing w:after="0" w:line="240" w:lineRule="auto"/>
      </w:pPr>
      <w:r>
        <w:separator/>
      </w:r>
    </w:p>
  </w:endnote>
  <w:endnote w:type="continuationSeparator" w:id="0">
    <w:p w:rsidR="00131521" w:rsidRDefault="00131521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5F41F3">
            <w:rPr>
              <w:noProof/>
              <w:color w:val="FFFFFF" w:themeColor="background1"/>
              <w:sz w:val="22"/>
              <w:szCs w:val="16"/>
            </w:rPr>
            <w:t>2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21" w:rsidRDefault="00131521" w:rsidP="006D4E14">
      <w:pPr>
        <w:spacing w:after="0" w:line="240" w:lineRule="auto"/>
      </w:pPr>
      <w:r>
        <w:separator/>
      </w:r>
    </w:p>
  </w:footnote>
  <w:footnote w:type="continuationSeparator" w:id="0">
    <w:p w:rsidR="00131521" w:rsidRDefault="00131521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3FCE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32D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F3D63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B206DD"/>
    <w:multiLevelType w:val="hybridMultilevel"/>
    <w:tmpl w:val="E4E27538"/>
    <w:lvl w:ilvl="0" w:tplc="7AFA5EB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31521"/>
    <w:rsid w:val="00193257"/>
    <w:rsid w:val="00265061"/>
    <w:rsid w:val="0035088E"/>
    <w:rsid w:val="003572F9"/>
    <w:rsid w:val="004F0C6B"/>
    <w:rsid w:val="005273B7"/>
    <w:rsid w:val="0058427C"/>
    <w:rsid w:val="005B590F"/>
    <w:rsid w:val="005F41F3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2015-11-29T19:24:00Z</dcterms:created>
  <dcterms:modified xsi:type="dcterms:W3CDTF">2015-11-29T19:24:00Z</dcterms:modified>
</cp:coreProperties>
</file>