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77B1" w14:textId="457A51E3" w:rsidR="00A90870" w:rsidRPr="005552DC" w:rsidRDefault="005552DC" w:rsidP="00A90870">
      <w:pPr>
        <w:rPr>
          <w:rFonts w:ascii="Sakkal Majalla" w:hAnsi="Sakkal Majalla" w:cs="Sakkal Majalla"/>
          <w:b/>
          <w:bCs/>
          <w:color w:val="EE0000"/>
          <w:sz w:val="32"/>
          <w:szCs w:val="32"/>
          <w:rtl/>
        </w:rPr>
      </w:pPr>
      <w:r w:rsidRPr="005552DC">
        <w:rPr>
          <w:rFonts w:ascii="Sakkal Majalla" w:hAnsi="Sakkal Majalla" w:cs="Sakkal Majalla" w:hint="cs"/>
          <w:b/>
          <w:bCs/>
          <w:color w:val="EE0000"/>
          <w:sz w:val="32"/>
          <w:szCs w:val="32"/>
          <w:rtl/>
        </w:rPr>
        <w:t>ملاحظة: يرجى التأكد من مطابقة الأهداف الرئيسية للاتفاقية في الجدول المدرج أدناه مع ما تم ذكره من أهداف في مذكرة الشراكة الموقعة والمعتمدة من مجلس شؤون الجامعات قبل البدء بتعبئة النموذج.</w:t>
      </w:r>
    </w:p>
    <w:p w14:paraId="7089A4E1" w14:textId="77777777" w:rsidR="00A90870" w:rsidRDefault="00A90870" w:rsidP="00A90870">
      <w:pPr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القسم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الأول </w:t>
      </w:r>
      <w:r w:rsidRPr="00C533E1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Pr="00C533E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معلومات عامة</w:t>
      </w:r>
    </w:p>
    <w:p w14:paraId="2746C72E" w14:textId="77777777" w:rsidR="007A44E8" w:rsidRPr="003C2457" w:rsidRDefault="007A44E8" w:rsidP="00A90870">
      <w:pPr>
        <w:spacing w:after="0"/>
        <w:rPr>
          <w:rFonts w:ascii="Sakkal Majalla" w:hAnsi="Sakkal Majalla" w:cs="Sakkal Majalla"/>
          <w:b/>
          <w:bCs/>
          <w:sz w:val="20"/>
          <w:szCs w:val="20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41"/>
        <w:gridCol w:w="1843"/>
        <w:gridCol w:w="1845"/>
        <w:gridCol w:w="1560"/>
        <w:gridCol w:w="1839"/>
      </w:tblGrid>
      <w:tr w:rsidR="00A90870" w:rsidRPr="000C0BD3" w14:paraId="44DA530B" w14:textId="77777777" w:rsidTr="007A44E8">
        <w:trPr>
          <w:trHeight w:val="737"/>
        </w:trPr>
        <w:tc>
          <w:tcPr>
            <w:tcW w:w="1320" w:type="pct"/>
            <w:shd w:val="clear" w:color="auto" w:fill="D9D9D9" w:themeFill="background1" w:themeFillShade="D9"/>
            <w:vAlign w:val="center"/>
          </w:tcPr>
          <w:p w14:paraId="6B8734EF" w14:textId="77777777" w:rsidR="00A90870" w:rsidRPr="000C0BD3" w:rsidRDefault="00A90870" w:rsidP="00452917">
            <w:pPr>
              <w:ind w:left="91" w:hanging="91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نوع الشراكة الدولية</w:t>
            </w:r>
          </w:p>
        </w:tc>
        <w:tc>
          <w:tcPr>
            <w:tcW w:w="957" w:type="pct"/>
            <w:vAlign w:val="center"/>
          </w:tcPr>
          <w:p w14:paraId="3D06B5ED" w14:textId="77777777" w:rsidR="00A90870" w:rsidRPr="000C0BD3" w:rsidRDefault="00A90870" w:rsidP="0045291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36BE7A" wp14:editId="77362E27">
                      <wp:simplePos x="0" y="0"/>
                      <wp:positionH relativeFrom="column">
                        <wp:posOffset>33158</wp:posOffset>
                      </wp:positionH>
                      <wp:positionV relativeFrom="paragraph">
                        <wp:posOffset>74433</wp:posOffset>
                      </wp:positionV>
                      <wp:extent cx="214685" cy="111318"/>
                      <wp:effectExtent l="0" t="0" r="13970" b="22225"/>
                      <wp:wrapNone/>
                      <wp:docPr id="1808678799" name="مخطط انسيابي: معالج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111318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78D15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مخطط انسيابي: معالجة 1" o:spid="_x0000_s1026" type="#_x0000_t109" style="position:absolute;left:0;text-align:left;margin-left:2.6pt;margin-top:5.85pt;width:16.9pt;height: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" fillcolor="white [3201]" strokecolor="black [3213]" strokeweight="1pt"/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اتفاقية تعاون </w:t>
            </w:r>
          </w:p>
        </w:tc>
        <w:tc>
          <w:tcPr>
            <w:tcW w:w="958" w:type="pct"/>
            <w:vAlign w:val="center"/>
          </w:tcPr>
          <w:p w14:paraId="457E1DBD" w14:textId="77777777" w:rsidR="00A90870" w:rsidRPr="000C0BD3" w:rsidRDefault="00A90870" w:rsidP="0045291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957438" wp14:editId="24987178">
                      <wp:simplePos x="0" y="0"/>
                      <wp:positionH relativeFrom="column">
                        <wp:posOffset>33158</wp:posOffset>
                      </wp:positionH>
                      <wp:positionV relativeFrom="paragraph">
                        <wp:posOffset>74433</wp:posOffset>
                      </wp:positionV>
                      <wp:extent cx="214685" cy="111318"/>
                      <wp:effectExtent l="0" t="0" r="13970" b="22225"/>
                      <wp:wrapNone/>
                      <wp:docPr id="1386066145" name="مخطط انسيابي: معالج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111318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D4C374" id="مخطط انسيابي: معالجة 1" o:spid="_x0000_s1026" type="#_x0000_t109" style="position:absolute;left:0;text-align:left;margin-left:2.6pt;margin-top:5.85pt;width:16.9pt;height: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" fillcolor="white [3201]" strokecolor="black [3213]" strokeweight="1pt"/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مذكرة تفاهم</w:t>
            </w:r>
          </w:p>
        </w:tc>
        <w:tc>
          <w:tcPr>
            <w:tcW w:w="810" w:type="pct"/>
            <w:vAlign w:val="center"/>
          </w:tcPr>
          <w:p w14:paraId="1247B0EF" w14:textId="77777777" w:rsidR="00A90870" w:rsidRPr="000C0BD3" w:rsidRDefault="00A90870" w:rsidP="0045291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45DC71" wp14:editId="1E269858">
                      <wp:simplePos x="0" y="0"/>
                      <wp:positionH relativeFrom="column">
                        <wp:posOffset>33158</wp:posOffset>
                      </wp:positionH>
                      <wp:positionV relativeFrom="paragraph">
                        <wp:posOffset>74433</wp:posOffset>
                      </wp:positionV>
                      <wp:extent cx="214685" cy="111318"/>
                      <wp:effectExtent l="0" t="0" r="13970" b="22225"/>
                      <wp:wrapNone/>
                      <wp:docPr id="558804711" name="مخطط انسيابي: معالج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111318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1D64D8" id="مخطط انسيابي: معالجة 1" o:spid="_x0000_s1026" type="#_x0000_t109" style="position:absolute;left:0;text-align:left;margin-left:2.6pt;margin-top:5.85pt;width:16.9pt;height: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" fillcolor="white [3201]" strokecolor="black [3213]" strokeweight="1pt"/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عقد خدمة</w:t>
            </w:r>
          </w:p>
        </w:tc>
        <w:tc>
          <w:tcPr>
            <w:tcW w:w="955" w:type="pct"/>
            <w:vAlign w:val="center"/>
          </w:tcPr>
          <w:p w14:paraId="635B690F" w14:textId="77777777" w:rsidR="00A90870" w:rsidRPr="000C0BD3" w:rsidRDefault="00A90870" w:rsidP="0045291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AF31C6" wp14:editId="61154F8C">
                      <wp:simplePos x="0" y="0"/>
                      <wp:positionH relativeFrom="column">
                        <wp:posOffset>33158</wp:posOffset>
                      </wp:positionH>
                      <wp:positionV relativeFrom="paragraph">
                        <wp:posOffset>74433</wp:posOffset>
                      </wp:positionV>
                      <wp:extent cx="214685" cy="111318"/>
                      <wp:effectExtent l="0" t="0" r="13970" b="22225"/>
                      <wp:wrapNone/>
                      <wp:docPr id="921436080" name="مخطط انسيابي: معالج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111318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0DC570" id="مخطط انسيابي: معالجة 1" o:spid="_x0000_s1026" type="#_x0000_t109" style="position:absolute;left:0;text-align:left;margin-left:2.6pt;margin-top:5.85pt;width:16.9pt;height: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" fillcolor="white [3201]" strokecolor="black [3213]" strokeweight="1pt"/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برنامج تنفيذي</w:t>
            </w:r>
          </w:p>
        </w:tc>
      </w:tr>
    </w:tbl>
    <w:p w14:paraId="06B0AABC" w14:textId="77777777" w:rsidR="00A90870" w:rsidRDefault="00A90870" w:rsidP="00A90870">
      <w:pPr>
        <w:rPr>
          <w:sz w:val="4"/>
          <w:szCs w:val="4"/>
          <w:rtl/>
        </w:rPr>
      </w:pPr>
    </w:p>
    <w:p w14:paraId="261CA6CB" w14:textId="77777777" w:rsidR="003C2457" w:rsidRPr="008F6FB9" w:rsidRDefault="003C2457" w:rsidP="00A90870">
      <w:pPr>
        <w:rPr>
          <w:sz w:val="4"/>
          <w:szCs w:val="4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42"/>
        <w:gridCol w:w="1843"/>
        <w:gridCol w:w="3262"/>
        <w:gridCol w:w="1981"/>
      </w:tblGrid>
      <w:tr w:rsidR="00A90870" w:rsidRPr="000C0BD3" w14:paraId="2FD9F853" w14:textId="77777777" w:rsidTr="00452917">
        <w:tc>
          <w:tcPr>
            <w:tcW w:w="1320" w:type="pct"/>
            <w:shd w:val="clear" w:color="auto" w:fill="D9D9D9" w:themeFill="background1" w:themeFillShade="D9"/>
            <w:vAlign w:val="center"/>
          </w:tcPr>
          <w:p w14:paraId="4292AAB0" w14:textId="77777777" w:rsidR="00A90870" w:rsidRPr="000C0BD3" w:rsidRDefault="00A90870" w:rsidP="00452917">
            <w:pPr>
              <w:ind w:left="91" w:hanging="9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الجامعة</w:t>
            </w:r>
          </w:p>
        </w:tc>
        <w:tc>
          <w:tcPr>
            <w:tcW w:w="3680" w:type="pct"/>
            <w:gridSpan w:val="3"/>
            <w:shd w:val="clear" w:color="auto" w:fill="FFFFFF" w:themeFill="background1"/>
            <w:vAlign w:val="center"/>
          </w:tcPr>
          <w:p w14:paraId="0FAB0B37" w14:textId="77777777" w:rsidR="00A90870" w:rsidRPr="00934026" w:rsidRDefault="00A90870" w:rsidP="0045291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3402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جامعة أم القرى</w:t>
            </w:r>
          </w:p>
        </w:tc>
      </w:tr>
      <w:tr w:rsidR="00A90870" w:rsidRPr="000C0BD3" w14:paraId="10063B2E" w14:textId="77777777" w:rsidTr="00452917">
        <w:tc>
          <w:tcPr>
            <w:tcW w:w="1320" w:type="pct"/>
            <w:shd w:val="clear" w:color="auto" w:fill="D9D9D9" w:themeFill="background1" w:themeFillShade="D9"/>
            <w:vAlign w:val="center"/>
          </w:tcPr>
          <w:p w14:paraId="58185C98" w14:textId="77777777" w:rsidR="00A90870" w:rsidRPr="000C0BD3" w:rsidRDefault="00A90870" w:rsidP="00452917">
            <w:pPr>
              <w:ind w:left="91" w:hanging="9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الشريك الخارجي</w:t>
            </w:r>
          </w:p>
        </w:tc>
        <w:tc>
          <w:tcPr>
            <w:tcW w:w="3680" w:type="pct"/>
            <w:gridSpan w:val="3"/>
            <w:vAlign w:val="center"/>
          </w:tcPr>
          <w:p w14:paraId="39A52842" w14:textId="77777777" w:rsidR="00A90870" w:rsidRPr="000C0BD3" w:rsidRDefault="00A90870" w:rsidP="0045291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90870" w:rsidRPr="000C0BD3" w14:paraId="2AC4F6C8" w14:textId="77777777" w:rsidTr="00181598">
        <w:tc>
          <w:tcPr>
            <w:tcW w:w="1320" w:type="pct"/>
            <w:shd w:val="clear" w:color="auto" w:fill="D9D9D9" w:themeFill="background1" w:themeFillShade="D9"/>
            <w:vAlign w:val="center"/>
          </w:tcPr>
          <w:p w14:paraId="5A1906F6" w14:textId="2853D2AC" w:rsidR="00A90870" w:rsidRPr="000C0BD3" w:rsidRDefault="00A90870" w:rsidP="0045291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تاريخ توقيع </w:t>
            </w:r>
            <w:r w:rsidR="00A874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الاتفاقية</w:t>
            </w:r>
          </w:p>
        </w:tc>
        <w:tc>
          <w:tcPr>
            <w:tcW w:w="957" w:type="pct"/>
            <w:vAlign w:val="center"/>
          </w:tcPr>
          <w:p w14:paraId="0D2CEE80" w14:textId="77777777" w:rsidR="00A90870" w:rsidRPr="000C0BD3" w:rsidRDefault="00A90870" w:rsidP="0045291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/     /   </w:t>
            </w:r>
          </w:p>
        </w:tc>
        <w:tc>
          <w:tcPr>
            <w:tcW w:w="1694" w:type="pct"/>
            <w:shd w:val="clear" w:color="auto" w:fill="D9D9D9" w:themeFill="background1" w:themeFillShade="D9"/>
            <w:vAlign w:val="center"/>
          </w:tcPr>
          <w:p w14:paraId="0FC663E5" w14:textId="09BE205A" w:rsidR="00A90870" w:rsidRPr="000C0BD3" w:rsidRDefault="00A90870" w:rsidP="0045291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مدة </w:t>
            </w:r>
            <w:r w:rsidR="007A44E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الاتفاقية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 التمديد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 إن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وجدت )</w:t>
            </w:r>
            <w:proofErr w:type="gramEnd"/>
          </w:p>
        </w:tc>
        <w:tc>
          <w:tcPr>
            <w:tcW w:w="1029" w:type="pct"/>
            <w:vAlign w:val="center"/>
          </w:tcPr>
          <w:p w14:paraId="48F2EEEE" w14:textId="77777777" w:rsidR="00A90870" w:rsidRPr="000C0BD3" w:rsidRDefault="00A90870" w:rsidP="0045291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90870" w:rsidRPr="000C0BD3" w14:paraId="5E068D93" w14:textId="77777777" w:rsidTr="00452917">
        <w:trPr>
          <w:trHeight w:val="228"/>
        </w:trPr>
        <w:tc>
          <w:tcPr>
            <w:tcW w:w="1320" w:type="pct"/>
            <w:vMerge w:val="restart"/>
            <w:shd w:val="clear" w:color="auto" w:fill="D9D9D9" w:themeFill="background1" w:themeFillShade="D9"/>
            <w:vAlign w:val="center"/>
          </w:tcPr>
          <w:p w14:paraId="613C13B9" w14:textId="13802655" w:rsidR="00A90870" w:rsidRPr="000C0BD3" w:rsidRDefault="00A90870" w:rsidP="0045291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الأهداف الرئيسية للاتفاقية</w:t>
            </w:r>
            <w:r w:rsidR="000F07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3680" w:type="pct"/>
            <w:gridSpan w:val="3"/>
            <w:vAlign w:val="center"/>
          </w:tcPr>
          <w:p w14:paraId="58CD7B78" w14:textId="77777777" w:rsidR="00A90870" w:rsidRPr="000C0BD3" w:rsidRDefault="00A90870" w:rsidP="0045291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90870" w:rsidRPr="000C0BD3" w14:paraId="319FC282" w14:textId="77777777" w:rsidTr="00452917">
        <w:trPr>
          <w:trHeight w:val="225"/>
        </w:trPr>
        <w:tc>
          <w:tcPr>
            <w:tcW w:w="1320" w:type="pct"/>
            <w:vMerge/>
            <w:shd w:val="clear" w:color="auto" w:fill="D9D9D9" w:themeFill="background1" w:themeFillShade="D9"/>
            <w:vAlign w:val="center"/>
          </w:tcPr>
          <w:p w14:paraId="3C721838" w14:textId="77777777" w:rsidR="00A90870" w:rsidRDefault="00A90870" w:rsidP="0045291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0" w:type="pct"/>
            <w:gridSpan w:val="3"/>
            <w:vAlign w:val="center"/>
          </w:tcPr>
          <w:p w14:paraId="0017F1B1" w14:textId="77777777" w:rsidR="00A90870" w:rsidRPr="000C0BD3" w:rsidRDefault="00A90870" w:rsidP="0045291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90870" w:rsidRPr="000C0BD3" w14:paraId="11A9E265" w14:textId="77777777" w:rsidTr="00452917">
        <w:trPr>
          <w:trHeight w:val="225"/>
        </w:trPr>
        <w:tc>
          <w:tcPr>
            <w:tcW w:w="1320" w:type="pct"/>
            <w:vMerge/>
            <w:shd w:val="clear" w:color="auto" w:fill="D9D9D9" w:themeFill="background1" w:themeFillShade="D9"/>
            <w:vAlign w:val="center"/>
          </w:tcPr>
          <w:p w14:paraId="58F5B956" w14:textId="77777777" w:rsidR="00A90870" w:rsidRDefault="00A90870" w:rsidP="0045291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0" w:type="pct"/>
            <w:gridSpan w:val="3"/>
            <w:vAlign w:val="center"/>
          </w:tcPr>
          <w:p w14:paraId="65D403FD" w14:textId="77777777" w:rsidR="00A90870" w:rsidRPr="000C0BD3" w:rsidRDefault="00A90870" w:rsidP="0045291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90870" w:rsidRPr="000C0BD3" w14:paraId="7E0C7607" w14:textId="77777777" w:rsidTr="00452917">
        <w:trPr>
          <w:trHeight w:val="225"/>
        </w:trPr>
        <w:tc>
          <w:tcPr>
            <w:tcW w:w="1320" w:type="pct"/>
            <w:vMerge/>
            <w:shd w:val="clear" w:color="auto" w:fill="D9D9D9" w:themeFill="background1" w:themeFillShade="D9"/>
            <w:vAlign w:val="center"/>
          </w:tcPr>
          <w:p w14:paraId="3D5EFC3B" w14:textId="77777777" w:rsidR="00A90870" w:rsidRDefault="00A90870" w:rsidP="0045291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0" w:type="pct"/>
            <w:gridSpan w:val="3"/>
            <w:vAlign w:val="center"/>
          </w:tcPr>
          <w:p w14:paraId="7FFF3E78" w14:textId="77777777" w:rsidR="00A90870" w:rsidRPr="000C0BD3" w:rsidRDefault="00A90870" w:rsidP="0045291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90870" w:rsidRPr="000C0BD3" w14:paraId="73B9A866" w14:textId="77777777" w:rsidTr="007F6E08">
        <w:trPr>
          <w:trHeight w:val="225"/>
        </w:trPr>
        <w:tc>
          <w:tcPr>
            <w:tcW w:w="1320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18F53C" w14:textId="77777777" w:rsidR="00A90870" w:rsidRDefault="00A90870" w:rsidP="0045291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0" w:type="pct"/>
            <w:gridSpan w:val="3"/>
            <w:tcBorders>
              <w:bottom w:val="single" w:sz="12" w:space="0" w:color="auto"/>
            </w:tcBorders>
            <w:vAlign w:val="center"/>
          </w:tcPr>
          <w:p w14:paraId="3B84E107" w14:textId="77777777" w:rsidR="00A90870" w:rsidRPr="000C0BD3" w:rsidRDefault="00A90870" w:rsidP="0045291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90870" w:rsidRPr="000C0BD3" w14:paraId="3F33D9F8" w14:textId="77777777" w:rsidTr="007F6E08">
        <w:trPr>
          <w:trHeight w:val="228"/>
        </w:trPr>
        <w:tc>
          <w:tcPr>
            <w:tcW w:w="1320" w:type="pct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7E4F9C" w14:textId="364B51C3" w:rsidR="00A90870" w:rsidRPr="000C0BD3" w:rsidRDefault="00A90870" w:rsidP="0045291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المخرجات الرئيسية للاتفاقية</w:t>
            </w:r>
            <w:r w:rsidR="000F07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3680" w:type="pct"/>
            <w:gridSpan w:val="3"/>
            <w:tcBorders>
              <w:top w:val="single" w:sz="12" w:space="0" w:color="auto"/>
            </w:tcBorders>
            <w:vAlign w:val="center"/>
          </w:tcPr>
          <w:p w14:paraId="6CC0E591" w14:textId="77777777" w:rsidR="00A90870" w:rsidRPr="000C0BD3" w:rsidRDefault="00A90870" w:rsidP="0045291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90870" w:rsidRPr="000C0BD3" w14:paraId="04ACBE8A" w14:textId="77777777" w:rsidTr="00452917">
        <w:trPr>
          <w:trHeight w:val="225"/>
        </w:trPr>
        <w:tc>
          <w:tcPr>
            <w:tcW w:w="1320" w:type="pct"/>
            <w:vMerge/>
            <w:shd w:val="clear" w:color="auto" w:fill="D9D9D9" w:themeFill="background1" w:themeFillShade="D9"/>
            <w:vAlign w:val="center"/>
          </w:tcPr>
          <w:p w14:paraId="433DE752" w14:textId="77777777" w:rsidR="00A90870" w:rsidRDefault="00A90870" w:rsidP="0045291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0" w:type="pct"/>
            <w:gridSpan w:val="3"/>
            <w:vAlign w:val="center"/>
          </w:tcPr>
          <w:p w14:paraId="38E001AB" w14:textId="77777777" w:rsidR="00A90870" w:rsidRDefault="00A90870" w:rsidP="0045291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90870" w:rsidRPr="000C0BD3" w14:paraId="77117C60" w14:textId="77777777" w:rsidTr="00452917">
        <w:trPr>
          <w:trHeight w:val="225"/>
        </w:trPr>
        <w:tc>
          <w:tcPr>
            <w:tcW w:w="1320" w:type="pct"/>
            <w:vMerge/>
            <w:shd w:val="clear" w:color="auto" w:fill="D9D9D9" w:themeFill="background1" w:themeFillShade="D9"/>
            <w:vAlign w:val="center"/>
          </w:tcPr>
          <w:p w14:paraId="72165732" w14:textId="77777777" w:rsidR="00A90870" w:rsidRDefault="00A90870" w:rsidP="0045291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0" w:type="pct"/>
            <w:gridSpan w:val="3"/>
            <w:vAlign w:val="center"/>
          </w:tcPr>
          <w:p w14:paraId="5E1C19AA" w14:textId="77777777" w:rsidR="00A90870" w:rsidRDefault="00A90870" w:rsidP="0045291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90870" w:rsidRPr="000C0BD3" w14:paraId="0C0F43F0" w14:textId="77777777" w:rsidTr="00452917">
        <w:trPr>
          <w:trHeight w:val="225"/>
        </w:trPr>
        <w:tc>
          <w:tcPr>
            <w:tcW w:w="1320" w:type="pct"/>
            <w:vMerge/>
            <w:shd w:val="clear" w:color="auto" w:fill="D9D9D9" w:themeFill="background1" w:themeFillShade="D9"/>
            <w:vAlign w:val="center"/>
          </w:tcPr>
          <w:p w14:paraId="74DD651C" w14:textId="77777777" w:rsidR="00A90870" w:rsidRDefault="00A90870" w:rsidP="0045291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0" w:type="pct"/>
            <w:gridSpan w:val="3"/>
            <w:vAlign w:val="center"/>
          </w:tcPr>
          <w:p w14:paraId="6C7CD549" w14:textId="77777777" w:rsidR="00A90870" w:rsidRDefault="00A90870" w:rsidP="0045291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90870" w:rsidRPr="000C0BD3" w14:paraId="213A20CC" w14:textId="77777777" w:rsidTr="007F6E08">
        <w:trPr>
          <w:trHeight w:val="225"/>
        </w:trPr>
        <w:tc>
          <w:tcPr>
            <w:tcW w:w="1320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AE0FC0" w14:textId="77777777" w:rsidR="00A90870" w:rsidRDefault="00A90870" w:rsidP="0045291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0" w:type="pct"/>
            <w:gridSpan w:val="3"/>
            <w:tcBorders>
              <w:bottom w:val="single" w:sz="12" w:space="0" w:color="auto"/>
            </w:tcBorders>
            <w:vAlign w:val="center"/>
          </w:tcPr>
          <w:p w14:paraId="709F101D" w14:textId="77777777" w:rsidR="00A90870" w:rsidRDefault="00A90870" w:rsidP="0045291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90870" w:rsidRPr="000C0BD3" w14:paraId="6C97E3B0" w14:textId="77777777" w:rsidTr="007F6E08">
        <w:trPr>
          <w:trHeight w:val="228"/>
        </w:trPr>
        <w:tc>
          <w:tcPr>
            <w:tcW w:w="1320" w:type="pct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08FA1D" w14:textId="028C793D" w:rsidR="00A90870" w:rsidRPr="000C0BD3" w:rsidRDefault="00A90870" w:rsidP="0045291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مؤشرات الأداء الرئيسية</w:t>
            </w:r>
            <w:r w:rsidR="000F07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3680" w:type="pct"/>
            <w:gridSpan w:val="3"/>
            <w:tcBorders>
              <w:top w:val="single" w:sz="12" w:space="0" w:color="auto"/>
            </w:tcBorders>
            <w:vAlign w:val="center"/>
          </w:tcPr>
          <w:p w14:paraId="497019BA" w14:textId="77777777" w:rsidR="00A90870" w:rsidRPr="000C0BD3" w:rsidRDefault="00A90870" w:rsidP="0045291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90870" w:rsidRPr="000C0BD3" w14:paraId="43A004FA" w14:textId="77777777" w:rsidTr="00452917">
        <w:trPr>
          <w:trHeight w:val="225"/>
        </w:trPr>
        <w:tc>
          <w:tcPr>
            <w:tcW w:w="1320" w:type="pct"/>
            <w:vMerge/>
            <w:shd w:val="clear" w:color="auto" w:fill="D9D9D9" w:themeFill="background1" w:themeFillShade="D9"/>
            <w:vAlign w:val="center"/>
          </w:tcPr>
          <w:p w14:paraId="1A06BF17" w14:textId="77777777" w:rsidR="00A90870" w:rsidRDefault="00A90870" w:rsidP="0045291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0" w:type="pct"/>
            <w:gridSpan w:val="3"/>
            <w:vAlign w:val="center"/>
          </w:tcPr>
          <w:p w14:paraId="0FDD9B6B" w14:textId="77777777" w:rsidR="00A90870" w:rsidRDefault="00A90870" w:rsidP="0045291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90870" w:rsidRPr="000C0BD3" w14:paraId="1F2F5B1B" w14:textId="77777777" w:rsidTr="00452917">
        <w:trPr>
          <w:trHeight w:val="225"/>
        </w:trPr>
        <w:tc>
          <w:tcPr>
            <w:tcW w:w="1320" w:type="pct"/>
            <w:vMerge/>
            <w:shd w:val="clear" w:color="auto" w:fill="D9D9D9" w:themeFill="background1" w:themeFillShade="D9"/>
            <w:vAlign w:val="center"/>
          </w:tcPr>
          <w:p w14:paraId="6CEBD1FF" w14:textId="77777777" w:rsidR="00A90870" w:rsidRDefault="00A90870" w:rsidP="0045291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0" w:type="pct"/>
            <w:gridSpan w:val="3"/>
            <w:vAlign w:val="center"/>
          </w:tcPr>
          <w:p w14:paraId="2DE4020C" w14:textId="77777777" w:rsidR="00A90870" w:rsidRDefault="00A90870" w:rsidP="0045291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90870" w:rsidRPr="000C0BD3" w14:paraId="4305A6E2" w14:textId="77777777" w:rsidTr="00452917">
        <w:trPr>
          <w:trHeight w:val="225"/>
        </w:trPr>
        <w:tc>
          <w:tcPr>
            <w:tcW w:w="1320" w:type="pct"/>
            <w:vMerge/>
            <w:shd w:val="clear" w:color="auto" w:fill="D9D9D9" w:themeFill="background1" w:themeFillShade="D9"/>
            <w:vAlign w:val="center"/>
          </w:tcPr>
          <w:p w14:paraId="76C6DEFE" w14:textId="77777777" w:rsidR="00A90870" w:rsidRDefault="00A90870" w:rsidP="0045291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0" w:type="pct"/>
            <w:gridSpan w:val="3"/>
            <w:vAlign w:val="center"/>
          </w:tcPr>
          <w:p w14:paraId="46659B5A" w14:textId="77777777" w:rsidR="00A90870" w:rsidRDefault="00A90870" w:rsidP="0045291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90870" w:rsidRPr="000C0BD3" w14:paraId="25E522ED" w14:textId="77777777" w:rsidTr="007F6E08">
        <w:trPr>
          <w:trHeight w:val="225"/>
        </w:trPr>
        <w:tc>
          <w:tcPr>
            <w:tcW w:w="1320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E0081D" w14:textId="77777777" w:rsidR="00A90870" w:rsidRDefault="00A90870" w:rsidP="0045291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0" w:type="pct"/>
            <w:gridSpan w:val="3"/>
            <w:tcBorders>
              <w:bottom w:val="single" w:sz="12" w:space="0" w:color="auto"/>
            </w:tcBorders>
            <w:vAlign w:val="center"/>
          </w:tcPr>
          <w:p w14:paraId="0FA41C7A" w14:textId="77777777" w:rsidR="00A90870" w:rsidRDefault="00A90870" w:rsidP="0045291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6279B730" w14:textId="68DB1C33" w:rsidR="00A90870" w:rsidRPr="000F07A8" w:rsidRDefault="000F07A8" w:rsidP="000F07A8">
      <w:pPr>
        <w:spacing w:after="0"/>
        <w:rPr>
          <w:rFonts w:ascii="Sakkal Majalla" w:hAnsi="Sakkal Majalla" w:cs="Sakkal Majalla"/>
          <w:sz w:val="32"/>
          <w:szCs w:val="32"/>
          <w:rtl/>
        </w:rPr>
      </w:pPr>
      <w:r w:rsidRPr="000F07A8">
        <w:rPr>
          <w:rFonts w:ascii="Sakkal Majalla" w:hAnsi="Sakkal Majalla" w:cs="Sakkal Majalla" w:hint="cs"/>
          <w:sz w:val="32"/>
          <w:szCs w:val="32"/>
          <w:rtl/>
        </w:rPr>
        <w:t>*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0F07A8">
        <w:rPr>
          <w:rFonts w:ascii="Sakkal Majalla" w:hAnsi="Sakkal Majalla" w:cs="Sakkal Majalla" w:hint="cs"/>
          <w:sz w:val="32"/>
          <w:szCs w:val="32"/>
          <w:rtl/>
        </w:rPr>
        <w:t xml:space="preserve">وفقاً لنموذج الدراسة المرافقة لمشروع مذكرة التفاهم الدولية </w:t>
      </w:r>
    </w:p>
    <w:p w14:paraId="35FB8554" w14:textId="77777777" w:rsidR="00185ECB" w:rsidRDefault="00185ECB" w:rsidP="00A90870">
      <w:pPr>
        <w:spacing w:after="0"/>
        <w:rPr>
          <w:rFonts w:ascii="Sakkal Majalla" w:hAnsi="Sakkal Majalla" w:cs="Sakkal Majalla"/>
          <w:sz w:val="32"/>
          <w:szCs w:val="32"/>
          <w:rtl/>
        </w:rPr>
      </w:pPr>
    </w:p>
    <w:p w14:paraId="073A6207" w14:textId="77777777" w:rsidR="00185ECB" w:rsidRPr="00181598" w:rsidRDefault="00185ECB" w:rsidP="00A90870">
      <w:pPr>
        <w:spacing w:after="0"/>
        <w:rPr>
          <w:rFonts w:ascii="Sakkal Majalla" w:hAnsi="Sakkal Majalla" w:cs="Sakkal Majalla"/>
          <w:sz w:val="2"/>
          <w:szCs w:val="2"/>
          <w:rtl/>
        </w:rPr>
      </w:pPr>
    </w:p>
    <w:p w14:paraId="72758526" w14:textId="4583A91C" w:rsidR="00A90870" w:rsidRDefault="00A90870" w:rsidP="00A90870">
      <w:pPr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ثانيًا: </w:t>
      </w:r>
      <w:r w:rsidR="00185E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الجدول التفصيلي </w:t>
      </w:r>
      <w:proofErr w:type="gramStart"/>
      <w:r w:rsidR="00185ECB">
        <w:rPr>
          <w:rFonts w:ascii="Sakkal Majalla" w:hAnsi="Sakkal Majalla" w:cs="Sakkal Majalla" w:hint="cs"/>
          <w:b/>
          <w:bCs/>
          <w:sz w:val="32"/>
          <w:szCs w:val="32"/>
          <w:rtl/>
        </w:rPr>
        <w:t>للمشاريع :</w:t>
      </w:r>
      <w:proofErr w:type="gramEnd"/>
      <w:r w:rsidR="00185E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gramStart"/>
      <w:r w:rsidR="00185ECB">
        <w:rPr>
          <w:rFonts w:ascii="Sakkal Majalla" w:hAnsi="Sakkal Majalla" w:cs="Sakkal Majalla" w:hint="cs"/>
          <w:b/>
          <w:bCs/>
          <w:sz w:val="32"/>
          <w:szCs w:val="32"/>
          <w:rtl/>
        </w:rPr>
        <w:t>( يعبأ</w:t>
      </w:r>
      <w:proofErr w:type="gramEnd"/>
      <w:r w:rsidR="00185E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لكل هدف او </w:t>
      </w:r>
      <w:proofErr w:type="gramStart"/>
      <w:r w:rsidR="00185ECB">
        <w:rPr>
          <w:rFonts w:ascii="Sakkal Majalla" w:hAnsi="Sakkal Majalla" w:cs="Sakkal Majalla" w:hint="cs"/>
          <w:b/>
          <w:bCs/>
          <w:sz w:val="32"/>
          <w:szCs w:val="32"/>
          <w:rtl/>
        </w:rPr>
        <w:t>مجال )</w:t>
      </w:r>
      <w:proofErr w:type="gramEnd"/>
    </w:p>
    <w:p w14:paraId="21AA442B" w14:textId="77777777" w:rsidR="007A44E8" w:rsidRPr="007A44E8" w:rsidRDefault="007A44E8" w:rsidP="00A90870">
      <w:pPr>
        <w:spacing w:after="0"/>
        <w:rPr>
          <w:rFonts w:ascii="Sakkal Majalla" w:hAnsi="Sakkal Majalla" w:cs="Sakkal Majalla"/>
          <w:b/>
          <w:bCs/>
          <w:sz w:val="16"/>
          <w:szCs w:val="16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4"/>
        <w:gridCol w:w="2172"/>
        <w:gridCol w:w="1140"/>
        <w:gridCol w:w="1190"/>
        <w:gridCol w:w="1051"/>
        <w:gridCol w:w="1117"/>
        <w:gridCol w:w="705"/>
        <w:gridCol w:w="1061"/>
        <w:gridCol w:w="878"/>
      </w:tblGrid>
      <w:tr w:rsidR="00982B34" w:rsidRPr="000C0BD3" w14:paraId="7DB36A3A" w14:textId="0D7AF9C8" w:rsidTr="00982B34">
        <w:tc>
          <w:tcPr>
            <w:tcW w:w="163" w:type="pct"/>
            <w:shd w:val="clear" w:color="auto" w:fill="D9D9D9" w:themeFill="background1" w:themeFillShade="D9"/>
            <w:vAlign w:val="center"/>
          </w:tcPr>
          <w:p w14:paraId="21820568" w14:textId="75CF7A7A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EC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128" w:type="pct"/>
            <w:shd w:val="clear" w:color="auto" w:fill="D9D9D9" w:themeFill="background1" w:themeFillShade="D9"/>
            <w:vAlign w:val="center"/>
          </w:tcPr>
          <w:p w14:paraId="43BAD49D" w14:textId="794C6DFC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185EC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المشروع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/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5EC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المبادرة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/ ا</w:t>
            </w:r>
            <w:r w:rsidRPr="00185EC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لبرنامج</w:t>
            </w:r>
          </w:p>
        </w:tc>
        <w:tc>
          <w:tcPr>
            <w:tcW w:w="592" w:type="pct"/>
            <w:shd w:val="clear" w:color="auto" w:fill="D9D9D9" w:themeFill="background1" w:themeFillShade="D9"/>
            <w:vAlign w:val="center"/>
          </w:tcPr>
          <w:p w14:paraId="14163157" w14:textId="45E5D4F2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EC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تاريخ البداية</w:t>
            </w:r>
          </w:p>
        </w:tc>
        <w:tc>
          <w:tcPr>
            <w:tcW w:w="618" w:type="pct"/>
            <w:shd w:val="clear" w:color="auto" w:fill="D9D9D9" w:themeFill="background1" w:themeFillShade="D9"/>
            <w:vAlign w:val="center"/>
          </w:tcPr>
          <w:p w14:paraId="326F7FD1" w14:textId="743D0466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EC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تاريخ النهاية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7A874B04" w14:textId="0FE7D2FA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EC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580" w:type="pct"/>
            <w:shd w:val="clear" w:color="auto" w:fill="D9D9D9" w:themeFill="background1" w:themeFillShade="D9"/>
            <w:vAlign w:val="center"/>
          </w:tcPr>
          <w:p w14:paraId="3355CD58" w14:textId="67A004F2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EC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مؤشر الأداء</w:t>
            </w:r>
          </w:p>
        </w:tc>
        <w:tc>
          <w:tcPr>
            <w:tcW w:w="366" w:type="pct"/>
            <w:shd w:val="clear" w:color="auto" w:fill="D9D9D9" w:themeFill="background1" w:themeFillShade="D9"/>
            <w:vAlign w:val="center"/>
          </w:tcPr>
          <w:p w14:paraId="0AAC27BD" w14:textId="77777777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EC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نسبة</w:t>
            </w:r>
          </w:p>
          <w:p w14:paraId="09BAB9CC" w14:textId="733BA71B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EC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الإنجاز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14:paraId="5D2CA318" w14:textId="77777777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EC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الفئة</w:t>
            </w:r>
          </w:p>
          <w:p w14:paraId="480609C5" w14:textId="4FCD35ED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EC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المستهدفة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41CD1990" w14:textId="257778FE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EC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العدد</w:t>
            </w:r>
          </w:p>
        </w:tc>
      </w:tr>
      <w:tr w:rsidR="00982B34" w:rsidRPr="000C0BD3" w14:paraId="10D97A8A" w14:textId="745A9415" w:rsidTr="00982B34">
        <w:trPr>
          <w:trHeight w:val="155"/>
        </w:trPr>
        <w:tc>
          <w:tcPr>
            <w:tcW w:w="163" w:type="pct"/>
            <w:vMerge w:val="restart"/>
            <w:vAlign w:val="center"/>
          </w:tcPr>
          <w:p w14:paraId="66FF3B4A" w14:textId="339A87DE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1</w:t>
            </w:r>
          </w:p>
        </w:tc>
        <w:tc>
          <w:tcPr>
            <w:tcW w:w="1128" w:type="pct"/>
            <w:vMerge w:val="restart"/>
            <w:vAlign w:val="center"/>
          </w:tcPr>
          <w:p w14:paraId="237B3256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92" w:type="pct"/>
            <w:vMerge w:val="restart"/>
            <w:vAlign w:val="center"/>
          </w:tcPr>
          <w:p w14:paraId="68926869" w14:textId="7914406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  </w:t>
            </w: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  </w:t>
            </w: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1447هــ</w:t>
            </w:r>
          </w:p>
        </w:tc>
        <w:tc>
          <w:tcPr>
            <w:tcW w:w="618" w:type="pct"/>
            <w:vMerge w:val="restart"/>
            <w:vAlign w:val="center"/>
          </w:tcPr>
          <w:p w14:paraId="53BC7EE0" w14:textId="1B7C9C66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  </w:t>
            </w: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  </w:t>
            </w: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1447هــ</w:t>
            </w:r>
          </w:p>
        </w:tc>
        <w:tc>
          <w:tcPr>
            <w:tcW w:w="546" w:type="pct"/>
            <w:vMerge w:val="restart"/>
            <w:vAlign w:val="center"/>
          </w:tcPr>
          <w:p w14:paraId="015C4573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80" w:type="pct"/>
            <w:vMerge w:val="restart"/>
            <w:vAlign w:val="center"/>
          </w:tcPr>
          <w:p w14:paraId="4BE0F9BC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366" w:type="pct"/>
            <w:vMerge w:val="restart"/>
            <w:vAlign w:val="center"/>
          </w:tcPr>
          <w:p w14:paraId="6D3807EB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51" w:type="pct"/>
            <w:tcBorders>
              <w:bottom w:val="single" w:sz="12" w:space="0" w:color="auto"/>
            </w:tcBorders>
            <w:vAlign w:val="center"/>
          </w:tcPr>
          <w:p w14:paraId="67484893" w14:textId="5B1519E0" w:rsidR="00982B34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أعضاء</w:t>
            </w:r>
          </w:p>
          <w:p w14:paraId="79AFB5F6" w14:textId="705AD272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هيئة تدريس</w:t>
            </w:r>
          </w:p>
        </w:tc>
        <w:tc>
          <w:tcPr>
            <w:tcW w:w="456" w:type="pct"/>
            <w:tcBorders>
              <w:bottom w:val="single" w:sz="12" w:space="0" w:color="auto"/>
            </w:tcBorders>
            <w:vAlign w:val="center"/>
          </w:tcPr>
          <w:p w14:paraId="51EFE39D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185ECB" w:rsidRPr="000C0BD3" w14:paraId="1FA5A97A" w14:textId="77777777" w:rsidTr="00982B34">
        <w:trPr>
          <w:trHeight w:val="154"/>
        </w:trPr>
        <w:tc>
          <w:tcPr>
            <w:tcW w:w="163" w:type="pct"/>
            <w:vMerge/>
            <w:vAlign w:val="center"/>
          </w:tcPr>
          <w:p w14:paraId="3641F2A2" w14:textId="77777777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128" w:type="pct"/>
            <w:vMerge/>
            <w:vAlign w:val="center"/>
          </w:tcPr>
          <w:p w14:paraId="1B060D04" w14:textId="77777777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92" w:type="pct"/>
            <w:vMerge/>
            <w:vAlign w:val="center"/>
          </w:tcPr>
          <w:p w14:paraId="522E15F6" w14:textId="77777777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618" w:type="pct"/>
            <w:vMerge/>
            <w:vAlign w:val="center"/>
          </w:tcPr>
          <w:p w14:paraId="4D0D7175" w14:textId="77777777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46" w:type="pct"/>
            <w:vMerge/>
            <w:vAlign w:val="center"/>
          </w:tcPr>
          <w:p w14:paraId="17C66F59" w14:textId="77777777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80" w:type="pct"/>
            <w:vMerge/>
            <w:vAlign w:val="center"/>
          </w:tcPr>
          <w:p w14:paraId="32AA54A4" w14:textId="77777777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366" w:type="pct"/>
            <w:vMerge/>
            <w:vAlign w:val="center"/>
          </w:tcPr>
          <w:p w14:paraId="4B7DF0F8" w14:textId="77777777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5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922852" w14:textId="61310ADA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طلاب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219D8B" w14:textId="77777777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185ECB" w:rsidRPr="000C0BD3" w14:paraId="2F83F48C" w14:textId="77777777" w:rsidTr="00982B34">
        <w:trPr>
          <w:trHeight w:val="154"/>
        </w:trPr>
        <w:tc>
          <w:tcPr>
            <w:tcW w:w="163" w:type="pct"/>
            <w:vMerge/>
            <w:tcBorders>
              <w:bottom w:val="single" w:sz="12" w:space="0" w:color="auto"/>
            </w:tcBorders>
            <w:vAlign w:val="center"/>
          </w:tcPr>
          <w:p w14:paraId="316367D7" w14:textId="77777777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128" w:type="pct"/>
            <w:vMerge/>
            <w:tcBorders>
              <w:bottom w:val="single" w:sz="12" w:space="0" w:color="auto"/>
            </w:tcBorders>
            <w:vAlign w:val="center"/>
          </w:tcPr>
          <w:p w14:paraId="4D9377A0" w14:textId="77777777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92" w:type="pct"/>
            <w:vMerge/>
            <w:tcBorders>
              <w:bottom w:val="single" w:sz="12" w:space="0" w:color="auto"/>
            </w:tcBorders>
            <w:vAlign w:val="center"/>
          </w:tcPr>
          <w:p w14:paraId="2D610AC5" w14:textId="77777777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618" w:type="pct"/>
            <w:vMerge/>
            <w:tcBorders>
              <w:bottom w:val="single" w:sz="12" w:space="0" w:color="auto"/>
            </w:tcBorders>
            <w:vAlign w:val="center"/>
          </w:tcPr>
          <w:p w14:paraId="7EE6F2A4" w14:textId="77777777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46" w:type="pct"/>
            <w:vMerge/>
            <w:tcBorders>
              <w:bottom w:val="single" w:sz="12" w:space="0" w:color="auto"/>
            </w:tcBorders>
            <w:vAlign w:val="center"/>
          </w:tcPr>
          <w:p w14:paraId="7CF77DED" w14:textId="77777777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  <w:vAlign w:val="center"/>
          </w:tcPr>
          <w:p w14:paraId="3DA6F325" w14:textId="77777777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366" w:type="pct"/>
            <w:vMerge/>
            <w:tcBorders>
              <w:bottom w:val="single" w:sz="12" w:space="0" w:color="auto"/>
            </w:tcBorders>
            <w:vAlign w:val="center"/>
          </w:tcPr>
          <w:p w14:paraId="48CAAAA2" w14:textId="77777777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5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00DAAD" w14:textId="199AD177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إداري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D1DFD0" w14:textId="77777777" w:rsidR="00185ECB" w:rsidRPr="00185ECB" w:rsidRDefault="00185ECB" w:rsidP="00185ECB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982B34" w:rsidRPr="000C0BD3" w14:paraId="4D02F1DD" w14:textId="77777777" w:rsidTr="00982B34">
        <w:trPr>
          <w:trHeight w:val="110"/>
        </w:trPr>
        <w:tc>
          <w:tcPr>
            <w:tcW w:w="163" w:type="pct"/>
            <w:vMerge w:val="restart"/>
            <w:tcBorders>
              <w:top w:val="single" w:sz="12" w:space="0" w:color="auto"/>
            </w:tcBorders>
            <w:vAlign w:val="center"/>
          </w:tcPr>
          <w:p w14:paraId="5CBC0564" w14:textId="7AC1013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2</w:t>
            </w:r>
          </w:p>
        </w:tc>
        <w:tc>
          <w:tcPr>
            <w:tcW w:w="1128" w:type="pct"/>
            <w:vMerge w:val="restart"/>
            <w:tcBorders>
              <w:top w:val="single" w:sz="12" w:space="0" w:color="auto"/>
            </w:tcBorders>
            <w:vAlign w:val="center"/>
          </w:tcPr>
          <w:p w14:paraId="3427BF12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92" w:type="pct"/>
            <w:vMerge w:val="restart"/>
            <w:tcBorders>
              <w:top w:val="single" w:sz="12" w:space="0" w:color="auto"/>
            </w:tcBorders>
            <w:vAlign w:val="center"/>
          </w:tcPr>
          <w:p w14:paraId="73D9E509" w14:textId="74C9706B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  </w:t>
            </w: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  </w:t>
            </w: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1447هــ</w:t>
            </w:r>
          </w:p>
        </w:tc>
        <w:tc>
          <w:tcPr>
            <w:tcW w:w="618" w:type="pct"/>
            <w:vMerge w:val="restart"/>
            <w:tcBorders>
              <w:top w:val="single" w:sz="12" w:space="0" w:color="auto"/>
            </w:tcBorders>
            <w:vAlign w:val="center"/>
          </w:tcPr>
          <w:p w14:paraId="09347FC3" w14:textId="6D5C5838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  </w:t>
            </w: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  </w:t>
            </w: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1447هــ</w:t>
            </w:r>
          </w:p>
        </w:tc>
        <w:tc>
          <w:tcPr>
            <w:tcW w:w="546" w:type="pct"/>
            <w:vMerge w:val="restart"/>
            <w:tcBorders>
              <w:top w:val="single" w:sz="12" w:space="0" w:color="auto"/>
            </w:tcBorders>
            <w:vAlign w:val="center"/>
          </w:tcPr>
          <w:p w14:paraId="3E16081F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  <w:vAlign w:val="center"/>
          </w:tcPr>
          <w:p w14:paraId="6E427483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366" w:type="pct"/>
            <w:vMerge w:val="restart"/>
            <w:tcBorders>
              <w:top w:val="single" w:sz="12" w:space="0" w:color="auto"/>
            </w:tcBorders>
            <w:vAlign w:val="center"/>
          </w:tcPr>
          <w:p w14:paraId="067CAAF9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5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00180C" w14:textId="77777777" w:rsidR="00982B34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أعضاء</w:t>
            </w:r>
          </w:p>
          <w:p w14:paraId="77B7BCCA" w14:textId="5FA75B80" w:rsidR="00982B34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هيئة تدريس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D28346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982B34" w:rsidRPr="000C0BD3" w14:paraId="09389F18" w14:textId="77777777" w:rsidTr="00982B34">
        <w:trPr>
          <w:trHeight w:val="108"/>
        </w:trPr>
        <w:tc>
          <w:tcPr>
            <w:tcW w:w="163" w:type="pct"/>
            <w:vMerge/>
            <w:vAlign w:val="center"/>
          </w:tcPr>
          <w:p w14:paraId="32A6A6BB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128" w:type="pct"/>
            <w:vMerge/>
            <w:vAlign w:val="center"/>
          </w:tcPr>
          <w:p w14:paraId="3E571426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92" w:type="pct"/>
            <w:vMerge/>
            <w:vAlign w:val="center"/>
          </w:tcPr>
          <w:p w14:paraId="2DACC2D5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618" w:type="pct"/>
            <w:vMerge/>
            <w:vAlign w:val="center"/>
          </w:tcPr>
          <w:p w14:paraId="57BB34BA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46" w:type="pct"/>
            <w:vMerge/>
            <w:vAlign w:val="center"/>
          </w:tcPr>
          <w:p w14:paraId="43E2AB1F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80" w:type="pct"/>
            <w:vMerge/>
            <w:vAlign w:val="center"/>
          </w:tcPr>
          <w:p w14:paraId="69CB9F26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366" w:type="pct"/>
            <w:vMerge/>
            <w:vAlign w:val="center"/>
          </w:tcPr>
          <w:p w14:paraId="43A55B4F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5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ACABC2" w14:textId="326E20DB" w:rsidR="00982B34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طلاب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4604F3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982B34" w:rsidRPr="000C0BD3" w14:paraId="5B49A0B2" w14:textId="77777777" w:rsidTr="00982B34">
        <w:trPr>
          <w:trHeight w:val="108"/>
        </w:trPr>
        <w:tc>
          <w:tcPr>
            <w:tcW w:w="163" w:type="pct"/>
            <w:vMerge/>
            <w:tcBorders>
              <w:bottom w:val="single" w:sz="12" w:space="0" w:color="auto"/>
            </w:tcBorders>
            <w:vAlign w:val="center"/>
          </w:tcPr>
          <w:p w14:paraId="609B346E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128" w:type="pct"/>
            <w:vMerge/>
            <w:tcBorders>
              <w:bottom w:val="single" w:sz="12" w:space="0" w:color="auto"/>
            </w:tcBorders>
            <w:vAlign w:val="center"/>
          </w:tcPr>
          <w:p w14:paraId="3D37518D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92" w:type="pct"/>
            <w:vMerge/>
            <w:tcBorders>
              <w:bottom w:val="single" w:sz="12" w:space="0" w:color="auto"/>
            </w:tcBorders>
            <w:vAlign w:val="center"/>
          </w:tcPr>
          <w:p w14:paraId="0E407627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618" w:type="pct"/>
            <w:vMerge/>
            <w:tcBorders>
              <w:bottom w:val="single" w:sz="12" w:space="0" w:color="auto"/>
            </w:tcBorders>
            <w:vAlign w:val="center"/>
          </w:tcPr>
          <w:p w14:paraId="5A01672B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46" w:type="pct"/>
            <w:vMerge/>
            <w:tcBorders>
              <w:bottom w:val="single" w:sz="12" w:space="0" w:color="auto"/>
            </w:tcBorders>
            <w:vAlign w:val="center"/>
          </w:tcPr>
          <w:p w14:paraId="02DFD4E3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  <w:vAlign w:val="center"/>
          </w:tcPr>
          <w:p w14:paraId="5FF6AA08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366" w:type="pct"/>
            <w:vMerge/>
            <w:tcBorders>
              <w:bottom w:val="single" w:sz="12" w:space="0" w:color="auto"/>
            </w:tcBorders>
            <w:vAlign w:val="center"/>
          </w:tcPr>
          <w:p w14:paraId="14E5DD23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5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61453B" w14:textId="45EF45DA" w:rsidR="00982B34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إداري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A9C725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982B34" w:rsidRPr="000C0BD3" w14:paraId="3BADB29E" w14:textId="77777777" w:rsidTr="00982B34">
        <w:trPr>
          <w:trHeight w:val="110"/>
        </w:trPr>
        <w:tc>
          <w:tcPr>
            <w:tcW w:w="163" w:type="pct"/>
            <w:vMerge w:val="restart"/>
            <w:tcBorders>
              <w:top w:val="single" w:sz="12" w:space="0" w:color="auto"/>
            </w:tcBorders>
            <w:vAlign w:val="center"/>
          </w:tcPr>
          <w:p w14:paraId="6EAA4081" w14:textId="1A2A3004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3</w:t>
            </w:r>
          </w:p>
        </w:tc>
        <w:tc>
          <w:tcPr>
            <w:tcW w:w="1128" w:type="pct"/>
            <w:vMerge w:val="restart"/>
            <w:tcBorders>
              <w:top w:val="single" w:sz="12" w:space="0" w:color="auto"/>
            </w:tcBorders>
            <w:vAlign w:val="center"/>
          </w:tcPr>
          <w:p w14:paraId="14797CCB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92" w:type="pct"/>
            <w:vMerge w:val="restart"/>
            <w:tcBorders>
              <w:top w:val="single" w:sz="12" w:space="0" w:color="auto"/>
            </w:tcBorders>
            <w:vAlign w:val="center"/>
          </w:tcPr>
          <w:p w14:paraId="13B528D4" w14:textId="6F966B1E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  </w:t>
            </w: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  </w:t>
            </w: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1447هــ</w:t>
            </w:r>
          </w:p>
        </w:tc>
        <w:tc>
          <w:tcPr>
            <w:tcW w:w="618" w:type="pct"/>
            <w:vMerge w:val="restart"/>
            <w:tcBorders>
              <w:top w:val="single" w:sz="12" w:space="0" w:color="auto"/>
            </w:tcBorders>
            <w:vAlign w:val="center"/>
          </w:tcPr>
          <w:p w14:paraId="27EBFF85" w14:textId="46E36616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  </w:t>
            </w: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  </w:t>
            </w: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1447هــ</w:t>
            </w:r>
          </w:p>
        </w:tc>
        <w:tc>
          <w:tcPr>
            <w:tcW w:w="546" w:type="pct"/>
            <w:vMerge w:val="restart"/>
            <w:tcBorders>
              <w:top w:val="single" w:sz="12" w:space="0" w:color="auto"/>
            </w:tcBorders>
            <w:vAlign w:val="center"/>
          </w:tcPr>
          <w:p w14:paraId="23B65521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  <w:vAlign w:val="center"/>
          </w:tcPr>
          <w:p w14:paraId="24EC953A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366" w:type="pct"/>
            <w:vMerge w:val="restart"/>
            <w:tcBorders>
              <w:top w:val="single" w:sz="12" w:space="0" w:color="auto"/>
            </w:tcBorders>
            <w:vAlign w:val="center"/>
          </w:tcPr>
          <w:p w14:paraId="23259B6D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5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72B9C7" w14:textId="77777777" w:rsidR="00982B34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أعضاء</w:t>
            </w:r>
          </w:p>
          <w:p w14:paraId="74C877C4" w14:textId="454DDA77" w:rsidR="00982B34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هيئة تدريس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78BDE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982B34" w:rsidRPr="000C0BD3" w14:paraId="580EEFF4" w14:textId="77777777" w:rsidTr="00982B34">
        <w:trPr>
          <w:trHeight w:val="108"/>
        </w:trPr>
        <w:tc>
          <w:tcPr>
            <w:tcW w:w="163" w:type="pct"/>
            <w:vMerge/>
            <w:vAlign w:val="center"/>
          </w:tcPr>
          <w:p w14:paraId="0EE1E4F7" w14:textId="77777777" w:rsidR="00982B34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128" w:type="pct"/>
            <w:vMerge/>
            <w:vAlign w:val="center"/>
          </w:tcPr>
          <w:p w14:paraId="0B199254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92" w:type="pct"/>
            <w:vMerge/>
            <w:vAlign w:val="center"/>
          </w:tcPr>
          <w:p w14:paraId="6F0F55A3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618" w:type="pct"/>
            <w:vMerge/>
            <w:vAlign w:val="center"/>
          </w:tcPr>
          <w:p w14:paraId="3A55461A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46" w:type="pct"/>
            <w:vMerge/>
            <w:vAlign w:val="center"/>
          </w:tcPr>
          <w:p w14:paraId="746F1EE5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80" w:type="pct"/>
            <w:vMerge/>
            <w:vAlign w:val="center"/>
          </w:tcPr>
          <w:p w14:paraId="66013405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366" w:type="pct"/>
            <w:vMerge/>
            <w:vAlign w:val="center"/>
          </w:tcPr>
          <w:p w14:paraId="57359555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5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AEBED6" w14:textId="56C2D288" w:rsidR="00982B34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طلاب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DBF33A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982B34" w:rsidRPr="000C0BD3" w14:paraId="6331D62B" w14:textId="77777777" w:rsidTr="00982B34">
        <w:trPr>
          <w:trHeight w:val="108"/>
        </w:trPr>
        <w:tc>
          <w:tcPr>
            <w:tcW w:w="163" w:type="pct"/>
            <w:vMerge/>
            <w:tcBorders>
              <w:bottom w:val="single" w:sz="12" w:space="0" w:color="auto"/>
            </w:tcBorders>
            <w:vAlign w:val="center"/>
          </w:tcPr>
          <w:p w14:paraId="50185575" w14:textId="77777777" w:rsidR="00982B34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128" w:type="pct"/>
            <w:vMerge/>
            <w:tcBorders>
              <w:bottom w:val="single" w:sz="12" w:space="0" w:color="auto"/>
            </w:tcBorders>
            <w:vAlign w:val="center"/>
          </w:tcPr>
          <w:p w14:paraId="50933FF8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92" w:type="pct"/>
            <w:vMerge/>
            <w:tcBorders>
              <w:bottom w:val="single" w:sz="12" w:space="0" w:color="auto"/>
            </w:tcBorders>
            <w:vAlign w:val="center"/>
          </w:tcPr>
          <w:p w14:paraId="3C09FE76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618" w:type="pct"/>
            <w:vMerge/>
            <w:tcBorders>
              <w:bottom w:val="single" w:sz="12" w:space="0" w:color="auto"/>
            </w:tcBorders>
            <w:vAlign w:val="center"/>
          </w:tcPr>
          <w:p w14:paraId="6673C7E3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46" w:type="pct"/>
            <w:vMerge/>
            <w:tcBorders>
              <w:bottom w:val="single" w:sz="12" w:space="0" w:color="auto"/>
            </w:tcBorders>
            <w:vAlign w:val="center"/>
          </w:tcPr>
          <w:p w14:paraId="02C83333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  <w:vAlign w:val="center"/>
          </w:tcPr>
          <w:p w14:paraId="5560D5F0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366" w:type="pct"/>
            <w:vMerge/>
            <w:tcBorders>
              <w:bottom w:val="single" w:sz="12" w:space="0" w:color="auto"/>
            </w:tcBorders>
            <w:vAlign w:val="center"/>
          </w:tcPr>
          <w:p w14:paraId="7EFC2AAF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5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FE6BE5" w14:textId="0B139A4E" w:rsidR="00982B34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إداري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7DEE74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982B34" w:rsidRPr="000C0BD3" w14:paraId="73FF09DC" w14:textId="77777777" w:rsidTr="00982B34">
        <w:trPr>
          <w:trHeight w:val="110"/>
        </w:trPr>
        <w:tc>
          <w:tcPr>
            <w:tcW w:w="163" w:type="pct"/>
            <w:vMerge w:val="restart"/>
            <w:tcBorders>
              <w:top w:val="single" w:sz="12" w:space="0" w:color="auto"/>
            </w:tcBorders>
            <w:vAlign w:val="center"/>
          </w:tcPr>
          <w:p w14:paraId="7784D8BE" w14:textId="780D744B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4</w:t>
            </w:r>
          </w:p>
        </w:tc>
        <w:tc>
          <w:tcPr>
            <w:tcW w:w="1128" w:type="pct"/>
            <w:vMerge w:val="restart"/>
            <w:tcBorders>
              <w:top w:val="single" w:sz="12" w:space="0" w:color="auto"/>
            </w:tcBorders>
            <w:vAlign w:val="center"/>
          </w:tcPr>
          <w:p w14:paraId="3E7BE10B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92" w:type="pct"/>
            <w:vMerge w:val="restart"/>
            <w:tcBorders>
              <w:top w:val="single" w:sz="12" w:space="0" w:color="auto"/>
            </w:tcBorders>
            <w:vAlign w:val="center"/>
          </w:tcPr>
          <w:p w14:paraId="31752BC1" w14:textId="05EE6256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  </w:t>
            </w: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  </w:t>
            </w: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1447هــ</w:t>
            </w:r>
          </w:p>
        </w:tc>
        <w:tc>
          <w:tcPr>
            <w:tcW w:w="618" w:type="pct"/>
            <w:vMerge w:val="restart"/>
            <w:tcBorders>
              <w:top w:val="single" w:sz="12" w:space="0" w:color="auto"/>
            </w:tcBorders>
            <w:vAlign w:val="center"/>
          </w:tcPr>
          <w:p w14:paraId="771C4CE6" w14:textId="1FB03DDC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  </w:t>
            </w: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  </w:t>
            </w: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1447هــ</w:t>
            </w:r>
          </w:p>
        </w:tc>
        <w:tc>
          <w:tcPr>
            <w:tcW w:w="546" w:type="pct"/>
            <w:vMerge w:val="restart"/>
            <w:tcBorders>
              <w:top w:val="single" w:sz="12" w:space="0" w:color="auto"/>
            </w:tcBorders>
            <w:vAlign w:val="center"/>
          </w:tcPr>
          <w:p w14:paraId="13BEFFD4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  <w:vAlign w:val="center"/>
          </w:tcPr>
          <w:p w14:paraId="21692DA0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366" w:type="pct"/>
            <w:vMerge w:val="restart"/>
            <w:tcBorders>
              <w:top w:val="single" w:sz="12" w:space="0" w:color="auto"/>
            </w:tcBorders>
            <w:vAlign w:val="center"/>
          </w:tcPr>
          <w:p w14:paraId="5B082326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5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8026E1" w14:textId="77777777" w:rsidR="00982B34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أعضاء</w:t>
            </w:r>
          </w:p>
          <w:p w14:paraId="62394258" w14:textId="63603BE9" w:rsidR="00982B34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هيئة تدريس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B30621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982B34" w:rsidRPr="000C0BD3" w14:paraId="20DE8EB6" w14:textId="77777777" w:rsidTr="00982B34">
        <w:trPr>
          <w:trHeight w:val="108"/>
        </w:trPr>
        <w:tc>
          <w:tcPr>
            <w:tcW w:w="163" w:type="pct"/>
            <w:vMerge/>
            <w:vAlign w:val="center"/>
          </w:tcPr>
          <w:p w14:paraId="5A4DBBD6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128" w:type="pct"/>
            <w:vMerge/>
            <w:vAlign w:val="center"/>
          </w:tcPr>
          <w:p w14:paraId="732BE465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92" w:type="pct"/>
            <w:vMerge/>
            <w:vAlign w:val="center"/>
          </w:tcPr>
          <w:p w14:paraId="75E5E6DB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618" w:type="pct"/>
            <w:vMerge/>
            <w:vAlign w:val="center"/>
          </w:tcPr>
          <w:p w14:paraId="0FD65C9E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46" w:type="pct"/>
            <w:vMerge/>
            <w:vAlign w:val="center"/>
          </w:tcPr>
          <w:p w14:paraId="2DABD305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80" w:type="pct"/>
            <w:vMerge/>
            <w:vAlign w:val="center"/>
          </w:tcPr>
          <w:p w14:paraId="33CB3471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366" w:type="pct"/>
            <w:vMerge/>
            <w:vAlign w:val="center"/>
          </w:tcPr>
          <w:p w14:paraId="15A7B3C9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5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A8EC9A" w14:textId="7DE73FFE" w:rsidR="00982B34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85ECB">
              <w:rPr>
                <w:rFonts w:ascii="Sakkal Majalla" w:hAnsi="Sakkal Majalla" w:cs="Sakkal Majalla" w:hint="cs"/>
                <w:sz w:val="22"/>
                <w:szCs w:val="22"/>
                <w:rtl/>
              </w:rPr>
              <w:t>طلاب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89ADD5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982B34" w:rsidRPr="000C0BD3" w14:paraId="51A24C16" w14:textId="77777777" w:rsidTr="00982B34">
        <w:trPr>
          <w:trHeight w:val="108"/>
        </w:trPr>
        <w:tc>
          <w:tcPr>
            <w:tcW w:w="163" w:type="pct"/>
            <w:vMerge/>
            <w:tcBorders>
              <w:bottom w:val="single" w:sz="12" w:space="0" w:color="auto"/>
            </w:tcBorders>
            <w:vAlign w:val="center"/>
          </w:tcPr>
          <w:p w14:paraId="389DB345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1128" w:type="pct"/>
            <w:vMerge/>
            <w:tcBorders>
              <w:bottom w:val="single" w:sz="12" w:space="0" w:color="auto"/>
            </w:tcBorders>
            <w:vAlign w:val="center"/>
          </w:tcPr>
          <w:p w14:paraId="14F32759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92" w:type="pct"/>
            <w:vMerge/>
            <w:tcBorders>
              <w:bottom w:val="single" w:sz="12" w:space="0" w:color="auto"/>
            </w:tcBorders>
            <w:vAlign w:val="center"/>
          </w:tcPr>
          <w:p w14:paraId="4F394D89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618" w:type="pct"/>
            <w:vMerge/>
            <w:tcBorders>
              <w:bottom w:val="single" w:sz="12" w:space="0" w:color="auto"/>
            </w:tcBorders>
            <w:vAlign w:val="center"/>
          </w:tcPr>
          <w:p w14:paraId="64605031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46" w:type="pct"/>
            <w:vMerge/>
            <w:tcBorders>
              <w:bottom w:val="single" w:sz="12" w:space="0" w:color="auto"/>
            </w:tcBorders>
            <w:vAlign w:val="center"/>
          </w:tcPr>
          <w:p w14:paraId="5DF15652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  <w:vAlign w:val="center"/>
          </w:tcPr>
          <w:p w14:paraId="0E895E8F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366" w:type="pct"/>
            <w:vMerge/>
            <w:tcBorders>
              <w:bottom w:val="single" w:sz="12" w:space="0" w:color="auto"/>
            </w:tcBorders>
            <w:vAlign w:val="center"/>
          </w:tcPr>
          <w:p w14:paraId="46FD5476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  <w:tc>
          <w:tcPr>
            <w:tcW w:w="55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9E1BC3" w14:textId="2B8EF81F" w:rsidR="00982B34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إداري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C136E" w14:textId="77777777" w:rsidR="00982B34" w:rsidRPr="00185ECB" w:rsidRDefault="00982B34" w:rsidP="00982B34">
            <w:pPr>
              <w:jc w:val="center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</w:tbl>
    <w:p w14:paraId="519AC91D" w14:textId="77777777" w:rsidR="00A90870" w:rsidRPr="007A44E8" w:rsidRDefault="00A90870" w:rsidP="00A90870">
      <w:pPr>
        <w:rPr>
          <w:rFonts w:ascii="Sakkal Majalla" w:eastAsia="Times New Roman" w:hAnsi="Sakkal Majalla" w:cs="Sakkal Majalla"/>
          <w:b/>
          <w:bCs/>
          <w:sz w:val="4"/>
          <w:szCs w:val="4"/>
          <w:rtl/>
        </w:rPr>
      </w:pPr>
    </w:p>
    <w:p w14:paraId="3A224636" w14:textId="5F75447E" w:rsidR="00A90870" w:rsidRPr="007602AB" w:rsidRDefault="00817C18" w:rsidP="00A90870">
      <w:pPr>
        <w:rPr>
          <w:rFonts w:ascii="Sakkal Majalla" w:eastAsia="Times New Roman" w:hAnsi="Sakkal Majalla" w:cs="Sakkal Majalla"/>
          <w:color w:val="FF0000"/>
          <w:sz w:val="32"/>
          <w:szCs w:val="32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القسم الثالث</w:t>
      </w:r>
      <w:r w:rsidR="00A90870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: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الصعوبات التي واجهت تنفيذ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و تفعيل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الشراكة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44"/>
        <w:gridCol w:w="4897"/>
        <w:gridCol w:w="4387"/>
      </w:tblGrid>
      <w:tr w:rsidR="00817C18" w:rsidRPr="007602AB" w14:paraId="6131590B" w14:textId="77777777" w:rsidTr="00181598">
        <w:trPr>
          <w:trHeight w:val="964"/>
        </w:trPr>
        <w:tc>
          <w:tcPr>
            <w:tcW w:w="179" w:type="pct"/>
            <w:shd w:val="clear" w:color="auto" w:fill="D9D9D9" w:themeFill="background1" w:themeFillShade="D9"/>
            <w:vAlign w:val="center"/>
          </w:tcPr>
          <w:p w14:paraId="4FEC55F1" w14:textId="77777777" w:rsidR="00817C18" w:rsidRPr="007602AB" w:rsidRDefault="00817C18" w:rsidP="0045291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7602A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543" w:type="pct"/>
            <w:shd w:val="clear" w:color="auto" w:fill="D9D9D9" w:themeFill="background1" w:themeFillShade="D9"/>
            <w:vAlign w:val="center"/>
          </w:tcPr>
          <w:p w14:paraId="5340FAC9" w14:textId="77777777" w:rsidR="00817C18" w:rsidRDefault="00474B91" w:rsidP="0045291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الصعوبات</w:t>
            </w:r>
          </w:p>
          <w:p w14:paraId="1D150F35" w14:textId="24D866C2" w:rsidR="00474B91" w:rsidRPr="007602AB" w:rsidRDefault="00474B91" w:rsidP="0045291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( المخاطر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المعوقات </w:t>
            </w: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التحديات )</w:t>
            </w:r>
            <w:proofErr w:type="gramEnd"/>
          </w:p>
        </w:tc>
        <w:tc>
          <w:tcPr>
            <w:tcW w:w="2278" w:type="pct"/>
            <w:shd w:val="clear" w:color="auto" w:fill="D9D9D9" w:themeFill="background1" w:themeFillShade="D9"/>
            <w:vAlign w:val="center"/>
          </w:tcPr>
          <w:p w14:paraId="01F2F86F" w14:textId="20D0DF8B" w:rsidR="00817C18" w:rsidRPr="007602AB" w:rsidRDefault="007A44E8" w:rsidP="0045291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آلية مواجهتها</w:t>
            </w:r>
          </w:p>
        </w:tc>
      </w:tr>
      <w:tr w:rsidR="00817C18" w:rsidRPr="007602AB" w14:paraId="353DF95D" w14:textId="77777777" w:rsidTr="007A44E8">
        <w:trPr>
          <w:trHeight w:val="427"/>
        </w:trPr>
        <w:tc>
          <w:tcPr>
            <w:tcW w:w="179" w:type="pct"/>
            <w:vAlign w:val="center"/>
          </w:tcPr>
          <w:p w14:paraId="3D31E6F8" w14:textId="77777777" w:rsidR="00817C18" w:rsidRPr="007602AB" w:rsidRDefault="00817C18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7602AB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2543" w:type="pct"/>
            <w:vAlign w:val="center"/>
          </w:tcPr>
          <w:p w14:paraId="7FCCACC2" w14:textId="77777777" w:rsidR="00817C18" w:rsidRPr="007602AB" w:rsidRDefault="00817C18" w:rsidP="00452917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278" w:type="pct"/>
            <w:vAlign w:val="center"/>
          </w:tcPr>
          <w:p w14:paraId="2045EA65" w14:textId="77777777" w:rsidR="00817C18" w:rsidRPr="007602AB" w:rsidRDefault="00817C18" w:rsidP="00452917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817C18" w:rsidRPr="007602AB" w14:paraId="24157F1B" w14:textId="77777777" w:rsidTr="007A44E8">
        <w:trPr>
          <w:trHeight w:val="427"/>
        </w:trPr>
        <w:tc>
          <w:tcPr>
            <w:tcW w:w="179" w:type="pct"/>
            <w:vAlign w:val="center"/>
          </w:tcPr>
          <w:p w14:paraId="1A6FBA31" w14:textId="1F9E27B4" w:rsidR="00817C18" w:rsidRPr="007602AB" w:rsidRDefault="00817C18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2543" w:type="pct"/>
            <w:vAlign w:val="center"/>
          </w:tcPr>
          <w:p w14:paraId="4B469A34" w14:textId="77777777" w:rsidR="00817C18" w:rsidRPr="007602AB" w:rsidRDefault="00817C18" w:rsidP="00452917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278" w:type="pct"/>
            <w:vAlign w:val="center"/>
          </w:tcPr>
          <w:p w14:paraId="6E96A3C4" w14:textId="77777777" w:rsidR="00817C18" w:rsidRPr="007602AB" w:rsidRDefault="00817C18" w:rsidP="00452917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817C18" w:rsidRPr="007602AB" w14:paraId="251768B9" w14:textId="77777777" w:rsidTr="007A44E8">
        <w:trPr>
          <w:trHeight w:val="427"/>
        </w:trPr>
        <w:tc>
          <w:tcPr>
            <w:tcW w:w="179" w:type="pct"/>
            <w:vAlign w:val="center"/>
          </w:tcPr>
          <w:p w14:paraId="79124DD8" w14:textId="1165EE0C" w:rsidR="00817C18" w:rsidRPr="007602AB" w:rsidRDefault="00817C18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2543" w:type="pct"/>
            <w:vAlign w:val="center"/>
          </w:tcPr>
          <w:p w14:paraId="4E414B62" w14:textId="77777777" w:rsidR="00817C18" w:rsidRPr="007602AB" w:rsidRDefault="00817C18" w:rsidP="00452917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278" w:type="pct"/>
            <w:vAlign w:val="center"/>
          </w:tcPr>
          <w:p w14:paraId="39F5C871" w14:textId="77777777" w:rsidR="00817C18" w:rsidRPr="007602AB" w:rsidRDefault="00817C18" w:rsidP="00452917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817C18" w:rsidRPr="007602AB" w14:paraId="24583B70" w14:textId="77777777" w:rsidTr="007A44E8">
        <w:trPr>
          <w:trHeight w:val="427"/>
        </w:trPr>
        <w:tc>
          <w:tcPr>
            <w:tcW w:w="179" w:type="pct"/>
            <w:vAlign w:val="center"/>
          </w:tcPr>
          <w:p w14:paraId="72E781B1" w14:textId="0E6A0B0B" w:rsidR="00817C18" w:rsidRPr="007602AB" w:rsidRDefault="00817C18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2543" w:type="pct"/>
            <w:vAlign w:val="center"/>
          </w:tcPr>
          <w:p w14:paraId="36674B27" w14:textId="77777777" w:rsidR="00817C18" w:rsidRPr="007602AB" w:rsidRDefault="00817C18" w:rsidP="00452917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278" w:type="pct"/>
            <w:vAlign w:val="center"/>
          </w:tcPr>
          <w:p w14:paraId="33BAE7B8" w14:textId="77777777" w:rsidR="00817C18" w:rsidRPr="007602AB" w:rsidRDefault="00817C18" w:rsidP="00452917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817C18" w:rsidRPr="007602AB" w14:paraId="6CA8B7C0" w14:textId="77777777" w:rsidTr="007A44E8">
        <w:trPr>
          <w:trHeight w:val="427"/>
        </w:trPr>
        <w:tc>
          <w:tcPr>
            <w:tcW w:w="179" w:type="pct"/>
            <w:vAlign w:val="center"/>
          </w:tcPr>
          <w:p w14:paraId="4A3E2375" w14:textId="15365FD1" w:rsidR="00817C18" w:rsidRPr="007602AB" w:rsidRDefault="00817C18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2543" w:type="pct"/>
            <w:vAlign w:val="center"/>
          </w:tcPr>
          <w:p w14:paraId="4CE31E4A" w14:textId="77777777" w:rsidR="00817C18" w:rsidRPr="007602AB" w:rsidRDefault="00817C18" w:rsidP="00452917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278" w:type="pct"/>
            <w:vAlign w:val="center"/>
          </w:tcPr>
          <w:p w14:paraId="400DCE1B" w14:textId="77777777" w:rsidR="00817C18" w:rsidRPr="007602AB" w:rsidRDefault="00817C18" w:rsidP="00452917">
            <w:pPr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</w:tbl>
    <w:p w14:paraId="636E36E5" w14:textId="77777777" w:rsidR="00A90870" w:rsidRPr="005A56E1" w:rsidRDefault="00A90870" w:rsidP="00A90870">
      <w:pPr>
        <w:rPr>
          <w:rFonts w:ascii="Sakkal Majalla" w:eastAsiaTheme="minorHAnsi" w:hAnsi="Sakkal Majalla" w:cs="Sakkal Majalla"/>
          <w:b/>
          <w:bCs/>
          <w:color w:val="000000" w:themeColor="text1"/>
          <w:sz w:val="2"/>
          <w:szCs w:val="2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163CD9AB" w14:textId="44F8372F" w:rsidR="00A90870" w:rsidRDefault="002403D0" w:rsidP="00A90870">
      <w:pPr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القسم الرابع</w:t>
      </w:r>
      <w:r w:rsidR="00A90870" w:rsidRPr="007602AB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:</w:t>
      </w:r>
      <w:r w:rsidR="007039FF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المعايير </w:t>
      </w:r>
      <w:proofErr w:type="gramStart"/>
      <w:r w:rsidR="007039FF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و المؤشرات</w:t>
      </w:r>
      <w:proofErr w:type="gramEnd"/>
      <w:r w:rsidR="007039FF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الأساسية</w:t>
      </w:r>
      <w:r w:rsidR="00FE15C0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لتقييم الأداء</w:t>
      </w:r>
    </w:p>
    <w:p w14:paraId="0853E8B0" w14:textId="77777777" w:rsidR="001864C6" w:rsidRPr="001864C6" w:rsidRDefault="001864C6" w:rsidP="00A90870">
      <w:pPr>
        <w:rPr>
          <w:rFonts w:ascii="Sakkal Majalla" w:eastAsia="Times New Roman" w:hAnsi="Sakkal Majalla" w:cs="Sakkal Majalla"/>
          <w:b/>
          <w:bCs/>
          <w:sz w:val="6"/>
          <w:szCs w:val="6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99"/>
        <w:gridCol w:w="2267"/>
        <w:gridCol w:w="2126"/>
        <w:gridCol w:w="1134"/>
        <w:gridCol w:w="992"/>
        <w:gridCol w:w="1410"/>
      </w:tblGrid>
      <w:tr w:rsidR="00F324D0" w:rsidRPr="007602AB" w14:paraId="37D506CA" w14:textId="779FCBCE" w:rsidTr="00F324D0">
        <w:tc>
          <w:tcPr>
            <w:tcW w:w="882" w:type="pct"/>
            <w:shd w:val="clear" w:color="auto" w:fill="D9D9D9" w:themeFill="background1" w:themeFillShade="D9"/>
            <w:vAlign w:val="center"/>
          </w:tcPr>
          <w:p w14:paraId="72011FE1" w14:textId="34D3F258" w:rsidR="00FE15C0" w:rsidRPr="007602AB" w:rsidRDefault="00FE15C0" w:rsidP="00FE15C0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المعيار</w:t>
            </w:r>
          </w:p>
        </w:tc>
        <w:tc>
          <w:tcPr>
            <w:tcW w:w="1177" w:type="pct"/>
            <w:shd w:val="clear" w:color="auto" w:fill="D9D9D9" w:themeFill="background1" w:themeFillShade="D9"/>
            <w:vAlign w:val="center"/>
          </w:tcPr>
          <w:p w14:paraId="61516A4B" w14:textId="19CA72C2" w:rsidR="00FE15C0" w:rsidRPr="007602AB" w:rsidRDefault="00FE15C0" w:rsidP="00FE15C0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الوصف</w:t>
            </w:r>
          </w:p>
        </w:tc>
        <w:tc>
          <w:tcPr>
            <w:tcW w:w="1104" w:type="pct"/>
            <w:shd w:val="clear" w:color="auto" w:fill="D9D9D9" w:themeFill="background1" w:themeFillShade="D9"/>
            <w:vAlign w:val="center"/>
          </w:tcPr>
          <w:p w14:paraId="5926B865" w14:textId="3DF95895" w:rsidR="00FE15C0" w:rsidRPr="007602AB" w:rsidRDefault="00FE15C0" w:rsidP="00FE15C0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المؤشر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D7CE850" w14:textId="35D7F108" w:rsidR="00FE15C0" w:rsidRPr="007602AB" w:rsidRDefault="00FE15C0" w:rsidP="00FE15C0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الوزن النسبي</w:t>
            </w:r>
          </w:p>
        </w:tc>
        <w:tc>
          <w:tcPr>
            <w:tcW w:w="515" w:type="pct"/>
            <w:shd w:val="clear" w:color="auto" w:fill="D9D9D9" w:themeFill="background1" w:themeFillShade="D9"/>
            <w:vAlign w:val="center"/>
          </w:tcPr>
          <w:p w14:paraId="0352932B" w14:textId="77777777" w:rsidR="00FE15C0" w:rsidRDefault="00FE15C0" w:rsidP="00FE15C0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التقييم</w:t>
            </w:r>
          </w:p>
          <w:p w14:paraId="7BE914EF" w14:textId="6EAA5398" w:rsidR="00FE15C0" w:rsidRPr="007602AB" w:rsidRDefault="00FE15C0" w:rsidP="00FE15C0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( 1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5 )</w:t>
            </w:r>
            <w:proofErr w:type="gramEnd"/>
          </w:p>
        </w:tc>
        <w:tc>
          <w:tcPr>
            <w:tcW w:w="732" w:type="pct"/>
            <w:shd w:val="clear" w:color="auto" w:fill="D9D9D9" w:themeFill="background1" w:themeFillShade="D9"/>
            <w:vAlign w:val="center"/>
          </w:tcPr>
          <w:p w14:paraId="485A828A" w14:textId="1DB37CBC" w:rsidR="00FE15C0" w:rsidRPr="007602AB" w:rsidRDefault="00FE15C0" w:rsidP="00FE15C0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F324D0" w:rsidRPr="007602AB" w14:paraId="3E8A70F6" w14:textId="534EC6C4" w:rsidTr="00F324D0">
        <w:trPr>
          <w:trHeight w:val="567"/>
        </w:trPr>
        <w:tc>
          <w:tcPr>
            <w:tcW w:w="882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2C001C" w14:textId="77777777" w:rsidR="00F92DF0" w:rsidRPr="007602AB" w:rsidRDefault="00F92DF0" w:rsidP="00FE15C0">
            <w:pPr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77" w:type="pct"/>
            <w:vAlign w:val="center"/>
          </w:tcPr>
          <w:p w14:paraId="690137ED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04" w:type="pct"/>
            <w:vAlign w:val="center"/>
          </w:tcPr>
          <w:p w14:paraId="26394B99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89" w:type="pct"/>
            <w:vAlign w:val="center"/>
          </w:tcPr>
          <w:p w14:paraId="7F15E094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15" w:type="pct"/>
            <w:vAlign w:val="center"/>
          </w:tcPr>
          <w:p w14:paraId="05559038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32" w:type="pct"/>
          </w:tcPr>
          <w:p w14:paraId="102C36DB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F324D0" w:rsidRPr="007602AB" w14:paraId="491260ED" w14:textId="0B412762" w:rsidTr="00F324D0">
        <w:trPr>
          <w:trHeight w:val="567"/>
        </w:trPr>
        <w:tc>
          <w:tcPr>
            <w:tcW w:w="88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8CAB365" w14:textId="77777777" w:rsidR="00F92DF0" w:rsidRPr="007602AB" w:rsidRDefault="00F92DF0" w:rsidP="00FE15C0">
            <w:pPr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77" w:type="pct"/>
            <w:vAlign w:val="center"/>
          </w:tcPr>
          <w:p w14:paraId="04F8D5FB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04" w:type="pct"/>
            <w:vAlign w:val="center"/>
          </w:tcPr>
          <w:p w14:paraId="7B357A57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89" w:type="pct"/>
            <w:vAlign w:val="center"/>
          </w:tcPr>
          <w:p w14:paraId="4DA35690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15" w:type="pct"/>
            <w:vAlign w:val="center"/>
          </w:tcPr>
          <w:p w14:paraId="0E3CAF01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32" w:type="pct"/>
          </w:tcPr>
          <w:p w14:paraId="5D909A70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F324D0" w:rsidRPr="007602AB" w14:paraId="627DCEAA" w14:textId="0F81B19A" w:rsidTr="00F324D0">
        <w:trPr>
          <w:trHeight w:val="567"/>
        </w:trPr>
        <w:tc>
          <w:tcPr>
            <w:tcW w:w="88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82E5C9" w14:textId="77777777" w:rsidR="00F92DF0" w:rsidRPr="007602AB" w:rsidRDefault="00F92DF0" w:rsidP="00FE15C0">
            <w:pPr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77" w:type="pct"/>
            <w:vAlign w:val="center"/>
          </w:tcPr>
          <w:p w14:paraId="4A45BC0B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04" w:type="pct"/>
            <w:vAlign w:val="center"/>
          </w:tcPr>
          <w:p w14:paraId="27C357D0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89" w:type="pct"/>
            <w:vAlign w:val="center"/>
          </w:tcPr>
          <w:p w14:paraId="0C0C80EF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15" w:type="pct"/>
            <w:vAlign w:val="center"/>
          </w:tcPr>
          <w:p w14:paraId="56BB1768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32" w:type="pct"/>
          </w:tcPr>
          <w:p w14:paraId="7D871E88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F324D0" w:rsidRPr="007602AB" w14:paraId="790E30C2" w14:textId="43AB5373" w:rsidTr="00F324D0">
        <w:trPr>
          <w:trHeight w:val="567"/>
        </w:trPr>
        <w:tc>
          <w:tcPr>
            <w:tcW w:w="88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FCD3A7" w14:textId="77777777" w:rsidR="00F92DF0" w:rsidRPr="007602AB" w:rsidRDefault="00F92DF0" w:rsidP="00FE15C0">
            <w:pPr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77" w:type="pct"/>
            <w:vAlign w:val="center"/>
          </w:tcPr>
          <w:p w14:paraId="4259ED2A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04" w:type="pct"/>
            <w:vAlign w:val="center"/>
          </w:tcPr>
          <w:p w14:paraId="188171F9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89" w:type="pct"/>
            <w:vAlign w:val="center"/>
          </w:tcPr>
          <w:p w14:paraId="38FE1175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15" w:type="pct"/>
            <w:vAlign w:val="center"/>
          </w:tcPr>
          <w:p w14:paraId="05F09198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32" w:type="pct"/>
          </w:tcPr>
          <w:p w14:paraId="1EAD28FD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F324D0" w:rsidRPr="007602AB" w14:paraId="4942949D" w14:textId="740A2CF3" w:rsidTr="00F324D0">
        <w:trPr>
          <w:trHeight w:val="567"/>
        </w:trPr>
        <w:tc>
          <w:tcPr>
            <w:tcW w:w="88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4F490F" w14:textId="77777777" w:rsidR="00F92DF0" w:rsidRPr="007602AB" w:rsidRDefault="00F92DF0" w:rsidP="00FE15C0">
            <w:pPr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77" w:type="pct"/>
            <w:vAlign w:val="center"/>
          </w:tcPr>
          <w:p w14:paraId="62718062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04" w:type="pct"/>
            <w:vAlign w:val="center"/>
          </w:tcPr>
          <w:p w14:paraId="24BDFB6F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89" w:type="pct"/>
            <w:vAlign w:val="center"/>
          </w:tcPr>
          <w:p w14:paraId="2763A5D8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15" w:type="pct"/>
            <w:vAlign w:val="center"/>
          </w:tcPr>
          <w:p w14:paraId="34DE251D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32" w:type="pct"/>
          </w:tcPr>
          <w:p w14:paraId="456B6B93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F324D0" w:rsidRPr="007602AB" w14:paraId="3D0E1F6E" w14:textId="450AC5A3" w:rsidTr="00F324D0">
        <w:trPr>
          <w:trHeight w:val="567"/>
        </w:trPr>
        <w:tc>
          <w:tcPr>
            <w:tcW w:w="88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13A4151" w14:textId="77777777" w:rsidR="00F92DF0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77" w:type="pct"/>
            <w:vAlign w:val="center"/>
          </w:tcPr>
          <w:p w14:paraId="3C45A47C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04" w:type="pct"/>
            <w:vAlign w:val="center"/>
          </w:tcPr>
          <w:p w14:paraId="3864D380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89" w:type="pct"/>
            <w:vAlign w:val="center"/>
          </w:tcPr>
          <w:p w14:paraId="0F12A6F3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15" w:type="pct"/>
            <w:vAlign w:val="center"/>
          </w:tcPr>
          <w:p w14:paraId="599B7CC3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32" w:type="pct"/>
          </w:tcPr>
          <w:p w14:paraId="494CD2E2" w14:textId="77777777" w:rsidR="00F92DF0" w:rsidRPr="007602AB" w:rsidRDefault="00F92DF0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</w:tbl>
    <w:p w14:paraId="63996FFA" w14:textId="77777777" w:rsidR="00A90870" w:rsidRPr="001864C6" w:rsidRDefault="00A90870" w:rsidP="00A90870">
      <w:pPr>
        <w:spacing w:after="100" w:afterAutospacing="1"/>
        <w:rPr>
          <w:rFonts w:ascii="Sakkal Majalla" w:eastAsiaTheme="minorHAnsi" w:hAnsi="Sakkal Majalla" w:cs="Sakkal Majalla"/>
          <w:b/>
          <w:bCs/>
          <w:color w:val="000000" w:themeColor="text1"/>
          <w:sz w:val="44"/>
          <w:szCs w:val="16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1069B845" w14:textId="1A59B195" w:rsidR="00A90870" w:rsidRDefault="001864C6" w:rsidP="00A90870">
      <w:pPr>
        <w:rPr>
          <w:rFonts w:ascii="Sakkal Majalla" w:eastAsiaTheme="minorHAnsi" w:hAnsi="Sakkal Majalla" w:cs="Sakkal Majalla"/>
          <w:b/>
          <w:bCs/>
          <w:color w:val="000000" w:themeColor="text1"/>
          <w:sz w:val="72"/>
          <w:szCs w:val="44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القسم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الخامس </w:t>
      </w:r>
      <w:r w:rsidR="00A90870" w:rsidRPr="00DB4228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:</w:t>
      </w:r>
      <w:proofErr w:type="gramEnd"/>
      <w:r w:rsidR="00A90870" w:rsidRPr="00DB4228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تحليل النتائج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405"/>
        <w:gridCol w:w="7223"/>
      </w:tblGrid>
      <w:tr w:rsidR="001864C6" w:rsidRPr="00DB4228" w14:paraId="0F1073BC" w14:textId="77777777" w:rsidTr="001864C6">
        <w:trPr>
          <w:trHeight w:val="907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14549180" w14:textId="4D2287DB" w:rsidR="001864C6" w:rsidRPr="00DB4228" w:rsidRDefault="001864C6" w:rsidP="0045291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مجموع النقاط</w:t>
            </w:r>
          </w:p>
        </w:tc>
        <w:tc>
          <w:tcPr>
            <w:tcW w:w="3751" w:type="pct"/>
            <w:shd w:val="clear" w:color="auto" w:fill="FFFFFF" w:themeFill="background1"/>
            <w:vAlign w:val="center"/>
          </w:tcPr>
          <w:p w14:paraId="47D34525" w14:textId="52C52485" w:rsidR="001864C6" w:rsidRPr="00DB4228" w:rsidRDefault="001864C6" w:rsidP="0045291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864C6" w:rsidRPr="00DB4228" w14:paraId="7BE0EEA9" w14:textId="77777777" w:rsidTr="001864C6">
        <w:trPr>
          <w:trHeight w:val="907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444ABE1A" w14:textId="0E059FA4" w:rsidR="001864C6" w:rsidRDefault="001864C6" w:rsidP="0045291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التقييم النهائي</w:t>
            </w:r>
          </w:p>
        </w:tc>
        <w:tc>
          <w:tcPr>
            <w:tcW w:w="3751" w:type="pct"/>
            <w:shd w:val="clear" w:color="auto" w:fill="FFFFFF" w:themeFill="background1"/>
            <w:vAlign w:val="center"/>
          </w:tcPr>
          <w:p w14:paraId="026BC7E9" w14:textId="77777777" w:rsidR="001864C6" w:rsidRDefault="001864C6" w:rsidP="0045291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1864C6" w:rsidRPr="00DB4228" w14:paraId="5D7ECA1F" w14:textId="77777777" w:rsidTr="001864C6">
        <w:trPr>
          <w:trHeight w:val="907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07C38875" w14:textId="2C0FC002" w:rsidR="001864C6" w:rsidRDefault="001864C6" w:rsidP="0045291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نقاط القوة</w:t>
            </w:r>
          </w:p>
        </w:tc>
        <w:tc>
          <w:tcPr>
            <w:tcW w:w="3751" w:type="pct"/>
            <w:shd w:val="clear" w:color="auto" w:fill="FFFFFF" w:themeFill="background1"/>
            <w:vAlign w:val="center"/>
          </w:tcPr>
          <w:p w14:paraId="7356A181" w14:textId="77777777" w:rsidR="001864C6" w:rsidRDefault="001864C6" w:rsidP="0045291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1864C6" w:rsidRPr="00DB4228" w14:paraId="32E00E08" w14:textId="77777777" w:rsidTr="001864C6">
        <w:trPr>
          <w:trHeight w:val="907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3E74D254" w14:textId="5BFD4316" w:rsidR="001864C6" w:rsidRDefault="001864C6" w:rsidP="0045291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نقاط التحسين</w:t>
            </w:r>
          </w:p>
        </w:tc>
        <w:tc>
          <w:tcPr>
            <w:tcW w:w="3751" w:type="pct"/>
            <w:shd w:val="clear" w:color="auto" w:fill="FFFFFF" w:themeFill="background1"/>
            <w:vAlign w:val="center"/>
          </w:tcPr>
          <w:p w14:paraId="22B5C8AB" w14:textId="77777777" w:rsidR="001864C6" w:rsidRDefault="001864C6" w:rsidP="0045291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1864C6" w:rsidRPr="00DB4228" w14:paraId="60BE88A2" w14:textId="77777777" w:rsidTr="001864C6">
        <w:trPr>
          <w:trHeight w:val="907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078CBF79" w14:textId="761B64BB" w:rsidR="001864C6" w:rsidRDefault="001864C6" w:rsidP="0045291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التوصيات</w:t>
            </w:r>
          </w:p>
        </w:tc>
        <w:tc>
          <w:tcPr>
            <w:tcW w:w="3751" w:type="pct"/>
            <w:shd w:val="clear" w:color="auto" w:fill="FFFFFF" w:themeFill="background1"/>
            <w:vAlign w:val="center"/>
          </w:tcPr>
          <w:p w14:paraId="3D9A3A62" w14:textId="77777777" w:rsidR="001864C6" w:rsidRDefault="001864C6" w:rsidP="0045291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78322628" w14:textId="77777777" w:rsidR="00D42961" w:rsidRDefault="00D42961" w:rsidP="00A90870">
      <w:pPr>
        <w:rPr>
          <w:rFonts w:ascii="Sakkal Majalla" w:eastAsiaTheme="minorHAnsi" w:hAnsi="Sakkal Majalla" w:cs="Sakkal Majalla"/>
          <w:b/>
          <w:bCs/>
          <w:color w:val="000000" w:themeColor="text1"/>
          <w:sz w:val="72"/>
          <w:szCs w:val="44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00D82991" w14:textId="77777777" w:rsidR="00D42961" w:rsidRDefault="00D42961" w:rsidP="00A90870">
      <w:pPr>
        <w:rPr>
          <w:rFonts w:ascii="Sakkal Majalla" w:eastAsiaTheme="minorHAnsi" w:hAnsi="Sakkal Majalla" w:cs="Sakkal Majalla"/>
          <w:b/>
          <w:bCs/>
          <w:color w:val="000000" w:themeColor="text1"/>
          <w:sz w:val="72"/>
          <w:szCs w:val="44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5FB00796" w14:textId="028905FD" w:rsidR="001864C6" w:rsidRDefault="00D42961" w:rsidP="00D42961">
      <w:pPr>
        <w:rPr>
          <w:rFonts w:ascii="Sakkal Majalla" w:eastAsiaTheme="minorHAnsi" w:hAnsi="Sakkal Majalla" w:cs="Sakkal Majalla"/>
          <w:b/>
          <w:bCs/>
          <w:color w:val="000000" w:themeColor="text1"/>
          <w:sz w:val="72"/>
          <w:szCs w:val="44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القسم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السادس </w:t>
      </w:r>
      <w:r w:rsidRPr="00DB4228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:</w:t>
      </w:r>
      <w:proofErr w:type="gramEnd"/>
      <w:r w:rsidRPr="00DB4228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ملخص التقرير</w:t>
      </w:r>
    </w:p>
    <w:tbl>
      <w:tblPr>
        <w:tblStyle w:val="TableGrid"/>
        <w:bidiVisual/>
        <w:tblW w:w="4999" w:type="pct"/>
        <w:tblLook w:val="04A0" w:firstRow="1" w:lastRow="0" w:firstColumn="1" w:lastColumn="0" w:noHBand="0" w:noVBand="1"/>
      </w:tblPr>
      <w:tblGrid>
        <w:gridCol w:w="9626"/>
      </w:tblGrid>
      <w:tr w:rsidR="00A90870" w:rsidRPr="00DB4228" w14:paraId="4BCB54B9" w14:textId="77777777" w:rsidTr="00D42961">
        <w:trPr>
          <w:trHeight w:val="465"/>
        </w:trPr>
        <w:tc>
          <w:tcPr>
            <w:tcW w:w="5000" w:type="pct"/>
            <w:shd w:val="clear" w:color="auto" w:fill="D9D9D9" w:themeFill="background1" w:themeFillShade="D9"/>
          </w:tcPr>
          <w:p w14:paraId="59EF48DE" w14:textId="688DFCCA" w:rsidR="00A90870" w:rsidRPr="00D42961" w:rsidRDefault="00D42961" w:rsidP="00D42961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D42961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ملخص تنفيذي</w:t>
            </w:r>
          </w:p>
        </w:tc>
      </w:tr>
      <w:tr w:rsidR="00A90870" w:rsidRPr="00DB4228" w14:paraId="7C24FDDB" w14:textId="77777777" w:rsidTr="00D42961">
        <w:tc>
          <w:tcPr>
            <w:tcW w:w="5000" w:type="pct"/>
          </w:tcPr>
          <w:p w14:paraId="527E2282" w14:textId="77777777" w:rsidR="00A90870" w:rsidRPr="00D42961" w:rsidRDefault="00A90870" w:rsidP="00D42961">
            <w:pPr>
              <w:pStyle w:val="ListParagraph"/>
              <w:numPr>
                <w:ilvl w:val="0"/>
                <w:numId w:val="14"/>
              </w:numPr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42961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-</w:t>
            </w:r>
          </w:p>
          <w:p w14:paraId="4BFEC53E" w14:textId="77777777" w:rsidR="00A90870" w:rsidRPr="00D42961" w:rsidRDefault="00A90870" w:rsidP="00D42961">
            <w:pPr>
              <w:pStyle w:val="ListParagraph"/>
              <w:numPr>
                <w:ilvl w:val="0"/>
                <w:numId w:val="14"/>
              </w:numPr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42961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-</w:t>
            </w:r>
          </w:p>
          <w:p w14:paraId="07E1CA92" w14:textId="77777777" w:rsidR="00A90870" w:rsidRPr="00D42961" w:rsidRDefault="00A90870" w:rsidP="00D42961">
            <w:pPr>
              <w:pStyle w:val="ListParagraph"/>
              <w:numPr>
                <w:ilvl w:val="0"/>
                <w:numId w:val="14"/>
              </w:numPr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42961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-</w:t>
            </w:r>
          </w:p>
        </w:tc>
      </w:tr>
    </w:tbl>
    <w:p w14:paraId="4AC2C6E2" w14:textId="77777777" w:rsidR="00D42961" w:rsidRDefault="00D42961"/>
    <w:tbl>
      <w:tblPr>
        <w:tblStyle w:val="TableGrid"/>
        <w:bidiVisual/>
        <w:tblW w:w="4999" w:type="pct"/>
        <w:tblLook w:val="04A0" w:firstRow="1" w:lastRow="0" w:firstColumn="1" w:lastColumn="0" w:noHBand="0" w:noVBand="1"/>
      </w:tblPr>
      <w:tblGrid>
        <w:gridCol w:w="9626"/>
      </w:tblGrid>
      <w:tr w:rsidR="00D42961" w:rsidRPr="00DB4228" w14:paraId="01B4FFCD" w14:textId="77777777" w:rsidTr="000F07A8">
        <w:trPr>
          <w:trHeight w:val="465"/>
        </w:trPr>
        <w:tc>
          <w:tcPr>
            <w:tcW w:w="5000" w:type="pct"/>
            <w:shd w:val="clear" w:color="auto" w:fill="D9D9D9" w:themeFill="background1" w:themeFillShade="D9"/>
          </w:tcPr>
          <w:p w14:paraId="58CE6993" w14:textId="295F12F3" w:rsidR="00D42961" w:rsidRPr="00D42961" w:rsidRDefault="00D42961" w:rsidP="00452917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التوصيات لتحسين الفعالية</w:t>
            </w:r>
          </w:p>
        </w:tc>
      </w:tr>
      <w:tr w:rsidR="00D42961" w:rsidRPr="00DB4228" w14:paraId="5ACB77E1" w14:textId="77777777" w:rsidTr="00D42961">
        <w:tc>
          <w:tcPr>
            <w:tcW w:w="5000" w:type="pct"/>
          </w:tcPr>
          <w:p w14:paraId="17C61552" w14:textId="77777777" w:rsidR="00D42961" w:rsidRPr="00D42961" w:rsidRDefault="00D42961" w:rsidP="00452917">
            <w:pPr>
              <w:pStyle w:val="ListParagraph"/>
              <w:numPr>
                <w:ilvl w:val="0"/>
                <w:numId w:val="14"/>
              </w:numPr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42961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-</w:t>
            </w:r>
          </w:p>
          <w:p w14:paraId="252CA6F6" w14:textId="77777777" w:rsidR="00D42961" w:rsidRPr="00D42961" w:rsidRDefault="00D42961" w:rsidP="00452917">
            <w:pPr>
              <w:pStyle w:val="ListParagraph"/>
              <w:numPr>
                <w:ilvl w:val="0"/>
                <w:numId w:val="14"/>
              </w:numPr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42961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-</w:t>
            </w:r>
          </w:p>
          <w:p w14:paraId="3D0DF060" w14:textId="77777777" w:rsidR="00D42961" w:rsidRPr="00D42961" w:rsidRDefault="00D42961" w:rsidP="00452917">
            <w:pPr>
              <w:pStyle w:val="ListParagraph"/>
              <w:numPr>
                <w:ilvl w:val="0"/>
                <w:numId w:val="14"/>
              </w:numPr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42961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-</w:t>
            </w:r>
          </w:p>
        </w:tc>
      </w:tr>
    </w:tbl>
    <w:p w14:paraId="4E654B64" w14:textId="77777777" w:rsidR="00D42961" w:rsidRDefault="00D42961"/>
    <w:tbl>
      <w:tblPr>
        <w:tblStyle w:val="TableGrid"/>
        <w:bidiVisual/>
        <w:tblW w:w="4999" w:type="pct"/>
        <w:tblLook w:val="04A0" w:firstRow="1" w:lastRow="0" w:firstColumn="1" w:lastColumn="0" w:noHBand="0" w:noVBand="1"/>
      </w:tblPr>
      <w:tblGrid>
        <w:gridCol w:w="9626"/>
      </w:tblGrid>
      <w:tr w:rsidR="00D42961" w:rsidRPr="00DB4228" w14:paraId="23550163" w14:textId="77777777" w:rsidTr="000F07A8">
        <w:trPr>
          <w:trHeight w:val="465"/>
        </w:trPr>
        <w:tc>
          <w:tcPr>
            <w:tcW w:w="5000" w:type="pct"/>
            <w:shd w:val="clear" w:color="auto" w:fill="D9D9D9" w:themeFill="background1" w:themeFillShade="D9"/>
          </w:tcPr>
          <w:p w14:paraId="2D54A545" w14:textId="573A991D" w:rsidR="00D42961" w:rsidRPr="00D42961" w:rsidRDefault="00D42961" w:rsidP="00452917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خطط للمتابعة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و التطوير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المستقبلي</w:t>
            </w:r>
          </w:p>
        </w:tc>
      </w:tr>
      <w:tr w:rsidR="00D42961" w:rsidRPr="00DB4228" w14:paraId="6DCC36F5" w14:textId="77777777" w:rsidTr="00D42961">
        <w:tc>
          <w:tcPr>
            <w:tcW w:w="5000" w:type="pct"/>
          </w:tcPr>
          <w:p w14:paraId="0F230B15" w14:textId="77777777" w:rsidR="00D42961" w:rsidRPr="00D42961" w:rsidRDefault="00D42961" w:rsidP="00452917">
            <w:pPr>
              <w:pStyle w:val="ListParagraph"/>
              <w:numPr>
                <w:ilvl w:val="0"/>
                <w:numId w:val="14"/>
              </w:numPr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42961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-</w:t>
            </w:r>
          </w:p>
          <w:p w14:paraId="4E6CEF7B" w14:textId="77777777" w:rsidR="00D42961" w:rsidRPr="00D42961" w:rsidRDefault="00D42961" w:rsidP="00452917">
            <w:pPr>
              <w:pStyle w:val="ListParagraph"/>
              <w:numPr>
                <w:ilvl w:val="0"/>
                <w:numId w:val="14"/>
              </w:numPr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42961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-</w:t>
            </w:r>
          </w:p>
          <w:p w14:paraId="442C2D21" w14:textId="77777777" w:rsidR="00D42961" w:rsidRPr="00D42961" w:rsidRDefault="00D42961" w:rsidP="00452917">
            <w:pPr>
              <w:pStyle w:val="ListParagraph"/>
              <w:numPr>
                <w:ilvl w:val="0"/>
                <w:numId w:val="14"/>
              </w:numPr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 w:rsidRPr="00D42961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-</w:t>
            </w:r>
          </w:p>
        </w:tc>
      </w:tr>
    </w:tbl>
    <w:p w14:paraId="322BAAF4" w14:textId="77777777" w:rsidR="00A90870" w:rsidRPr="00765140" w:rsidRDefault="00A90870" w:rsidP="00A90870">
      <w:pPr>
        <w:rPr>
          <w:rFonts w:ascii="Sakkal Majalla" w:eastAsiaTheme="minorHAnsi" w:hAnsi="Sakkal Majalla" w:cs="Sakkal Majalla"/>
          <w:b/>
          <w:bCs/>
          <w:color w:val="000000" w:themeColor="text1"/>
          <w:sz w:val="44"/>
          <w:szCs w:val="28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373176A1" w14:textId="77777777" w:rsidR="00A90870" w:rsidRPr="00765140" w:rsidRDefault="00A90870" w:rsidP="00A90870">
      <w:pPr>
        <w:rPr>
          <w:rFonts w:ascii="Sakkal Majalla" w:eastAsiaTheme="minorHAnsi" w:hAnsi="Sakkal Majalla" w:cs="Sakkal Majalla"/>
          <w:b/>
          <w:bCs/>
          <w:color w:val="000000" w:themeColor="text1"/>
          <w:sz w:val="44"/>
          <w:szCs w:val="28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7FA0C90A" w14:textId="77777777" w:rsidR="00A90870" w:rsidRDefault="00A90870" w:rsidP="00A90870">
      <w:pPr>
        <w:spacing w:after="0"/>
        <w:rPr>
          <w:rFonts w:ascii="Sakkal Majalla" w:eastAsiaTheme="minorHAnsi" w:hAnsi="Sakkal Majalla" w:cs="Sakkal Majalla"/>
          <w:b/>
          <w:bCs/>
          <w:color w:val="000000" w:themeColor="text1"/>
          <w:sz w:val="44"/>
          <w:szCs w:val="28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681361C5" w14:textId="77777777" w:rsidR="00962724" w:rsidRDefault="00962724" w:rsidP="00A90870">
      <w:pPr>
        <w:spacing w:after="0"/>
        <w:rPr>
          <w:rFonts w:ascii="Sakkal Majalla" w:eastAsiaTheme="minorHAnsi" w:hAnsi="Sakkal Majalla" w:cs="Sakkal Majalla"/>
          <w:b/>
          <w:bCs/>
          <w:color w:val="000000" w:themeColor="text1"/>
          <w:sz w:val="44"/>
          <w:szCs w:val="28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2E656EC8" w14:textId="77777777" w:rsidR="00962724" w:rsidRPr="00765140" w:rsidRDefault="00962724" w:rsidP="00A90870">
      <w:pPr>
        <w:spacing w:after="0"/>
        <w:rPr>
          <w:rFonts w:ascii="Sakkal Majalla" w:eastAsiaTheme="minorHAnsi" w:hAnsi="Sakkal Majalla" w:cs="Sakkal Majalla"/>
          <w:b/>
          <w:bCs/>
          <w:color w:val="000000" w:themeColor="text1"/>
          <w:sz w:val="44"/>
          <w:szCs w:val="28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392A4554" w14:textId="77777777" w:rsidR="00A90870" w:rsidRDefault="00A90870" w:rsidP="00A90870">
      <w:pPr>
        <w:rPr>
          <w:rFonts w:ascii="Sakkal Majalla" w:eastAsiaTheme="minorHAnsi" w:hAnsi="Sakkal Majalla" w:cs="Sakkal Majalla"/>
          <w:b/>
          <w:bCs/>
          <w:color w:val="000000" w:themeColor="text1"/>
          <w:sz w:val="44"/>
          <w:szCs w:val="28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14:paraId="721E595F" w14:textId="0C98DFE1" w:rsidR="000F6C3C" w:rsidRDefault="000F6C3C" w:rsidP="000F6C3C">
      <w:pPr>
        <w:rPr>
          <w:rFonts w:ascii="Sakkal Majalla" w:eastAsiaTheme="minorHAnsi" w:hAnsi="Sakkal Majalla" w:cs="Sakkal Majalla"/>
          <w:b/>
          <w:bCs/>
          <w:color w:val="000000" w:themeColor="text1"/>
          <w:sz w:val="72"/>
          <w:szCs w:val="44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lastRenderedPageBreak/>
        <w:t xml:space="preserve">القسم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السابع </w:t>
      </w:r>
      <w:r w:rsidRPr="00DB4228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:</w:t>
      </w:r>
      <w:proofErr w:type="gramEnd"/>
      <w:r w:rsidRPr="00DB4228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الاعتماد</w:t>
      </w:r>
    </w:p>
    <w:p w14:paraId="2D07AB14" w14:textId="77777777" w:rsidR="00FA18BB" w:rsidRPr="00FA18BB" w:rsidRDefault="00FA18BB" w:rsidP="000F6C3C">
      <w:pPr>
        <w:rPr>
          <w:rFonts w:ascii="Sakkal Majalla" w:eastAsiaTheme="minorHAnsi" w:hAnsi="Sakkal Majalla" w:cs="Sakkal Majalla"/>
          <w:b/>
          <w:bCs/>
          <w:color w:val="000000" w:themeColor="text1"/>
          <w:sz w:val="46"/>
          <w:szCs w:val="18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98"/>
        <w:gridCol w:w="2692"/>
        <w:gridCol w:w="992"/>
        <w:gridCol w:w="1839"/>
        <w:gridCol w:w="992"/>
        <w:gridCol w:w="1415"/>
      </w:tblGrid>
      <w:tr w:rsidR="00FA18BB" w:rsidRPr="007602AB" w14:paraId="1F394EE7" w14:textId="77777777" w:rsidTr="00FA18BB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5BE43BB" w14:textId="1CADEA65" w:rsidR="00FA18BB" w:rsidRPr="000F6C3C" w:rsidRDefault="00FA18BB" w:rsidP="00FA18B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0F6C3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مدخل </w:t>
            </w:r>
            <w:proofErr w:type="gramStart"/>
            <w:r w:rsidRPr="000F6C3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البيانات :</w:t>
            </w:r>
            <w:proofErr w:type="gramEnd"/>
          </w:p>
        </w:tc>
      </w:tr>
      <w:tr w:rsidR="00FA18BB" w:rsidRPr="007602AB" w14:paraId="0F55070C" w14:textId="77777777" w:rsidTr="00FA18BB">
        <w:trPr>
          <w:trHeight w:val="794"/>
        </w:trPr>
        <w:tc>
          <w:tcPr>
            <w:tcW w:w="882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94B208" w14:textId="77777777" w:rsidR="00FA18BB" w:rsidRPr="007602AB" w:rsidRDefault="00FA18BB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vAlign w:val="center"/>
          </w:tcPr>
          <w:p w14:paraId="077ECD01" w14:textId="77777777" w:rsidR="00FA18BB" w:rsidRPr="007602AB" w:rsidRDefault="00FA18BB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1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8B48A7" w14:textId="77777777" w:rsidR="00FA18BB" w:rsidRPr="007602AB" w:rsidRDefault="00FA18BB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955" w:type="pct"/>
            <w:tcBorders>
              <w:bottom w:val="single" w:sz="12" w:space="0" w:color="auto"/>
            </w:tcBorders>
            <w:vAlign w:val="center"/>
          </w:tcPr>
          <w:p w14:paraId="486EE55E" w14:textId="77777777" w:rsidR="00FA18BB" w:rsidRPr="007602AB" w:rsidRDefault="00FA18BB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1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62118D" w14:textId="77777777" w:rsidR="00FA18BB" w:rsidRPr="007602AB" w:rsidRDefault="00FA18BB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735" w:type="pct"/>
            <w:tcBorders>
              <w:bottom w:val="single" w:sz="12" w:space="0" w:color="auto"/>
            </w:tcBorders>
            <w:vAlign w:val="center"/>
          </w:tcPr>
          <w:p w14:paraId="0A48363A" w14:textId="77777777" w:rsidR="00FA18BB" w:rsidRPr="007602AB" w:rsidRDefault="00FA18BB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FA18BB" w:rsidRPr="007602AB" w14:paraId="1D69BA3D" w14:textId="77777777" w:rsidTr="00FA18BB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4BFBFEC5" w14:textId="5705DACA" w:rsidR="00FA18BB" w:rsidRPr="000F6C3C" w:rsidRDefault="00FA18BB" w:rsidP="00FA18B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منسق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الشراكة :</w:t>
            </w:r>
            <w:proofErr w:type="gramEnd"/>
          </w:p>
        </w:tc>
      </w:tr>
      <w:tr w:rsidR="00FA18BB" w:rsidRPr="007602AB" w14:paraId="434F56CD" w14:textId="77777777" w:rsidTr="00FA18BB">
        <w:trPr>
          <w:trHeight w:val="794"/>
        </w:trPr>
        <w:tc>
          <w:tcPr>
            <w:tcW w:w="882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1A747F" w14:textId="77777777" w:rsidR="00FA18BB" w:rsidRPr="007602AB" w:rsidRDefault="00FA18BB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vAlign w:val="center"/>
          </w:tcPr>
          <w:p w14:paraId="1DF43123" w14:textId="77777777" w:rsidR="00FA18BB" w:rsidRPr="007602AB" w:rsidRDefault="00FA18BB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1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0DCF13" w14:textId="77777777" w:rsidR="00FA18BB" w:rsidRPr="007602AB" w:rsidRDefault="00FA18BB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955" w:type="pct"/>
            <w:tcBorders>
              <w:bottom w:val="single" w:sz="12" w:space="0" w:color="auto"/>
            </w:tcBorders>
            <w:vAlign w:val="center"/>
          </w:tcPr>
          <w:p w14:paraId="78CDF10D" w14:textId="77777777" w:rsidR="00FA18BB" w:rsidRPr="007602AB" w:rsidRDefault="00FA18BB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1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A5882C" w14:textId="77777777" w:rsidR="00FA18BB" w:rsidRPr="007602AB" w:rsidRDefault="00FA18BB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735" w:type="pct"/>
            <w:tcBorders>
              <w:bottom w:val="single" w:sz="12" w:space="0" w:color="auto"/>
            </w:tcBorders>
            <w:vAlign w:val="center"/>
          </w:tcPr>
          <w:p w14:paraId="5C65AA9E" w14:textId="77777777" w:rsidR="00FA18BB" w:rsidRPr="007602AB" w:rsidRDefault="00FA18BB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FA18BB" w:rsidRPr="007602AB" w14:paraId="0572F4FB" w14:textId="77777777" w:rsidTr="00FA18BB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5C1C36C" w14:textId="7B4C4834" w:rsidR="00FA18BB" w:rsidRPr="000F6C3C" w:rsidRDefault="00FA18BB" w:rsidP="00FA18B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المشرف على وحدة الشراكات المحلية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والدولية :</w:t>
            </w:r>
            <w:proofErr w:type="gramEnd"/>
          </w:p>
        </w:tc>
      </w:tr>
      <w:tr w:rsidR="00FA18BB" w:rsidRPr="007602AB" w14:paraId="2217E183" w14:textId="77777777" w:rsidTr="00FA18BB">
        <w:trPr>
          <w:trHeight w:val="794"/>
        </w:trPr>
        <w:tc>
          <w:tcPr>
            <w:tcW w:w="882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2D067F" w14:textId="77777777" w:rsidR="00FA18BB" w:rsidRPr="007602AB" w:rsidRDefault="00FA18BB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vAlign w:val="center"/>
          </w:tcPr>
          <w:p w14:paraId="285EEA4A" w14:textId="387AF2DE" w:rsidR="00FA18BB" w:rsidRPr="007602AB" w:rsidRDefault="00FA18BB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1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4EDC8B" w14:textId="77777777" w:rsidR="00FA18BB" w:rsidRPr="007602AB" w:rsidRDefault="00FA18BB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955" w:type="pct"/>
            <w:tcBorders>
              <w:bottom w:val="single" w:sz="12" w:space="0" w:color="auto"/>
            </w:tcBorders>
            <w:vAlign w:val="center"/>
          </w:tcPr>
          <w:p w14:paraId="586F9B28" w14:textId="77777777" w:rsidR="00FA18BB" w:rsidRPr="007602AB" w:rsidRDefault="00FA18BB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1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A0457E" w14:textId="77777777" w:rsidR="00FA18BB" w:rsidRPr="007602AB" w:rsidRDefault="00FA18BB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735" w:type="pct"/>
            <w:tcBorders>
              <w:bottom w:val="single" w:sz="12" w:space="0" w:color="auto"/>
            </w:tcBorders>
            <w:vAlign w:val="center"/>
          </w:tcPr>
          <w:p w14:paraId="3B96C532" w14:textId="77777777" w:rsidR="00FA18BB" w:rsidRPr="007602AB" w:rsidRDefault="00FA18BB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</w:tbl>
    <w:p w14:paraId="128D4D8B" w14:textId="77777777" w:rsidR="00FA18BB" w:rsidRDefault="00FA18BB">
      <w:pPr>
        <w:rPr>
          <w:rtl/>
        </w:rPr>
      </w:pPr>
    </w:p>
    <w:p w14:paraId="74719274" w14:textId="77777777" w:rsidR="00FA18BB" w:rsidRDefault="00FA18BB"/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98"/>
        <w:gridCol w:w="2692"/>
        <w:gridCol w:w="992"/>
        <w:gridCol w:w="1839"/>
        <w:gridCol w:w="992"/>
        <w:gridCol w:w="1415"/>
      </w:tblGrid>
      <w:tr w:rsidR="00FA18BB" w:rsidRPr="007602AB" w14:paraId="0ADDDE99" w14:textId="77777777" w:rsidTr="00FA18BB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93329F9" w14:textId="0F803B43" w:rsidR="00FA18BB" w:rsidRPr="000F6C3C" w:rsidRDefault="00FA18BB" w:rsidP="00FA18B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وكيلة الجامعة لتنمية الأعمال والشراكة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المجتمعية :</w:t>
            </w:r>
            <w:proofErr w:type="gramEnd"/>
          </w:p>
        </w:tc>
      </w:tr>
      <w:tr w:rsidR="00FA18BB" w:rsidRPr="007602AB" w14:paraId="07B3A9FF" w14:textId="77777777" w:rsidTr="00FA18BB">
        <w:trPr>
          <w:trHeight w:val="1134"/>
        </w:trPr>
        <w:tc>
          <w:tcPr>
            <w:tcW w:w="882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B13C57" w14:textId="77777777" w:rsidR="00FA18BB" w:rsidRPr="007602AB" w:rsidRDefault="00FA18BB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vAlign w:val="center"/>
          </w:tcPr>
          <w:p w14:paraId="3664CE9E" w14:textId="5FC411C7" w:rsidR="00FA18BB" w:rsidRPr="007602AB" w:rsidRDefault="00FA18BB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1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57445C" w14:textId="77777777" w:rsidR="00FA18BB" w:rsidRPr="007602AB" w:rsidRDefault="00FA18BB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955" w:type="pct"/>
            <w:tcBorders>
              <w:bottom w:val="single" w:sz="12" w:space="0" w:color="auto"/>
            </w:tcBorders>
            <w:vAlign w:val="center"/>
          </w:tcPr>
          <w:p w14:paraId="32E669C5" w14:textId="77777777" w:rsidR="00FA18BB" w:rsidRPr="007602AB" w:rsidRDefault="00FA18BB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1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747711" w14:textId="77777777" w:rsidR="00FA18BB" w:rsidRPr="007602AB" w:rsidRDefault="00FA18BB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735" w:type="pct"/>
            <w:tcBorders>
              <w:bottom w:val="single" w:sz="12" w:space="0" w:color="auto"/>
            </w:tcBorders>
            <w:vAlign w:val="center"/>
          </w:tcPr>
          <w:p w14:paraId="2B08B27A" w14:textId="77777777" w:rsidR="00FA18BB" w:rsidRPr="007602AB" w:rsidRDefault="00FA18BB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</w:tbl>
    <w:p w14:paraId="460C63F0" w14:textId="77777777" w:rsidR="00FA18BB" w:rsidRDefault="00FA18BB">
      <w:pPr>
        <w:rPr>
          <w:rtl/>
        </w:rPr>
      </w:pPr>
    </w:p>
    <w:p w14:paraId="2CFB4E67" w14:textId="77777777" w:rsidR="00FA18BB" w:rsidRDefault="00FA18BB">
      <w:pPr>
        <w:rPr>
          <w:rtl/>
        </w:rPr>
      </w:pPr>
    </w:p>
    <w:p w14:paraId="309E353B" w14:textId="77777777" w:rsidR="00FA18BB" w:rsidRPr="00FA18BB" w:rsidRDefault="00FA18BB">
      <w:pPr>
        <w:rPr>
          <w:sz w:val="11"/>
          <w:szCs w:val="11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98"/>
        <w:gridCol w:w="2692"/>
        <w:gridCol w:w="992"/>
        <w:gridCol w:w="1839"/>
        <w:gridCol w:w="992"/>
        <w:gridCol w:w="1415"/>
      </w:tblGrid>
      <w:tr w:rsidR="00CB482E" w:rsidRPr="007602AB" w14:paraId="33A29DBB" w14:textId="77777777" w:rsidTr="00FA18BB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6075DB5" w14:textId="3257B5F5" w:rsidR="00CB482E" w:rsidRPr="000F6C3C" w:rsidRDefault="00FA18BB" w:rsidP="00FA18BB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رئيس جامعة أم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القرى :</w:t>
            </w:r>
            <w:proofErr w:type="gramEnd"/>
          </w:p>
        </w:tc>
      </w:tr>
      <w:tr w:rsidR="00FA18BB" w:rsidRPr="007602AB" w14:paraId="2AD2A4BC" w14:textId="77777777" w:rsidTr="00FA18BB">
        <w:trPr>
          <w:trHeight w:val="1417"/>
        </w:trPr>
        <w:tc>
          <w:tcPr>
            <w:tcW w:w="882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89D286" w14:textId="77777777" w:rsidR="00CB482E" w:rsidRPr="007602AB" w:rsidRDefault="00CB482E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1398" w:type="pct"/>
            <w:tcBorders>
              <w:bottom w:val="single" w:sz="12" w:space="0" w:color="auto"/>
            </w:tcBorders>
            <w:vAlign w:val="center"/>
          </w:tcPr>
          <w:p w14:paraId="425E0C03" w14:textId="7FEAE50B" w:rsidR="00CB482E" w:rsidRPr="007602AB" w:rsidRDefault="00CB482E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1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FFA4CF" w14:textId="77777777" w:rsidR="00CB482E" w:rsidRPr="007602AB" w:rsidRDefault="00CB482E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955" w:type="pct"/>
            <w:tcBorders>
              <w:bottom w:val="single" w:sz="12" w:space="0" w:color="auto"/>
            </w:tcBorders>
            <w:vAlign w:val="center"/>
          </w:tcPr>
          <w:p w14:paraId="666276B5" w14:textId="77777777" w:rsidR="00CB482E" w:rsidRPr="007602AB" w:rsidRDefault="00CB482E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1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70F1F7" w14:textId="77777777" w:rsidR="00CB482E" w:rsidRPr="007602AB" w:rsidRDefault="00CB482E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735" w:type="pct"/>
            <w:tcBorders>
              <w:bottom w:val="single" w:sz="12" w:space="0" w:color="auto"/>
            </w:tcBorders>
            <w:vAlign w:val="center"/>
          </w:tcPr>
          <w:p w14:paraId="09FF865F" w14:textId="77777777" w:rsidR="00CB482E" w:rsidRPr="007602AB" w:rsidRDefault="00CB482E" w:rsidP="00452917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</w:tbl>
    <w:p w14:paraId="51E47FEC" w14:textId="77777777" w:rsidR="00FA18BB" w:rsidRDefault="00FA18BB"/>
    <w:p w14:paraId="653A75FA" w14:textId="77777777" w:rsidR="000F6C3C" w:rsidRDefault="000F6C3C"/>
    <w:p w14:paraId="6947B93E" w14:textId="38DB72C4" w:rsidR="005B47B7" w:rsidRPr="00502BA5" w:rsidRDefault="005B47B7" w:rsidP="000F6C3C">
      <w:pPr>
        <w:tabs>
          <w:tab w:val="left" w:pos="8775"/>
        </w:tabs>
        <w:bidi w:val="0"/>
        <w:rPr>
          <w:rFonts w:ascii="Sakkal Majalla" w:hAnsi="Sakkal Majalla" w:cs="AL-Mohanad"/>
          <w:sz w:val="36"/>
          <w:szCs w:val="36"/>
        </w:rPr>
      </w:pPr>
    </w:p>
    <w:sectPr w:rsidR="005B47B7" w:rsidRPr="00502BA5" w:rsidSect="002403D0">
      <w:headerReference w:type="default" r:id="rId7"/>
      <w:footerReference w:type="default" r:id="rId8"/>
      <w:pgSz w:w="11906" w:h="16838"/>
      <w:pgMar w:top="2552" w:right="1134" w:bottom="1134" w:left="1134" w:header="56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1ACE" w14:textId="77777777" w:rsidR="0002014B" w:rsidRDefault="0002014B" w:rsidP="00E51AFA">
      <w:pPr>
        <w:spacing w:after="0" w:line="240" w:lineRule="auto"/>
      </w:pPr>
      <w:r>
        <w:separator/>
      </w:r>
    </w:p>
  </w:endnote>
  <w:endnote w:type="continuationSeparator" w:id="0">
    <w:p w14:paraId="143A1B6C" w14:textId="77777777" w:rsidR="0002014B" w:rsidRDefault="0002014B" w:rsidP="00E5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637697166"/>
      <w:docPartObj>
        <w:docPartGallery w:val="Page Numbers (Bottom of Page)"/>
        <w:docPartUnique/>
      </w:docPartObj>
    </w:sdtPr>
    <w:sdtContent>
      <w:p w14:paraId="2F0B4A30" w14:textId="602F55F5" w:rsidR="002403D0" w:rsidRDefault="002403D0" w:rsidP="002403D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E03B046" w14:textId="2A94F1C1" w:rsidR="00A0366E" w:rsidRPr="00364A7A" w:rsidRDefault="00A0366E" w:rsidP="003478E9">
    <w:pPr>
      <w:pStyle w:val="Footer"/>
      <w:spacing w:after="360"/>
      <w:rPr>
        <w:rFonts w:cs="AL-Mohanad"/>
        <w:sz w:val="28"/>
        <w:szCs w:val="2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37588" w14:textId="77777777" w:rsidR="0002014B" w:rsidRDefault="0002014B" w:rsidP="00E51AFA">
      <w:pPr>
        <w:spacing w:after="0" w:line="240" w:lineRule="auto"/>
      </w:pPr>
      <w:r>
        <w:separator/>
      </w:r>
    </w:p>
  </w:footnote>
  <w:footnote w:type="continuationSeparator" w:id="0">
    <w:p w14:paraId="60BAA68D" w14:textId="77777777" w:rsidR="0002014B" w:rsidRDefault="0002014B" w:rsidP="00E5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497E" w14:textId="77777777" w:rsidR="00A90870" w:rsidRDefault="00A90870" w:rsidP="00A90870">
    <w:pPr>
      <w:pStyle w:val="Heading2"/>
      <w:jc w:val="left"/>
      <w:rPr>
        <w:rFonts w:eastAsiaTheme="minorEastAsia"/>
        <w:rtl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</w:pPr>
    <w:bookmarkStart w:id="0" w:name="_Toc131882625"/>
    <w:bookmarkStart w:id="1" w:name="_Toc131883721"/>
    <w:r>
      <w:rPr>
        <w:noProof/>
      </w:rPr>
      <w:drawing>
        <wp:anchor distT="0" distB="0" distL="114300" distR="114300" simplePos="0" relativeHeight="251659264" behindDoc="1" locked="0" layoutInCell="1" allowOverlap="1" wp14:anchorId="3262996D" wp14:editId="215B844A">
          <wp:simplePos x="0" y="0"/>
          <wp:positionH relativeFrom="margin">
            <wp:posOffset>5547360</wp:posOffset>
          </wp:positionH>
          <wp:positionV relativeFrom="paragraph">
            <wp:posOffset>-226695</wp:posOffset>
          </wp:positionV>
          <wp:extent cx="1173480" cy="1238250"/>
          <wp:effectExtent l="0" t="0" r="7620" b="0"/>
          <wp:wrapNone/>
          <wp:docPr id="912953135" name="صورة 912953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745" cy="123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inorEastAsia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                                             </w:t>
    </w:r>
  </w:p>
  <w:p w14:paraId="6E7051E2" w14:textId="529FFAD8" w:rsidR="00A90870" w:rsidRPr="005A56E1" w:rsidRDefault="00A90870" w:rsidP="005A56E1">
    <w:pPr>
      <w:pStyle w:val="Heading2"/>
      <w:rPr>
        <w:rFonts w:asciiTheme="majorBidi" w:eastAsiaTheme="minorEastAsia" w:hAnsiTheme="majorBidi" w:cstheme="majorBidi"/>
        <w:rtl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</w:pPr>
    <w:r w:rsidRPr="005A56E1">
      <w:rPr>
        <w:rFonts w:asciiTheme="majorBidi" w:eastAsiaTheme="minorEastAsia" w:hAnsiTheme="majorBidi" w:cstheme="majorBidi"/>
        <w:rtl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نموذج رقم </w:t>
    </w:r>
    <w:proofErr w:type="gramStart"/>
    <w:r w:rsidRPr="005A56E1">
      <w:rPr>
        <w:rFonts w:asciiTheme="majorBidi" w:eastAsiaTheme="minorEastAsia" w:hAnsiTheme="majorBidi" w:cstheme="majorBidi"/>
        <w:rtl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( </w:t>
    </w:r>
    <w:r w:rsidRPr="005A56E1">
      <w:rPr>
        <w:rFonts w:asciiTheme="majorBidi" w:eastAsiaTheme="minorEastAsia" w:hAnsiTheme="majorBidi" w:cstheme="majorBidi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r w:rsidRPr="005A56E1">
      <w:rPr>
        <w:rFonts w:asciiTheme="majorBidi" w:eastAsiaTheme="minorEastAsia" w:hAnsiTheme="majorBidi" w:cstheme="majorBidi"/>
        <w:rtl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7  )</w:t>
    </w:r>
    <w:proofErr w:type="gramEnd"/>
    <w:r w:rsidRPr="005A56E1">
      <w:rPr>
        <w:rFonts w:asciiTheme="majorBidi" w:eastAsiaTheme="minorEastAsia" w:hAnsiTheme="majorBidi" w:cstheme="majorBidi"/>
        <w:rtl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 xml:space="preserve"> </w:t>
    </w:r>
    <w:bookmarkEnd w:id="0"/>
    <w:bookmarkEnd w:id="1"/>
    <w:r w:rsidRPr="005A56E1">
      <w:rPr>
        <w:rFonts w:asciiTheme="majorBidi" w:eastAsiaTheme="minorEastAsia" w:hAnsiTheme="majorBidi" w:cstheme="majorBidi"/>
        <w:rtl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  <w:t>قياس فعالية اتفاقية تعاون دولية</w:t>
    </w:r>
  </w:p>
  <w:p w14:paraId="5DB0F140" w14:textId="3017765E" w:rsidR="00A90870" w:rsidRDefault="00A90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175B"/>
    <w:multiLevelType w:val="hybridMultilevel"/>
    <w:tmpl w:val="D60067CC"/>
    <w:lvl w:ilvl="0" w:tplc="2EA6E9F4"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356C"/>
    <w:multiLevelType w:val="hybridMultilevel"/>
    <w:tmpl w:val="A5E0F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E6ABF"/>
    <w:multiLevelType w:val="hybridMultilevel"/>
    <w:tmpl w:val="FD3698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B26EF0"/>
    <w:multiLevelType w:val="hybridMultilevel"/>
    <w:tmpl w:val="760893A6"/>
    <w:lvl w:ilvl="0" w:tplc="8836E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E4106"/>
    <w:multiLevelType w:val="hybridMultilevel"/>
    <w:tmpl w:val="67245BFA"/>
    <w:lvl w:ilvl="0" w:tplc="40EAC1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9526D"/>
    <w:multiLevelType w:val="hybridMultilevel"/>
    <w:tmpl w:val="C3DEADC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A147B13"/>
    <w:multiLevelType w:val="hybridMultilevel"/>
    <w:tmpl w:val="A9304A8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D414B63"/>
    <w:multiLevelType w:val="hybridMultilevel"/>
    <w:tmpl w:val="C3F8ADF0"/>
    <w:lvl w:ilvl="0" w:tplc="682E3E34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3787A"/>
    <w:multiLevelType w:val="hybridMultilevel"/>
    <w:tmpl w:val="4C0AA01C"/>
    <w:lvl w:ilvl="0" w:tplc="37A664C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0B5964"/>
    <w:multiLevelType w:val="hybridMultilevel"/>
    <w:tmpl w:val="D3CCC352"/>
    <w:lvl w:ilvl="0" w:tplc="046E68D2">
      <w:start w:val="1"/>
      <w:numFmt w:val="arabicAlpha"/>
      <w:lvlText w:val="%1."/>
      <w:lvlJc w:val="left"/>
      <w:pPr>
        <w:ind w:left="1080" w:hanging="72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E3745"/>
    <w:multiLevelType w:val="hybridMultilevel"/>
    <w:tmpl w:val="19B20BC6"/>
    <w:lvl w:ilvl="0" w:tplc="B60683B4">
      <w:start w:val="1"/>
      <w:numFmt w:val="decimal"/>
      <w:suff w:val="space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" w15:restartNumberingAfterBreak="0">
    <w:nsid w:val="5FE17649"/>
    <w:multiLevelType w:val="hybridMultilevel"/>
    <w:tmpl w:val="5DFE60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65DD1"/>
    <w:multiLevelType w:val="hybridMultilevel"/>
    <w:tmpl w:val="AFA0244A"/>
    <w:lvl w:ilvl="0" w:tplc="B60683B4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E0CD7"/>
    <w:multiLevelType w:val="hybridMultilevel"/>
    <w:tmpl w:val="95765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230FA"/>
    <w:multiLevelType w:val="hybridMultilevel"/>
    <w:tmpl w:val="318665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8C150F"/>
    <w:multiLevelType w:val="hybridMultilevel"/>
    <w:tmpl w:val="2AC060A4"/>
    <w:lvl w:ilvl="0" w:tplc="B60683B4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51750F5"/>
    <w:multiLevelType w:val="hybridMultilevel"/>
    <w:tmpl w:val="10CA539C"/>
    <w:lvl w:ilvl="0" w:tplc="0409000F">
      <w:start w:val="1"/>
      <w:numFmt w:val="decimal"/>
      <w:lvlText w:val="%1."/>
      <w:lvlJc w:val="left"/>
      <w:pPr>
        <w:ind w:left="1621" w:hanging="360"/>
      </w:pPr>
    </w:lvl>
    <w:lvl w:ilvl="1" w:tplc="04090019" w:tentative="1">
      <w:start w:val="1"/>
      <w:numFmt w:val="lowerLetter"/>
      <w:lvlText w:val="%2."/>
      <w:lvlJc w:val="left"/>
      <w:pPr>
        <w:ind w:left="2341" w:hanging="360"/>
      </w:pPr>
    </w:lvl>
    <w:lvl w:ilvl="2" w:tplc="0409001B" w:tentative="1">
      <w:start w:val="1"/>
      <w:numFmt w:val="lowerRoman"/>
      <w:lvlText w:val="%3."/>
      <w:lvlJc w:val="right"/>
      <w:pPr>
        <w:ind w:left="3061" w:hanging="180"/>
      </w:pPr>
    </w:lvl>
    <w:lvl w:ilvl="3" w:tplc="0409000F" w:tentative="1">
      <w:start w:val="1"/>
      <w:numFmt w:val="decimal"/>
      <w:lvlText w:val="%4."/>
      <w:lvlJc w:val="left"/>
      <w:pPr>
        <w:ind w:left="3781" w:hanging="360"/>
      </w:pPr>
    </w:lvl>
    <w:lvl w:ilvl="4" w:tplc="04090019" w:tentative="1">
      <w:start w:val="1"/>
      <w:numFmt w:val="lowerLetter"/>
      <w:lvlText w:val="%5."/>
      <w:lvlJc w:val="left"/>
      <w:pPr>
        <w:ind w:left="4501" w:hanging="360"/>
      </w:pPr>
    </w:lvl>
    <w:lvl w:ilvl="5" w:tplc="0409001B" w:tentative="1">
      <w:start w:val="1"/>
      <w:numFmt w:val="lowerRoman"/>
      <w:lvlText w:val="%6."/>
      <w:lvlJc w:val="right"/>
      <w:pPr>
        <w:ind w:left="5221" w:hanging="180"/>
      </w:pPr>
    </w:lvl>
    <w:lvl w:ilvl="6" w:tplc="0409000F" w:tentative="1">
      <w:start w:val="1"/>
      <w:numFmt w:val="decimal"/>
      <w:lvlText w:val="%7."/>
      <w:lvlJc w:val="left"/>
      <w:pPr>
        <w:ind w:left="5941" w:hanging="360"/>
      </w:pPr>
    </w:lvl>
    <w:lvl w:ilvl="7" w:tplc="04090019" w:tentative="1">
      <w:start w:val="1"/>
      <w:numFmt w:val="lowerLetter"/>
      <w:lvlText w:val="%8."/>
      <w:lvlJc w:val="left"/>
      <w:pPr>
        <w:ind w:left="6661" w:hanging="360"/>
      </w:pPr>
    </w:lvl>
    <w:lvl w:ilvl="8" w:tplc="0409001B" w:tentative="1">
      <w:start w:val="1"/>
      <w:numFmt w:val="lowerRoman"/>
      <w:lvlText w:val="%9."/>
      <w:lvlJc w:val="right"/>
      <w:pPr>
        <w:ind w:left="7381" w:hanging="180"/>
      </w:pPr>
    </w:lvl>
  </w:abstractNum>
  <w:num w:numId="1" w16cid:durableId="1565020814">
    <w:abstractNumId w:val="14"/>
  </w:num>
  <w:num w:numId="2" w16cid:durableId="1779909224">
    <w:abstractNumId w:val="16"/>
  </w:num>
  <w:num w:numId="3" w16cid:durableId="554318584">
    <w:abstractNumId w:val="9"/>
  </w:num>
  <w:num w:numId="4" w16cid:durableId="1024748913">
    <w:abstractNumId w:val="5"/>
  </w:num>
  <w:num w:numId="5" w16cid:durableId="570505232">
    <w:abstractNumId w:val="15"/>
  </w:num>
  <w:num w:numId="6" w16cid:durableId="1319650681">
    <w:abstractNumId w:val="12"/>
  </w:num>
  <w:num w:numId="7" w16cid:durableId="928537912">
    <w:abstractNumId w:val="10"/>
  </w:num>
  <w:num w:numId="8" w16cid:durableId="110250116">
    <w:abstractNumId w:val="6"/>
  </w:num>
  <w:num w:numId="9" w16cid:durableId="713775036">
    <w:abstractNumId w:val="2"/>
  </w:num>
  <w:num w:numId="10" w16cid:durableId="802818955">
    <w:abstractNumId w:val="8"/>
  </w:num>
  <w:num w:numId="11" w16cid:durableId="36898134">
    <w:abstractNumId w:val="4"/>
  </w:num>
  <w:num w:numId="12" w16cid:durableId="1438792098">
    <w:abstractNumId w:val="7"/>
  </w:num>
  <w:num w:numId="13" w16cid:durableId="1636720314">
    <w:abstractNumId w:val="3"/>
  </w:num>
  <w:num w:numId="14" w16cid:durableId="409348664">
    <w:abstractNumId w:val="13"/>
  </w:num>
  <w:num w:numId="15" w16cid:durableId="937251717">
    <w:abstractNumId w:val="1"/>
  </w:num>
  <w:num w:numId="16" w16cid:durableId="804854787">
    <w:abstractNumId w:val="11"/>
  </w:num>
  <w:num w:numId="17" w16cid:durableId="54803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276"/>
    <w:rsid w:val="0002014B"/>
    <w:rsid w:val="0004330A"/>
    <w:rsid w:val="0004595C"/>
    <w:rsid w:val="000504B4"/>
    <w:rsid w:val="00051513"/>
    <w:rsid w:val="0005400D"/>
    <w:rsid w:val="00076C1D"/>
    <w:rsid w:val="000907C9"/>
    <w:rsid w:val="000B1FE3"/>
    <w:rsid w:val="000B44EB"/>
    <w:rsid w:val="000D4F52"/>
    <w:rsid w:val="000F07A8"/>
    <w:rsid w:val="000F6C3C"/>
    <w:rsid w:val="001034AC"/>
    <w:rsid w:val="00144EE7"/>
    <w:rsid w:val="00181598"/>
    <w:rsid w:val="00185ECB"/>
    <w:rsid w:val="001864C6"/>
    <w:rsid w:val="00193887"/>
    <w:rsid w:val="001A435E"/>
    <w:rsid w:val="001B2892"/>
    <w:rsid w:val="001C2B86"/>
    <w:rsid w:val="001E09C7"/>
    <w:rsid w:val="001E4C48"/>
    <w:rsid w:val="001E56A8"/>
    <w:rsid w:val="001F68E9"/>
    <w:rsid w:val="001F749A"/>
    <w:rsid w:val="002060BC"/>
    <w:rsid w:val="0022721D"/>
    <w:rsid w:val="002403D0"/>
    <w:rsid w:val="00246D1B"/>
    <w:rsid w:val="00252494"/>
    <w:rsid w:val="00255B2A"/>
    <w:rsid w:val="00267154"/>
    <w:rsid w:val="00277DA5"/>
    <w:rsid w:val="00294FD0"/>
    <w:rsid w:val="002A4EB1"/>
    <w:rsid w:val="002D16FF"/>
    <w:rsid w:val="002D1A5F"/>
    <w:rsid w:val="002D2A2F"/>
    <w:rsid w:val="002E39E1"/>
    <w:rsid w:val="002E3B03"/>
    <w:rsid w:val="002E3F06"/>
    <w:rsid w:val="00314F82"/>
    <w:rsid w:val="003478E9"/>
    <w:rsid w:val="00364A7A"/>
    <w:rsid w:val="00366969"/>
    <w:rsid w:val="003701BC"/>
    <w:rsid w:val="00372C45"/>
    <w:rsid w:val="003972EB"/>
    <w:rsid w:val="003A1CEE"/>
    <w:rsid w:val="003B2090"/>
    <w:rsid w:val="003C0A12"/>
    <w:rsid w:val="003C2457"/>
    <w:rsid w:val="003D0500"/>
    <w:rsid w:val="003D1207"/>
    <w:rsid w:val="003D6566"/>
    <w:rsid w:val="00406D10"/>
    <w:rsid w:val="00417FBE"/>
    <w:rsid w:val="00434836"/>
    <w:rsid w:val="00440AD5"/>
    <w:rsid w:val="0046038D"/>
    <w:rsid w:val="00465476"/>
    <w:rsid w:val="00474B91"/>
    <w:rsid w:val="00476ED7"/>
    <w:rsid w:val="00483778"/>
    <w:rsid w:val="00486FA5"/>
    <w:rsid w:val="004975E2"/>
    <w:rsid w:val="004C5D3E"/>
    <w:rsid w:val="004D68B6"/>
    <w:rsid w:val="004D7A3B"/>
    <w:rsid w:val="004F0136"/>
    <w:rsid w:val="004F201D"/>
    <w:rsid w:val="004F481F"/>
    <w:rsid w:val="00502BA5"/>
    <w:rsid w:val="00514049"/>
    <w:rsid w:val="00527687"/>
    <w:rsid w:val="00535809"/>
    <w:rsid w:val="00537F1E"/>
    <w:rsid w:val="005552DC"/>
    <w:rsid w:val="0056196D"/>
    <w:rsid w:val="00580D60"/>
    <w:rsid w:val="00581099"/>
    <w:rsid w:val="00596DBD"/>
    <w:rsid w:val="005A22B3"/>
    <w:rsid w:val="005A56E1"/>
    <w:rsid w:val="005B3798"/>
    <w:rsid w:val="005B47B7"/>
    <w:rsid w:val="0062087F"/>
    <w:rsid w:val="00667835"/>
    <w:rsid w:val="00671959"/>
    <w:rsid w:val="00676D5A"/>
    <w:rsid w:val="00685FA7"/>
    <w:rsid w:val="0069566C"/>
    <w:rsid w:val="006B5F76"/>
    <w:rsid w:val="006D0957"/>
    <w:rsid w:val="006D5204"/>
    <w:rsid w:val="006D587F"/>
    <w:rsid w:val="006E29A8"/>
    <w:rsid w:val="006E4D17"/>
    <w:rsid w:val="00700274"/>
    <w:rsid w:val="007039FF"/>
    <w:rsid w:val="00735B15"/>
    <w:rsid w:val="00763333"/>
    <w:rsid w:val="00764475"/>
    <w:rsid w:val="007646F5"/>
    <w:rsid w:val="00780BB8"/>
    <w:rsid w:val="007942A7"/>
    <w:rsid w:val="00796923"/>
    <w:rsid w:val="00797F66"/>
    <w:rsid w:val="007A44E8"/>
    <w:rsid w:val="007B1A32"/>
    <w:rsid w:val="007C2829"/>
    <w:rsid w:val="007C4890"/>
    <w:rsid w:val="007C5D30"/>
    <w:rsid w:val="007F06ED"/>
    <w:rsid w:val="007F6E08"/>
    <w:rsid w:val="00817C18"/>
    <w:rsid w:val="00821A31"/>
    <w:rsid w:val="00833D30"/>
    <w:rsid w:val="008367BC"/>
    <w:rsid w:val="008404C0"/>
    <w:rsid w:val="008463A8"/>
    <w:rsid w:val="00867C2A"/>
    <w:rsid w:val="00876060"/>
    <w:rsid w:val="008870F1"/>
    <w:rsid w:val="00893658"/>
    <w:rsid w:val="008A3E8E"/>
    <w:rsid w:val="008B2449"/>
    <w:rsid w:val="008C2D58"/>
    <w:rsid w:val="008C4FBA"/>
    <w:rsid w:val="008E3A82"/>
    <w:rsid w:val="008E70A3"/>
    <w:rsid w:val="008E7AF5"/>
    <w:rsid w:val="008F18E2"/>
    <w:rsid w:val="00900AB6"/>
    <w:rsid w:val="00903F25"/>
    <w:rsid w:val="009274ED"/>
    <w:rsid w:val="00931065"/>
    <w:rsid w:val="00933AE5"/>
    <w:rsid w:val="0094450F"/>
    <w:rsid w:val="00952C83"/>
    <w:rsid w:val="00957D48"/>
    <w:rsid w:val="00962724"/>
    <w:rsid w:val="00982B34"/>
    <w:rsid w:val="009A2C80"/>
    <w:rsid w:val="009A3091"/>
    <w:rsid w:val="009A6CB6"/>
    <w:rsid w:val="009B508C"/>
    <w:rsid w:val="009D7EA1"/>
    <w:rsid w:val="009E1169"/>
    <w:rsid w:val="009F77D0"/>
    <w:rsid w:val="00A0366E"/>
    <w:rsid w:val="00A20A5B"/>
    <w:rsid w:val="00A32C10"/>
    <w:rsid w:val="00A40F67"/>
    <w:rsid w:val="00A542EC"/>
    <w:rsid w:val="00A612DD"/>
    <w:rsid w:val="00A631B9"/>
    <w:rsid w:val="00A664D8"/>
    <w:rsid w:val="00A7442D"/>
    <w:rsid w:val="00A830F2"/>
    <w:rsid w:val="00A833D9"/>
    <w:rsid w:val="00A8741D"/>
    <w:rsid w:val="00A90870"/>
    <w:rsid w:val="00AA3F10"/>
    <w:rsid w:val="00AB16AF"/>
    <w:rsid w:val="00AB1D51"/>
    <w:rsid w:val="00AB6F9C"/>
    <w:rsid w:val="00AC351D"/>
    <w:rsid w:val="00AC7CC3"/>
    <w:rsid w:val="00AD3A45"/>
    <w:rsid w:val="00AE3E64"/>
    <w:rsid w:val="00AF1169"/>
    <w:rsid w:val="00B06F39"/>
    <w:rsid w:val="00B23E77"/>
    <w:rsid w:val="00B27A80"/>
    <w:rsid w:val="00B31CC9"/>
    <w:rsid w:val="00B35A94"/>
    <w:rsid w:val="00B37B4F"/>
    <w:rsid w:val="00B4262D"/>
    <w:rsid w:val="00B773EE"/>
    <w:rsid w:val="00BC27D8"/>
    <w:rsid w:val="00BC4EE0"/>
    <w:rsid w:val="00BD1BB6"/>
    <w:rsid w:val="00BE1C2E"/>
    <w:rsid w:val="00BE2B63"/>
    <w:rsid w:val="00BF53CE"/>
    <w:rsid w:val="00C01F9C"/>
    <w:rsid w:val="00C078C5"/>
    <w:rsid w:val="00C327E6"/>
    <w:rsid w:val="00C41530"/>
    <w:rsid w:val="00C516BA"/>
    <w:rsid w:val="00C52692"/>
    <w:rsid w:val="00C573FE"/>
    <w:rsid w:val="00C72294"/>
    <w:rsid w:val="00C96A89"/>
    <w:rsid w:val="00CA0AAF"/>
    <w:rsid w:val="00CA735A"/>
    <w:rsid w:val="00CB482E"/>
    <w:rsid w:val="00CD682E"/>
    <w:rsid w:val="00D05228"/>
    <w:rsid w:val="00D20C92"/>
    <w:rsid w:val="00D25084"/>
    <w:rsid w:val="00D40D31"/>
    <w:rsid w:val="00D42961"/>
    <w:rsid w:val="00D43376"/>
    <w:rsid w:val="00D44D0F"/>
    <w:rsid w:val="00D530CC"/>
    <w:rsid w:val="00D54A8D"/>
    <w:rsid w:val="00D66FD1"/>
    <w:rsid w:val="00D70276"/>
    <w:rsid w:val="00D82755"/>
    <w:rsid w:val="00D90A1D"/>
    <w:rsid w:val="00D97A27"/>
    <w:rsid w:val="00DA0D4C"/>
    <w:rsid w:val="00DC4CA0"/>
    <w:rsid w:val="00DC6027"/>
    <w:rsid w:val="00DE1064"/>
    <w:rsid w:val="00DF1079"/>
    <w:rsid w:val="00DF4DDD"/>
    <w:rsid w:val="00DF5A78"/>
    <w:rsid w:val="00E077DC"/>
    <w:rsid w:val="00E13288"/>
    <w:rsid w:val="00E3244F"/>
    <w:rsid w:val="00E4567E"/>
    <w:rsid w:val="00E51AFA"/>
    <w:rsid w:val="00E55726"/>
    <w:rsid w:val="00E74AE8"/>
    <w:rsid w:val="00E77161"/>
    <w:rsid w:val="00EA2264"/>
    <w:rsid w:val="00EA6FE0"/>
    <w:rsid w:val="00EB519D"/>
    <w:rsid w:val="00EC10DD"/>
    <w:rsid w:val="00EE3E6F"/>
    <w:rsid w:val="00EE6B8F"/>
    <w:rsid w:val="00EF6366"/>
    <w:rsid w:val="00F10808"/>
    <w:rsid w:val="00F21968"/>
    <w:rsid w:val="00F23D54"/>
    <w:rsid w:val="00F324D0"/>
    <w:rsid w:val="00F33068"/>
    <w:rsid w:val="00F41A95"/>
    <w:rsid w:val="00F42454"/>
    <w:rsid w:val="00F60084"/>
    <w:rsid w:val="00F906AD"/>
    <w:rsid w:val="00F92DF0"/>
    <w:rsid w:val="00F94272"/>
    <w:rsid w:val="00F959B3"/>
    <w:rsid w:val="00FA18BB"/>
    <w:rsid w:val="00FB4812"/>
    <w:rsid w:val="00FC2B2F"/>
    <w:rsid w:val="00FE0FFD"/>
    <w:rsid w:val="00FE15C0"/>
    <w:rsid w:val="00FE314A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370E6"/>
  <w15:chartTrackingRefBased/>
  <w15:docId w15:val="{F11A4FB9-F06A-4CFF-9022-7467BDFF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870"/>
    <w:pPr>
      <w:bidi/>
      <w:spacing w:line="300" w:lineRule="auto"/>
    </w:pPr>
    <w:rPr>
      <w:rFonts w:eastAsiaTheme="minorEastAsia"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870"/>
    <w:pPr>
      <w:keepNext/>
      <w:keepLines/>
      <w:spacing w:before="160" w:after="40" w:line="240" w:lineRule="auto"/>
      <w:jc w:val="center"/>
      <w:outlineLvl w:val="1"/>
    </w:pPr>
    <w:rPr>
      <w:rFonts w:ascii="Sakkal Majalla" w:eastAsiaTheme="majorEastAsia" w:hAnsi="Sakkal Majalla" w:cs="Sakkal Majalla"/>
      <w:b/>
      <w:bCs/>
      <w:color w:val="00206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195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59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1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AFA"/>
  </w:style>
  <w:style w:type="paragraph" w:styleId="Footer">
    <w:name w:val="footer"/>
    <w:basedOn w:val="Normal"/>
    <w:link w:val="FooterChar"/>
    <w:uiPriority w:val="99"/>
    <w:unhideWhenUsed/>
    <w:rsid w:val="00E51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AFA"/>
  </w:style>
  <w:style w:type="paragraph" w:styleId="ListParagraph">
    <w:name w:val="List Paragraph"/>
    <w:basedOn w:val="Normal"/>
    <w:uiPriority w:val="34"/>
    <w:qFormat/>
    <w:rsid w:val="008E7AF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90870"/>
    <w:rPr>
      <w:rFonts w:ascii="Sakkal Majalla" w:eastAsiaTheme="majorEastAsia" w:hAnsi="Sakkal Majalla" w:cs="Sakkal Majalla"/>
      <w:b/>
      <w:bCs/>
      <w:color w:val="00206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UQU.LOCAL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Basem S .Alghamdi</dc:creator>
  <cp:keywords/>
  <dc:description/>
  <cp:lastModifiedBy>Hanadi A. Alsaddique</cp:lastModifiedBy>
  <cp:revision>2</cp:revision>
  <cp:lastPrinted>2025-07-09T07:21:00Z</cp:lastPrinted>
  <dcterms:created xsi:type="dcterms:W3CDTF">2026-06-22T07:02:00Z</dcterms:created>
  <dcterms:modified xsi:type="dcterms:W3CDTF">2026-06-22T07:02:00Z</dcterms:modified>
</cp:coreProperties>
</file>