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94476145"/>
        <w:docPartObj>
          <w:docPartGallery w:val="Cover Pages"/>
          <w:docPartUnique/>
        </w:docPartObj>
      </w:sdtPr>
      <w:sdtEndPr>
        <w:rPr>
          <w:sz w:val="28"/>
          <w:szCs w:val="28"/>
        </w:rPr>
      </w:sdtEndPr>
      <w:sdtContent>
        <w:p w14:paraId="111153E7" w14:textId="76022CEC" w:rsidR="00247DE8" w:rsidRDefault="00247DE8"/>
        <w:p w14:paraId="0593674B" w14:textId="7E7D2D41" w:rsidR="00247DE8" w:rsidRDefault="00820B2E" w:rsidP="00365C53">
          <w:pPr>
            <w:rPr>
              <w:sz w:val="28"/>
              <w:szCs w:val="28"/>
            </w:rPr>
          </w:pPr>
          <w:r w:rsidRPr="00734D7B">
            <w:rPr>
              <w:rFonts w:ascii="Times New Roman"/>
              <w:noProof/>
              <w:sz w:val="20"/>
              <w:rtl/>
            </w:rPr>
            <mc:AlternateContent>
              <mc:Choice Requires="wps">
                <w:drawing>
                  <wp:anchor distT="45720" distB="45720" distL="114300" distR="114300" simplePos="0" relativeHeight="251661312" behindDoc="0" locked="0" layoutInCell="1" allowOverlap="1" wp14:anchorId="190CDEFF" wp14:editId="261B51B0">
                    <wp:simplePos x="0" y="0"/>
                    <wp:positionH relativeFrom="column">
                      <wp:posOffset>2651760</wp:posOffset>
                    </wp:positionH>
                    <wp:positionV relativeFrom="paragraph">
                      <wp:posOffset>434340</wp:posOffset>
                    </wp:positionV>
                    <wp:extent cx="1310640" cy="1516380"/>
                    <wp:effectExtent l="0" t="0" r="22860" b="2667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10640" cy="1516380"/>
                            </a:xfrm>
                            <a:prstGeom prst="rect">
                              <a:avLst/>
                            </a:prstGeom>
                            <a:solidFill>
                              <a:srgbClr val="FFFFFF"/>
                            </a:solidFill>
                            <a:ln w="9525">
                              <a:solidFill>
                                <a:srgbClr val="000000"/>
                              </a:solidFill>
                              <a:miter lim="800000"/>
                              <a:headEnd/>
                              <a:tailEnd/>
                            </a:ln>
                          </wps:spPr>
                          <wps:txbx>
                            <w:txbxContent>
                              <w:p w14:paraId="2D0CF894" w14:textId="77777777" w:rsidR="00586134" w:rsidRPr="00734D7B" w:rsidRDefault="00586134" w:rsidP="00586134">
                                <w:pPr>
                                  <w:jc w:val="center"/>
                                  <w:rPr>
                                    <w:sz w:val="44"/>
                                    <w:szCs w:val="44"/>
                                    <w:rtl/>
                                  </w:rPr>
                                </w:pPr>
                                <w:r w:rsidRPr="00734D7B">
                                  <w:rPr>
                                    <w:rFonts w:hint="cs"/>
                                    <w:sz w:val="44"/>
                                    <w:szCs w:val="44"/>
                                    <w:rtl/>
                                  </w:rPr>
                                  <w:t>شعار الطرف الثاني</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0CDEFF" id="_x0000_t202" coordsize="21600,21600" o:spt="202" path="m,l,21600r21600,l21600,xe">
                    <v:stroke joinstyle="miter"/>
                    <v:path gradientshapeok="t" o:connecttype="rect"/>
                  </v:shapetype>
                  <v:shape id="مربع نص 2" o:spid="_x0000_s1026" type="#_x0000_t202" style="position:absolute;margin-left:208.8pt;margin-top:34.2pt;width:103.2pt;height:119.4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">
                    <v:textbox>
                      <w:txbxContent>
                        <w:p w14:paraId="2D0CF894" w14:textId="77777777" w:rsidR="00586134" w:rsidRPr="00734D7B" w:rsidRDefault="00586134" w:rsidP="00586134">
                          <w:pPr>
                            <w:jc w:val="center"/>
                            <w:rPr>
                              <w:sz w:val="44"/>
                              <w:szCs w:val="44"/>
                              <w:rtl/>
                            </w:rPr>
                          </w:pPr>
                          <w:r w:rsidRPr="00734D7B">
                            <w:rPr>
                              <w:rFonts w:hint="cs"/>
                              <w:sz w:val="44"/>
                              <w:szCs w:val="44"/>
                              <w:rtl/>
                            </w:rPr>
                            <w:t>شعار الطرف الثاني</w:t>
                          </w:r>
                        </w:p>
                      </w:txbxContent>
                    </v:textbox>
                    <w10:wrap type="square"/>
                  </v:shape>
                </w:pict>
              </mc:Fallback>
            </mc:AlternateContent>
          </w:r>
          <w:r w:rsidR="00365C53">
            <w:rPr>
              <w:noProof/>
              <w:rtl/>
            </w:rPr>
            <mc:AlternateContent>
              <mc:Choice Requires="wps">
                <w:drawing>
                  <wp:anchor distT="45720" distB="45720" distL="114300" distR="114300" simplePos="0" relativeHeight="251663360" behindDoc="0" locked="0" layoutInCell="1" allowOverlap="1" wp14:anchorId="0C15E965" wp14:editId="2BCB56DD">
                    <wp:simplePos x="0" y="0"/>
                    <wp:positionH relativeFrom="column">
                      <wp:posOffset>543560</wp:posOffset>
                    </wp:positionH>
                    <wp:positionV relativeFrom="paragraph">
                      <wp:posOffset>3700780</wp:posOffset>
                    </wp:positionV>
                    <wp:extent cx="5539740" cy="1404620"/>
                    <wp:effectExtent l="0" t="0" r="3810" b="8255"/>
                    <wp:wrapSquare wrapText="bothSides"/>
                    <wp:docPr id="2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39740" cy="1404620"/>
                            </a:xfrm>
                            <a:prstGeom prst="rect">
                              <a:avLst/>
                            </a:prstGeom>
                            <a:solidFill>
                              <a:srgbClr val="FFFFFF"/>
                            </a:solidFill>
                            <a:ln w="9525">
                              <a:noFill/>
                              <a:miter lim="800000"/>
                              <a:headEnd/>
                              <a:tailEnd/>
                            </a:ln>
                          </wps:spPr>
                          <wps:txbx>
                            <w:txbxContent>
                              <w:p w14:paraId="3AAA6B5E" w14:textId="3122F4BB" w:rsidR="00365C53" w:rsidRPr="00365C53" w:rsidRDefault="00365C53" w:rsidP="00365C53">
                                <w:pPr>
                                  <w:pStyle w:val="a4"/>
                                  <w:bidi/>
                                  <w:spacing w:before="258" w:line="220" w:lineRule="auto"/>
                                  <w:ind w:left="1134" w:right="1134" w:firstLine="2"/>
                                  <w:rPr>
                                    <w:rFonts w:ascii="TS Safaa Bold" w:cs="TS Safaa Bold"/>
                                    <w:b/>
                                    <w:bCs/>
                                    <w:color w:val="AA8B4D"/>
                                    <w:w w:val="95"/>
                                    <w:sz w:val="60"/>
                                    <w:szCs w:val="60"/>
                                    <w:rtl/>
                                  </w:rPr>
                                </w:pPr>
                                <w:r w:rsidRPr="00365C53">
                                  <w:rPr>
                                    <w:rFonts w:ascii="TS Safaa Bold" w:cs="TS Safaa Bold"/>
                                    <w:b/>
                                    <w:bCs/>
                                    <w:color w:val="AA8B4D"/>
                                    <w:w w:val="95"/>
                                    <w:sz w:val="60"/>
                                    <w:szCs w:val="60"/>
                                    <w:rtl/>
                                  </w:rPr>
                                  <w:t xml:space="preserve">مذكرة تفاهم </w:t>
                                </w:r>
                              </w:p>
                              <w:p w14:paraId="36E5CB8B" w14:textId="77777777" w:rsidR="00365C53" w:rsidRPr="00365C53" w:rsidRDefault="00365C53" w:rsidP="00365C53">
                                <w:pPr>
                                  <w:bidi/>
                                  <w:spacing w:before="258" w:line="220" w:lineRule="auto"/>
                                  <w:ind w:left="1134" w:right="1134" w:firstLine="2"/>
                                  <w:jc w:val="center"/>
                                  <w:rPr>
                                    <w:rFonts w:ascii="TS Safaa Medium" w:eastAsia="TS Safaa Medium" w:hAnsi="TS Safaa Medium" w:cs="TS Safaa Medium"/>
                                    <w:color w:val="006770"/>
                                    <w:w w:val="90"/>
                                    <w:sz w:val="48"/>
                                    <w:szCs w:val="48"/>
                                    <w:rtl/>
                                  </w:rPr>
                                </w:pPr>
                                <w:r w:rsidRPr="00365C53">
                                  <w:rPr>
                                    <w:rFonts w:ascii="TS Safaa Medium" w:eastAsia="TS Safaa Medium" w:hAnsi="TS Safaa Medium" w:cs="TS Safaa Medium"/>
                                    <w:color w:val="006770"/>
                                    <w:w w:val="90"/>
                                    <w:sz w:val="48"/>
                                    <w:szCs w:val="48"/>
                                    <w:rtl/>
                                  </w:rPr>
                                  <w:t>بين</w:t>
                                </w:r>
                              </w:p>
                              <w:p w14:paraId="28BE5788" w14:textId="77777777" w:rsidR="00365C53" w:rsidRPr="00365C53" w:rsidRDefault="00365C53" w:rsidP="00365C53">
                                <w:pPr>
                                  <w:bidi/>
                                  <w:spacing w:before="258" w:line="220" w:lineRule="auto"/>
                                  <w:ind w:left="1134" w:right="1134" w:firstLine="2"/>
                                  <w:jc w:val="center"/>
                                  <w:rPr>
                                    <w:rFonts w:ascii="TS Safaa Medium" w:eastAsia="TS Safaa Medium" w:hAnsi="TS Safaa Medium" w:cs="TS Safaa Medium"/>
                                    <w:color w:val="006770"/>
                                    <w:w w:val="75"/>
                                    <w:sz w:val="48"/>
                                    <w:szCs w:val="48"/>
                                    <w:rtl/>
                                  </w:rPr>
                                </w:pPr>
                                <w:r w:rsidRPr="00365C53">
                                  <w:rPr>
                                    <w:rFonts w:ascii="TS Safaa Medium" w:eastAsia="TS Safaa Medium" w:hAnsi="TS Safaa Medium" w:cs="TS Safaa Medium"/>
                                    <w:color w:val="006770"/>
                                    <w:w w:val="90"/>
                                    <w:sz w:val="48"/>
                                    <w:szCs w:val="48"/>
                                    <w:rtl/>
                                  </w:rPr>
                                  <w:t>جامعــــة</w:t>
                                </w:r>
                                <w:r w:rsidRPr="00365C53">
                                  <w:rPr>
                                    <w:rFonts w:ascii="TS Safaa Medium" w:eastAsia="TS Safaa Medium" w:hAnsi="TS Safaa Medium" w:cs="TS Safaa Medium"/>
                                    <w:color w:val="006770"/>
                                    <w:spacing w:val="-13"/>
                                    <w:w w:val="90"/>
                                    <w:sz w:val="48"/>
                                    <w:szCs w:val="48"/>
                                    <w:rtl/>
                                  </w:rPr>
                                  <w:t xml:space="preserve"> </w:t>
                                </w:r>
                                <w:r w:rsidRPr="00365C53">
                                  <w:rPr>
                                    <w:rFonts w:ascii="TS Safaa Medium" w:eastAsia="TS Safaa Medium" w:hAnsi="TS Safaa Medium" w:cs="TS Safaa Medium"/>
                                    <w:color w:val="006770"/>
                                    <w:w w:val="90"/>
                                    <w:sz w:val="48"/>
                                    <w:szCs w:val="48"/>
                                    <w:rtl/>
                                  </w:rPr>
                                  <w:t>أم</w:t>
                                </w:r>
                                <w:r w:rsidRPr="00365C53">
                                  <w:rPr>
                                    <w:rFonts w:ascii="TS Safaa Medium" w:eastAsia="TS Safaa Medium" w:hAnsi="TS Safaa Medium" w:cs="TS Safaa Medium"/>
                                    <w:color w:val="006770"/>
                                    <w:spacing w:val="-13"/>
                                    <w:w w:val="90"/>
                                    <w:sz w:val="48"/>
                                    <w:szCs w:val="48"/>
                                    <w:rtl/>
                                  </w:rPr>
                                  <w:t xml:space="preserve"> </w:t>
                                </w:r>
                                <w:r w:rsidRPr="00365C53">
                                  <w:rPr>
                                    <w:rFonts w:ascii="TS Safaa Medium" w:eastAsia="TS Safaa Medium" w:hAnsi="TS Safaa Medium" w:cs="TS Safaa Medium"/>
                                    <w:color w:val="006770"/>
                                    <w:w w:val="90"/>
                                    <w:sz w:val="48"/>
                                    <w:szCs w:val="48"/>
                                    <w:rtl/>
                                  </w:rPr>
                                  <w:t xml:space="preserve">القــــرى </w:t>
                                </w:r>
                              </w:p>
                              <w:p w14:paraId="2930D38D" w14:textId="77777777" w:rsidR="00365C53" w:rsidRDefault="00365C53" w:rsidP="00365C53">
                                <w:pPr>
                                  <w:bidi/>
                                  <w:spacing w:before="258" w:line="220" w:lineRule="auto"/>
                                  <w:ind w:left="1134" w:right="1134" w:firstLine="2"/>
                                  <w:jc w:val="center"/>
                                  <w:rPr>
                                    <w:rFonts w:ascii="TS Safaa Medium" w:eastAsia="TS Safaa Medium" w:hAnsi="TS Safaa Medium" w:cs="TS Safaa Medium"/>
                                    <w:color w:val="006770"/>
                                    <w:w w:val="75"/>
                                    <w:sz w:val="48"/>
                                    <w:szCs w:val="48"/>
                                    <w:rtl/>
                                  </w:rPr>
                                </w:pPr>
                                <w:r w:rsidRPr="00365C53">
                                  <w:rPr>
                                    <w:rFonts w:ascii="TS Safaa Medium" w:eastAsia="TS Safaa Medium" w:hAnsi="TS Safaa Medium" w:cs="TS Safaa Medium"/>
                                    <w:color w:val="006770"/>
                                    <w:w w:val="75"/>
                                    <w:sz w:val="48"/>
                                    <w:szCs w:val="48"/>
                                    <w:rtl/>
                                  </w:rPr>
                                  <w:t>و</w:t>
                                </w:r>
                              </w:p>
                              <w:p w14:paraId="663A16D2" w14:textId="4DB5CCCF" w:rsidR="00365C53" w:rsidRPr="00230E7F" w:rsidRDefault="00230E7F" w:rsidP="00365C53">
                                <w:pPr>
                                  <w:bidi/>
                                  <w:spacing w:before="258" w:line="220" w:lineRule="auto"/>
                                  <w:ind w:left="1134" w:right="1134" w:firstLine="2"/>
                                  <w:jc w:val="center"/>
                                  <w:rPr>
                                    <w:rFonts w:ascii="TS Safaa Medium" w:eastAsia="TS Safaa Medium" w:hAnsi="TS Safaa Medium" w:cs="TS Safaa Medium"/>
                                    <w:color w:val="FF0000"/>
                                    <w:w w:val="75"/>
                                    <w:sz w:val="48"/>
                                    <w:szCs w:val="48"/>
                                    <w:rtl/>
                                  </w:rPr>
                                </w:pPr>
                                <w:r w:rsidRPr="00230E7F">
                                  <w:rPr>
                                    <w:rFonts w:ascii="TS Safaa Medium" w:eastAsia="TS Safaa Medium" w:hAnsi="TS Safaa Medium" w:cs="TS Safaa Medium" w:hint="cs"/>
                                    <w:color w:val="FF0000"/>
                                    <w:w w:val="75"/>
                                    <w:sz w:val="48"/>
                                    <w:szCs w:val="48"/>
                                    <w:rtl/>
                                  </w:rPr>
                                  <w:t>اسم الطرف الثاني</w:t>
                                </w:r>
                              </w:p>
                              <w:p w14:paraId="20EAD27E" w14:textId="69BDCB09" w:rsidR="00365C53" w:rsidRDefault="00365C5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15E965" id="_x0000_s1027" type="#_x0000_t202" style="position:absolute;margin-left:42.8pt;margin-top:291.4pt;width:436.2pt;height:110.6pt;flip:x;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" stroked="f">
                    <v:textbox style="mso-fit-shape-to-text:t">
                      <w:txbxContent>
                        <w:p w14:paraId="3AAA6B5E" w14:textId="3122F4BB" w:rsidR="00365C53" w:rsidRPr="00365C53" w:rsidRDefault="00365C53" w:rsidP="00365C53">
                          <w:pPr>
                            <w:pStyle w:val="a4"/>
                            <w:bidi/>
                            <w:spacing w:before="258" w:line="220" w:lineRule="auto"/>
                            <w:ind w:left="1134" w:right="1134" w:firstLine="2"/>
                            <w:rPr>
                              <w:rFonts w:ascii="TS Safaa Bold" w:cs="TS Safaa Bold"/>
                              <w:b/>
                              <w:bCs/>
                              <w:color w:val="AA8B4D"/>
                              <w:w w:val="95"/>
                              <w:sz w:val="60"/>
                              <w:szCs w:val="60"/>
                              <w:rtl/>
                            </w:rPr>
                          </w:pPr>
                          <w:r w:rsidRPr="00365C53">
                            <w:rPr>
                              <w:rFonts w:ascii="TS Safaa Bold" w:cs="TS Safaa Bold"/>
                              <w:b/>
                              <w:bCs/>
                              <w:color w:val="AA8B4D"/>
                              <w:w w:val="95"/>
                              <w:sz w:val="60"/>
                              <w:szCs w:val="60"/>
                              <w:rtl/>
                            </w:rPr>
                            <w:t xml:space="preserve">مذكرة تفاهم </w:t>
                          </w:r>
                        </w:p>
                        <w:p w14:paraId="36E5CB8B" w14:textId="77777777" w:rsidR="00365C53" w:rsidRPr="00365C53" w:rsidRDefault="00365C53" w:rsidP="00365C53">
                          <w:pPr>
                            <w:bidi/>
                            <w:spacing w:before="258" w:line="220" w:lineRule="auto"/>
                            <w:ind w:left="1134" w:right="1134" w:firstLine="2"/>
                            <w:jc w:val="center"/>
                            <w:rPr>
                              <w:rFonts w:ascii="TS Safaa Medium" w:eastAsia="TS Safaa Medium" w:hAnsi="TS Safaa Medium" w:cs="TS Safaa Medium"/>
                              <w:color w:val="006770"/>
                              <w:w w:val="90"/>
                              <w:sz w:val="48"/>
                              <w:szCs w:val="48"/>
                              <w:rtl/>
                            </w:rPr>
                          </w:pPr>
                          <w:r w:rsidRPr="00365C53">
                            <w:rPr>
                              <w:rFonts w:ascii="TS Safaa Medium" w:eastAsia="TS Safaa Medium" w:hAnsi="TS Safaa Medium" w:cs="TS Safaa Medium"/>
                              <w:color w:val="006770"/>
                              <w:w w:val="90"/>
                              <w:sz w:val="48"/>
                              <w:szCs w:val="48"/>
                              <w:rtl/>
                            </w:rPr>
                            <w:t>بين</w:t>
                          </w:r>
                        </w:p>
                        <w:p w14:paraId="28BE5788" w14:textId="77777777" w:rsidR="00365C53" w:rsidRPr="00365C53" w:rsidRDefault="00365C53" w:rsidP="00365C53">
                          <w:pPr>
                            <w:bidi/>
                            <w:spacing w:before="258" w:line="220" w:lineRule="auto"/>
                            <w:ind w:left="1134" w:right="1134" w:firstLine="2"/>
                            <w:jc w:val="center"/>
                            <w:rPr>
                              <w:rFonts w:ascii="TS Safaa Medium" w:eastAsia="TS Safaa Medium" w:hAnsi="TS Safaa Medium" w:cs="TS Safaa Medium"/>
                              <w:color w:val="006770"/>
                              <w:w w:val="75"/>
                              <w:sz w:val="48"/>
                              <w:szCs w:val="48"/>
                              <w:rtl/>
                            </w:rPr>
                          </w:pPr>
                          <w:r w:rsidRPr="00365C53">
                            <w:rPr>
                              <w:rFonts w:ascii="TS Safaa Medium" w:eastAsia="TS Safaa Medium" w:hAnsi="TS Safaa Medium" w:cs="TS Safaa Medium"/>
                              <w:color w:val="006770"/>
                              <w:w w:val="90"/>
                              <w:sz w:val="48"/>
                              <w:szCs w:val="48"/>
                              <w:rtl/>
                            </w:rPr>
                            <w:t>جامعــــة</w:t>
                          </w:r>
                          <w:r w:rsidRPr="00365C53">
                            <w:rPr>
                              <w:rFonts w:ascii="TS Safaa Medium" w:eastAsia="TS Safaa Medium" w:hAnsi="TS Safaa Medium" w:cs="TS Safaa Medium"/>
                              <w:color w:val="006770"/>
                              <w:spacing w:val="-13"/>
                              <w:w w:val="90"/>
                              <w:sz w:val="48"/>
                              <w:szCs w:val="48"/>
                              <w:rtl/>
                            </w:rPr>
                            <w:t xml:space="preserve"> </w:t>
                          </w:r>
                          <w:r w:rsidRPr="00365C53">
                            <w:rPr>
                              <w:rFonts w:ascii="TS Safaa Medium" w:eastAsia="TS Safaa Medium" w:hAnsi="TS Safaa Medium" w:cs="TS Safaa Medium"/>
                              <w:color w:val="006770"/>
                              <w:w w:val="90"/>
                              <w:sz w:val="48"/>
                              <w:szCs w:val="48"/>
                              <w:rtl/>
                            </w:rPr>
                            <w:t>أم</w:t>
                          </w:r>
                          <w:r w:rsidRPr="00365C53">
                            <w:rPr>
                              <w:rFonts w:ascii="TS Safaa Medium" w:eastAsia="TS Safaa Medium" w:hAnsi="TS Safaa Medium" w:cs="TS Safaa Medium"/>
                              <w:color w:val="006770"/>
                              <w:spacing w:val="-13"/>
                              <w:w w:val="90"/>
                              <w:sz w:val="48"/>
                              <w:szCs w:val="48"/>
                              <w:rtl/>
                            </w:rPr>
                            <w:t xml:space="preserve"> </w:t>
                          </w:r>
                          <w:r w:rsidRPr="00365C53">
                            <w:rPr>
                              <w:rFonts w:ascii="TS Safaa Medium" w:eastAsia="TS Safaa Medium" w:hAnsi="TS Safaa Medium" w:cs="TS Safaa Medium"/>
                              <w:color w:val="006770"/>
                              <w:w w:val="90"/>
                              <w:sz w:val="48"/>
                              <w:szCs w:val="48"/>
                              <w:rtl/>
                            </w:rPr>
                            <w:t xml:space="preserve">القــــرى </w:t>
                          </w:r>
                        </w:p>
                        <w:p w14:paraId="2930D38D" w14:textId="77777777" w:rsidR="00365C53" w:rsidRDefault="00365C53" w:rsidP="00365C53">
                          <w:pPr>
                            <w:bidi/>
                            <w:spacing w:before="258" w:line="220" w:lineRule="auto"/>
                            <w:ind w:left="1134" w:right="1134" w:firstLine="2"/>
                            <w:jc w:val="center"/>
                            <w:rPr>
                              <w:rFonts w:ascii="TS Safaa Medium" w:eastAsia="TS Safaa Medium" w:hAnsi="TS Safaa Medium" w:cs="TS Safaa Medium"/>
                              <w:color w:val="006770"/>
                              <w:w w:val="75"/>
                              <w:sz w:val="48"/>
                              <w:szCs w:val="48"/>
                              <w:rtl/>
                            </w:rPr>
                          </w:pPr>
                          <w:r w:rsidRPr="00365C53">
                            <w:rPr>
                              <w:rFonts w:ascii="TS Safaa Medium" w:eastAsia="TS Safaa Medium" w:hAnsi="TS Safaa Medium" w:cs="TS Safaa Medium"/>
                              <w:color w:val="006770"/>
                              <w:w w:val="75"/>
                              <w:sz w:val="48"/>
                              <w:szCs w:val="48"/>
                              <w:rtl/>
                            </w:rPr>
                            <w:t>و</w:t>
                          </w:r>
                        </w:p>
                        <w:p w14:paraId="663A16D2" w14:textId="4DB5CCCF" w:rsidR="00365C53" w:rsidRPr="00230E7F" w:rsidRDefault="00230E7F" w:rsidP="00365C53">
                          <w:pPr>
                            <w:bidi/>
                            <w:spacing w:before="258" w:line="220" w:lineRule="auto"/>
                            <w:ind w:left="1134" w:right="1134" w:firstLine="2"/>
                            <w:jc w:val="center"/>
                            <w:rPr>
                              <w:rFonts w:ascii="TS Safaa Medium" w:eastAsia="TS Safaa Medium" w:hAnsi="TS Safaa Medium" w:cs="TS Safaa Medium"/>
                              <w:color w:val="FF0000"/>
                              <w:w w:val="75"/>
                              <w:sz w:val="48"/>
                              <w:szCs w:val="48"/>
                              <w:rtl/>
                            </w:rPr>
                          </w:pPr>
                          <w:r w:rsidRPr="00230E7F">
                            <w:rPr>
                              <w:rFonts w:ascii="TS Safaa Medium" w:eastAsia="TS Safaa Medium" w:hAnsi="TS Safaa Medium" w:cs="TS Safaa Medium" w:hint="cs"/>
                              <w:color w:val="FF0000"/>
                              <w:w w:val="75"/>
                              <w:sz w:val="48"/>
                              <w:szCs w:val="48"/>
                              <w:rtl/>
                            </w:rPr>
                            <w:t>اسم الطرف الثاني</w:t>
                          </w:r>
                        </w:p>
                        <w:p w14:paraId="20EAD27E" w14:textId="69BDCB09" w:rsidR="00365C53" w:rsidRDefault="00365C53"/>
                      </w:txbxContent>
                    </v:textbox>
                    <w10:wrap type="square"/>
                  </v:shape>
                </w:pict>
              </mc:Fallback>
            </mc:AlternateContent>
          </w:r>
          <w:r w:rsidR="00586134">
            <w:rPr>
              <w:noProof/>
            </w:rPr>
            <w:drawing>
              <wp:anchor distT="0" distB="0" distL="0" distR="0" simplePos="0" relativeHeight="251659264" behindDoc="0" locked="0" layoutInCell="1" allowOverlap="1" wp14:anchorId="2408F0AA" wp14:editId="20DB36C8">
                <wp:simplePos x="0" y="0"/>
                <wp:positionH relativeFrom="page">
                  <wp:posOffset>4832350</wp:posOffset>
                </wp:positionH>
                <wp:positionV relativeFrom="page">
                  <wp:posOffset>2221230</wp:posOffset>
                </wp:positionV>
                <wp:extent cx="1651457" cy="328612"/>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1651457" cy="328612"/>
                        </a:xfrm>
                        <a:prstGeom prst="rect">
                          <a:avLst/>
                        </a:prstGeom>
                      </pic:spPr>
                    </pic:pic>
                  </a:graphicData>
                </a:graphic>
              </wp:anchor>
            </w:drawing>
          </w:r>
          <w:r w:rsidR="00586134">
            <w:rPr>
              <w:noProof/>
            </w:rPr>
            <mc:AlternateContent>
              <mc:Choice Requires="wpg">
                <w:drawing>
                  <wp:anchor distT="0" distB="0" distL="114300" distR="114300" simplePos="0" relativeHeight="251657216" behindDoc="0" locked="0" layoutInCell="1" allowOverlap="1" wp14:anchorId="3C64B000" wp14:editId="420A903B">
                    <wp:simplePos x="0" y="0"/>
                    <wp:positionH relativeFrom="page">
                      <wp:posOffset>5325110</wp:posOffset>
                    </wp:positionH>
                    <wp:positionV relativeFrom="page">
                      <wp:posOffset>1143635</wp:posOffset>
                    </wp:positionV>
                    <wp:extent cx="658495" cy="991235"/>
                    <wp:effectExtent l="0" t="0" r="0" b="0"/>
                    <wp:wrapNone/>
                    <wp:docPr id="21" name="مجموعة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495" cy="991235"/>
                              <a:chOff x="8386" y="1801"/>
                              <a:chExt cx="1037" cy="1561"/>
                            </a:xfrm>
                          </wpg:grpSpPr>
                          <wps:wsp>
                            <wps:cNvPr id="22" name="docshape4"/>
                            <wps:cNvSpPr>
                              <a:spLocks/>
                            </wps:cNvSpPr>
                            <wps:spPr bwMode="auto">
                              <a:xfrm>
                                <a:off x="8386" y="1801"/>
                                <a:ext cx="1037" cy="1561"/>
                              </a:xfrm>
                              <a:custGeom>
                                <a:avLst/>
                                <a:gdLst>
                                  <a:gd name="T0" fmla="+- 0 8545 8386"/>
                                  <a:gd name="T1" fmla="*/ T0 w 1037"/>
                                  <a:gd name="T2" fmla="+- 0 1812 1801"/>
                                  <a:gd name="T3" fmla="*/ 1812 h 1561"/>
                                  <a:gd name="T4" fmla="+- 0 8582 8386"/>
                                  <a:gd name="T5" fmla="*/ T4 w 1037"/>
                                  <a:gd name="T6" fmla="+- 0 3058 1801"/>
                                  <a:gd name="T7" fmla="*/ 3058 h 1561"/>
                                  <a:gd name="T8" fmla="+- 0 8694 8386"/>
                                  <a:gd name="T9" fmla="*/ T8 w 1037"/>
                                  <a:gd name="T10" fmla="+- 0 2618 1801"/>
                                  <a:gd name="T11" fmla="*/ 2618 h 1561"/>
                                  <a:gd name="T12" fmla="+- 0 8668 8386"/>
                                  <a:gd name="T13" fmla="*/ T12 w 1037"/>
                                  <a:gd name="T14" fmla="+- 0 3156 1801"/>
                                  <a:gd name="T15" fmla="*/ 3156 h 1561"/>
                                  <a:gd name="T16" fmla="+- 0 8705 8386"/>
                                  <a:gd name="T17" fmla="*/ T16 w 1037"/>
                                  <a:gd name="T18" fmla="+- 0 2629 1801"/>
                                  <a:gd name="T19" fmla="*/ 2629 h 1561"/>
                                  <a:gd name="T20" fmla="+- 0 8769 8386"/>
                                  <a:gd name="T21" fmla="*/ T20 w 1037"/>
                                  <a:gd name="T22" fmla="+- 0 2441 1801"/>
                                  <a:gd name="T23" fmla="*/ 2441 h 1561"/>
                                  <a:gd name="T24" fmla="+- 0 8807 8386"/>
                                  <a:gd name="T25" fmla="*/ T24 w 1037"/>
                                  <a:gd name="T26" fmla="+- 0 3202 1801"/>
                                  <a:gd name="T27" fmla="*/ 3202 h 1561"/>
                                  <a:gd name="T28" fmla="+- 0 8919 8386"/>
                                  <a:gd name="T29" fmla="*/ T28 w 1037"/>
                                  <a:gd name="T30" fmla="+- 0 2387 1801"/>
                                  <a:gd name="T31" fmla="*/ 2387 h 1561"/>
                                  <a:gd name="T32" fmla="+- 0 8892 8386"/>
                                  <a:gd name="T33" fmla="*/ T32 w 1037"/>
                                  <a:gd name="T34" fmla="+- 0 3216 1801"/>
                                  <a:gd name="T35" fmla="*/ 3216 h 1561"/>
                                  <a:gd name="T36" fmla="+- 0 8929 8386"/>
                                  <a:gd name="T37" fmla="*/ T36 w 1037"/>
                                  <a:gd name="T38" fmla="+- 0 2397 1801"/>
                                  <a:gd name="T39" fmla="*/ 2397 h 1561"/>
                                  <a:gd name="T40" fmla="+- 0 8994 8386"/>
                                  <a:gd name="T41" fmla="*/ T40 w 1037"/>
                                  <a:gd name="T42" fmla="+- 0 2441 1801"/>
                                  <a:gd name="T43" fmla="*/ 2441 h 1561"/>
                                  <a:gd name="T44" fmla="+- 0 9031 8386"/>
                                  <a:gd name="T45" fmla="*/ T44 w 1037"/>
                                  <a:gd name="T46" fmla="+- 0 3202 1801"/>
                                  <a:gd name="T47" fmla="*/ 3202 h 1561"/>
                                  <a:gd name="T48" fmla="+- 0 9143 8386"/>
                                  <a:gd name="T49" fmla="*/ T48 w 1037"/>
                                  <a:gd name="T50" fmla="+- 0 2618 1801"/>
                                  <a:gd name="T51" fmla="*/ 2618 h 1561"/>
                                  <a:gd name="T52" fmla="+- 0 9116 8386"/>
                                  <a:gd name="T53" fmla="*/ T52 w 1037"/>
                                  <a:gd name="T54" fmla="+- 0 3156 1801"/>
                                  <a:gd name="T55" fmla="*/ 3156 h 1561"/>
                                  <a:gd name="T56" fmla="+- 0 9154 8386"/>
                                  <a:gd name="T57" fmla="*/ T56 w 1037"/>
                                  <a:gd name="T58" fmla="+- 0 2629 1801"/>
                                  <a:gd name="T59" fmla="*/ 2629 h 1561"/>
                                  <a:gd name="T60" fmla="+- 0 9217 8386"/>
                                  <a:gd name="T61" fmla="*/ T60 w 1037"/>
                                  <a:gd name="T62" fmla="+- 0 1812 1801"/>
                                  <a:gd name="T63" fmla="*/ 1812 h 1561"/>
                                  <a:gd name="T64" fmla="+- 0 9255 8386"/>
                                  <a:gd name="T65" fmla="*/ T64 w 1037"/>
                                  <a:gd name="T66" fmla="+- 0 3058 1801"/>
                                  <a:gd name="T67" fmla="*/ 3058 h 1561"/>
                                  <a:gd name="T68" fmla="+- 0 9422 8386"/>
                                  <a:gd name="T69" fmla="*/ T68 w 1037"/>
                                  <a:gd name="T70" fmla="+- 0 2480 1801"/>
                                  <a:gd name="T71" fmla="*/ 2480 h 1561"/>
                                  <a:gd name="T72" fmla="+- 0 9381 8386"/>
                                  <a:gd name="T73" fmla="*/ T72 w 1037"/>
                                  <a:gd name="T74" fmla="+- 0 2452 1801"/>
                                  <a:gd name="T75" fmla="*/ 2452 h 1561"/>
                                  <a:gd name="T76" fmla="+- 0 9355 8386"/>
                                  <a:gd name="T77" fmla="*/ T76 w 1037"/>
                                  <a:gd name="T78" fmla="+- 0 2473 1801"/>
                                  <a:gd name="T79" fmla="*/ 2473 h 1561"/>
                                  <a:gd name="T80" fmla="+- 0 9350 8386"/>
                                  <a:gd name="T81" fmla="*/ T80 w 1037"/>
                                  <a:gd name="T82" fmla="+- 0 3023 1801"/>
                                  <a:gd name="T83" fmla="*/ 3023 h 1561"/>
                                  <a:gd name="T84" fmla="+- 0 9332 8386"/>
                                  <a:gd name="T85" fmla="*/ T84 w 1037"/>
                                  <a:gd name="T86" fmla="+- 0 3073 1801"/>
                                  <a:gd name="T87" fmla="*/ 3073 h 1561"/>
                                  <a:gd name="T88" fmla="+- 0 9298 8386"/>
                                  <a:gd name="T89" fmla="*/ T88 w 1037"/>
                                  <a:gd name="T90" fmla="+- 0 3124 1801"/>
                                  <a:gd name="T91" fmla="*/ 3124 h 1561"/>
                                  <a:gd name="T92" fmla="+- 0 9242 8386"/>
                                  <a:gd name="T93" fmla="*/ T92 w 1037"/>
                                  <a:gd name="T94" fmla="+- 0 3178 1801"/>
                                  <a:gd name="T95" fmla="*/ 3178 h 1561"/>
                                  <a:gd name="T96" fmla="+- 0 9162 8386"/>
                                  <a:gd name="T97" fmla="*/ T96 w 1037"/>
                                  <a:gd name="T98" fmla="+- 0 3228 1801"/>
                                  <a:gd name="T99" fmla="*/ 3228 h 1561"/>
                                  <a:gd name="T100" fmla="+- 0 9016 8386"/>
                                  <a:gd name="T101" fmla="*/ T100 w 1037"/>
                                  <a:gd name="T102" fmla="+- 0 3280 1801"/>
                                  <a:gd name="T103" fmla="*/ 3280 h 1561"/>
                                  <a:gd name="T104" fmla="+- 0 8897 8386"/>
                                  <a:gd name="T105" fmla="*/ T104 w 1037"/>
                                  <a:gd name="T106" fmla="+- 0 3291 1801"/>
                                  <a:gd name="T107" fmla="*/ 3291 h 1561"/>
                                  <a:gd name="T108" fmla="+- 0 8798 8386"/>
                                  <a:gd name="T109" fmla="*/ T108 w 1037"/>
                                  <a:gd name="T110" fmla="+- 0 3281 1801"/>
                                  <a:gd name="T111" fmla="*/ 3281 h 1561"/>
                                  <a:gd name="T112" fmla="+- 0 8705 8386"/>
                                  <a:gd name="T113" fmla="*/ T112 w 1037"/>
                                  <a:gd name="T114" fmla="+- 0 3254 1801"/>
                                  <a:gd name="T115" fmla="*/ 3254 h 1561"/>
                                  <a:gd name="T116" fmla="+- 0 8594 8386"/>
                                  <a:gd name="T117" fmla="*/ T116 w 1037"/>
                                  <a:gd name="T118" fmla="+- 0 3196 1801"/>
                                  <a:gd name="T119" fmla="*/ 3196 h 1561"/>
                                  <a:gd name="T120" fmla="+- 0 8529 8386"/>
                                  <a:gd name="T121" fmla="*/ T120 w 1037"/>
                                  <a:gd name="T122" fmla="+- 0 3143 1801"/>
                                  <a:gd name="T123" fmla="*/ 3143 h 1561"/>
                                  <a:gd name="T124" fmla="+- 0 8488 8386"/>
                                  <a:gd name="T125" fmla="*/ T124 w 1037"/>
                                  <a:gd name="T126" fmla="+- 0 3092 1801"/>
                                  <a:gd name="T127" fmla="*/ 3092 h 1561"/>
                                  <a:gd name="T128" fmla="+- 0 8464 8386"/>
                                  <a:gd name="T129" fmla="*/ T128 w 1037"/>
                                  <a:gd name="T130" fmla="+- 0 3039 1801"/>
                                  <a:gd name="T131" fmla="*/ 3039 h 1561"/>
                                  <a:gd name="T132" fmla="+- 0 8458 8386"/>
                                  <a:gd name="T133" fmla="*/ T132 w 1037"/>
                                  <a:gd name="T134" fmla="+- 0 2488 1801"/>
                                  <a:gd name="T135" fmla="*/ 2488 h 1561"/>
                                  <a:gd name="T136" fmla="+- 0 8429 8386"/>
                                  <a:gd name="T137" fmla="*/ T136 w 1037"/>
                                  <a:gd name="T138" fmla="+- 0 2452 1801"/>
                                  <a:gd name="T139" fmla="*/ 2452 h 1561"/>
                                  <a:gd name="T140" fmla="+- 0 8387 8386"/>
                                  <a:gd name="T141" fmla="*/ T140 w 1037"/>
                                  <a:gd name="T142" fmla="+- 0 2482 1801"/>
                                  <a:gd name="T143" fmla="*/ 2482 h 1561"/>
                                  <a:gd name="T144" fmla="+- 0 8387 8386"/>
                                  <a:gd name="T145" fmla="*/ T144 w 1037"/>
                                  <a:gd name="T146" fmla="+- 0 3013 1801"/>
                                  <a:gd name="T147" fmla="*/ 3013 h 1561"/>
                                  <a:gd name="T148" fmla="+- 0 8400 8386"/>
                                  <a:gd name="T149" fmla="*/ T148 w 1037"/>
                                  <a:gd name="T150" fmla="+- 0 3074 1801"/>
                                  <a:gd name="T151" fmla="*/ 3074 h 1561"/>
                                  <a:gd name="T152" fmla="+- 0 8434 8386"/>
                                  <a:gd name="T153" fmla="*/ T152 w 1037"/>
                                  <a:gd name="T154" fmla="+- 0 3139 1801"/>
                                  <a:gd name="T155" fmla="*/ 3139 h 1561"/>
                                  <a:gd name="T156" fmla="+- 0 8488 8386"/>
                                  <a:gd name="T157" fmla="*/ T156 w 1037"/>
                                  <a:gd name="T158" fmla="+- 0 3203 1801"/>
                                  <a:gd name="T159" fmla="*/ 3203 h 1561"/>
                                  <a:gd name="T160" fmla="+- 0 8569 8386"/>
                                  <a:gd name="T161" fmla="*/ T160 w 1037"/>
                                  <a:gd name="T162" fmla="+- 0 3265 1801"/>
                                  <a:gd name="T163" fmla="*/ 3265 h 1561"/>
                                  <a:gd name="T164" fmla="+- 0 8708 8386"/>
                                  <a:gd name="T165" fmla="*/ T164 w 1037"/>
                                  <a:gd name="T166" fmla="+- 0 3330 1801"/>
                                  <a:gd name="T167" fmla="*/ 3330 h 1561"/>
                                  <a:gd name="T168" fmla="+- 0 8823 8386"/>
                                  <a:gd name="T169" fmla="*/ T168 w 1037"/>
                                  <a:gd name="T170" fmla="+- 0 3357 1801"/>
                                  <a:gd name="T171" fmla="*/ 3357 h 1561"/>
                                  <a:gd name="T172" fmla="+- 0 8943 8386"/>
                                  <a:gd name="T173" fmla="*/ T172 w 1037"/>
                                  <a:gd name="T174" fmla="+- 0 3361 1801"/>
                                  <a:gd name="T175" fmla="*/ 3361 h 1561"/>
                                  <a:gd name="T176" fmla="+- 0 9083 8386"/>
                                  <a:gd name="T177" fmla="*/ T176 w 1037"/>
                                  <a:gd name="T178" fmla="+- 0 3336 1801"/>
                                  <a:gd name="T179" fmla="*/ 3336 h 1561"/>
                                  <a:gd name="T180" fmla="+- 0 9207 8386"/>
                                  <a:gd name="T181" fmla="*/ T180 w 1037"/>
                                  <a:gd name="T182" fmla="+- 0 3285 1801"/>
                                  <a:gd name="T183" fmla="*/ 3285 h 1561"/>
                                  <a:gd name="T184" fmla="+- 0 9309 8386"/>
                                  <a:gd name="T185" fmla="*/ T184 w 1037"/>
                                  <a:gd name="T186" fmla="+- 0 3214 1801"/>
                                  <a:gd name="T187" fmla="*/ 3214 h 1561"/>
                                  <a:gd name="T188" fmla="+- 0 9369 8386"/>
                                  <a:gd name="T189" fmla="*/ T188 w 1037"/>
                                  <a:gd name="T190" fmla="+- 0 3149 1801"/>
                                  <a:gd name="T191" fmla="*/ 3149 h 1561"/>
                                  <a:gd name="T192" fmla="+- 0 9407 8386"/>
                                  <a:gd name="T193" fmla="*/ T192 w 1037"/>
                                  <a:gd name="T194" fmla="+- 0 3079 1801"/>
                                  <a:gd name="T195" fmla="*/ 3079 h 1561"/>
                                  <a:gd name="T196" fmla="+- 0 9422 8386"/>
                                  <a:gd name="T197" fmla="*/ T196 w 1037"/>
                                  <a:gd name="T198" fmla="+- 0 3016 1801"/>
                                  <a:gd name="T199" fmla="*/ 3016 h 1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037" h="1561">
                                    <a:moveTo>
                                      <a:pt x="207" y="11"/>
                                    </a:moveTo>
                                    <a:lnTo>
                                      <a:pt x="196" y="0"/>
                                    </a:lnTo>
                                    <a:lnTo>
                                      <a:pt x="170" y="0"/>
                                    </a:lnTo>
                                    <a:lnTo>
                                      <a:pt x="159" y="11"/>
                                    </a:lnTo>
                                    <a:lnTo>
                                      <a:pt x="159" y="1246"/>
                                    </a:lnTo>
                                    <a:lnTo>
                                      <a:pt x="170" y="1257"/>
                                    </a:lnTo>
                                    <a:lnTo>
                                      <a:pt x="183" y="1257"/>
                                    </a:lnTo>
                                    <a:lnTo>
                                      <a:pt x="196" y="1257"/>
                                    </a:lnTo>
                                    <a:lnTo>
                                      <a:pt x="207" y="1246"/>
                                    </a:lnTo>
                                    <a:lnTo>
                                      <a:pt x="207" y="11"/>
                                    </a:lnTo>
                                    <a:close/>
                                    <a:moveTo>
                                      <a:pt x="319" y="828"/>
                                    </a:moveTo>
                                    <a:lnTo>
                                      <a:pt x="308" y="817"/>
                                    </a:lnTo>
                                    <a:lnTo>
                                      <a:pt x="282" y="817"/>
                                    </a:lnTo>
                                    <a:lnTo>
                                      <a:pt x="271" y="828"/>
                                    </a:lnTo>
                                    <a:lnTo>
                                      <a:pt x="271" y="1344"/>
                                    </a:lnTo>
                                    <a:lnTo>
                                      <a:pt x="282" y="1355"/>
                                    </a:lnTo>
                                    <a:lnTo>
                                      <a:pt x="295" y="1355"/>
                                    </a:lnTo>
                                    <a:lnTo>
                                      <a:pt x="308" y="1355"/>
                                    </a:lnTo>
                                    <a:lnTo>
                                      <a:pt x="319" y="1344"/>
                                    </a:lnTo>
                                    <a:lnTo>
                                      <a:pt x="319" y="828"/>
                                    </a:lnTo>
                                    <a:close/>
                                    <a:moveTo>
                                      <a:pt x="431" y="640"/>
                                    </a:moveTo>
                                    <a:lnTo>
                                      <a:pt x="421" y="629"/>
                                    </a:lnTo>
                                    <a:lnTo>
                                      <a:pt x="394" y="629"/>
                                    </a:lnTo>
                                    <a:lnTo>
                                      <a:pt x="383" y="640"/>
                                    </a:lnTo>
                                    <a:lnTo>
                                      <a:pt x="383" y="1391"/>
                                    </a:lnTo>
                                    <a:lnTo>
                                      <a:pt x="394" y="1401"/>
                                    </a:lnTo>
                                    <a:lnTo>
                                      <a:pt x="407" y="1401"/>
                                    </a:lnTo>
                                    <a:lnTo>
                                      <a:pt x="421" y="1401"/>
                                    </a:lnTo>
                                    <a:lnTo>
                                      <a:pt x="431" y="1391"/>
                                    </a:lnTo>
                                    <a:lnTo>
                                      <a:pt x="431" y="640"/>
                                    </a:lnTo>
                                    <a:close/>
                                    <a:moveTo>
                                      <a:pt x="543" y="596"/>
                                    </a:moveTo>
                                    <a:lnTo>
                                      <a:pt x="533" y="586"/>
                                    </a:lnTo>
                                    <a:lnTo>
                                      <a:pt x="506" y="586"/>
                                    </a:lnTo>
                                    <a:lnTo>
                                      <a:pt x="495" y="596"/>
                                    </a:lnTo>
                                    <a:lnTo>
                                      <a:pt x="495" y="1405"/>
                                    </a:lnTo>
                                    <a:lnTo>
                                      <a:pt x="506" y="1415"/>
                                    </a:lnTo>
                                    <a:lnTo>
                                      <a:pt x="519" y="1415"/>
                                    </a:lnTo>
                                    <a:lnTo>
                                      <a:pt x="533" y="1415"/>
                                    </a:lnTo>
                                    <a:lnTo>
                                      <a:pt x="543" y="1405"/>
                                    </a:lnTo>
                                    <a:lnTo>
                                      <a:pt x="543" y="596"/>
                                    </a:lnTo>
                                    <a:close/>
                                    <a:moveTo>
                                      <a:pt x="656" y="640"/>
                                    </a:moveTo>
                                    <a:lnTo>
                                      <a:pt x="645" y="629"/>
                                    </a:lnTo>
                                    <a:lnTo>
                                      <a:pt x="618" y="629"/>
                                    </a:lnTo>
                                    <a:lnTo>
                                      <a:pt x="608" y="640"/>
                                    </a:lnTo>
                                    <a:lnTo>
                                      <a:pt x="608" y="1391"/>
                                    </a:lnTo>
                                    <a:lnTo>
                                      <a:pt x="618" y="1401"/>
                                    </a:lnTo>
                                    <a:lnTo>
                                      <a:pt x="632" y="1401"/>
                                    </a:lnTo>
                                    <a:lnTo>
                                      <a:pt x="645" y="1401"/>
                                    </a:lnTo>
                                    <a:lnTo>
                                      <a:pt x="656" y="1391"/>
                                    </a:lnTo>
                                    <a:lnTo>
                                      <a:pt x="656" y="640"/>
                                    </a:lnTo>
                                    <a:close/>
                                    <a:moveTo>
                                      <a:pt x="768" y="828"/>
                                    </a:moveTo>
                                    <a:lnTo>
                                      <a:pt x="757" y="817"/>
                                    </a:lnTo>
                                    <a:lnTo>
                                      <a:pt x="730" y="817"/>
                                    </a:lnTo>
                                    <a:lnTo>
                                      <a:pt x="720" y="828"/>
                                    </a:lnTo>
                                    <a:lnTo>
                                      <a:pt x="720" y="1344"/>
                                    </a:lnTo>
                                    <a:lnTo>
                                      <a:pt x="730" y="1355"/>
                                    </a:lnTo>
                                    <a:lnTo>
                                      <a:pt x="744" y="1355"/>
                                    </a:lnTo>
                                    <a:lnTo>
                                      <a:pt x="757" y="1355"/>
                                    </a:lnTo>
                                    <a:lnTo>
                                      <a:pt x="768" y="1344"/>
                                    </a:lnTo>
                                    <a:lnTo>
                                      <a:pt x="768" y="828"/>
                                    </a:lnTo>
                                    <a:close/>
                                    <a:moveTo>
                                      <a:pt x="879" y="11"/>
                                    </a:moveTo>
                                    <a:lnTo>
                                      <a:pt x="869" y="0"/>
                                    </a:lnTo>
                                    <a:lnTo>
                                      <a:pt x="842" y="0"/>
                                    </a:lnTo>
                                    <a:lnTo>
                                      <a:pt x="831" y="11"/>
                                    </a:lnTo>
                                    <a:lnTo>
                                      <a:pt x="831" y="1246"/>
                                    </a:lnTo>
                                    <a:lnTo>
                                      <a:pt x="842" y="1257"/>
                                    </a:lnTo>
                                    <a:lnTo>
                                      <a:pt x="855" y="1257"/>
                                    </a:lnTo>
                                    <a:lnTo>
                                      <a:pt x="869" y="1257"/>
                                    </a:lnTo>
                                    <a:lnTo>
                                      <a:pt x="879" y="1246"/>
                                    </a:lnTo>
                                    <a:lnTo>
                                      <a:pt x="879" y="11"/>
                                    </a:lnTo>
                                    <a:close/>
                                    <a:moveTo>
                                      <a:pt x="1037" y="702"/>
                                    </a:moveTo>
                                    <a:lnTo>
                                      <a:pt x="1036" y="679"/>
                                    </a:lnTo>
                                    <a:lnTo>
                                      <a:pt x="1030" y="665"/>
                                    </a:lnTo>
                                    <a:lnTo>
                                      <a:pt x="1020" y="656"/>
                                    </a:lnTo>
                                    <a:lnTo>
                                      <a:pt x="1008" y="651"/>
                                    </a:lnTo>
                                    <a:lnTo>
                                      <a:pt x="995" y="651"/>
                                    </a:lnTo>
                                    <a:lnTo>
                                      <a:pt x="982" y="656"/>
                                    </a:lnTo>
                                    <a:lnTo>
                                      <a:pt x="977" y="659"/>
                                    </a:lnTo>
                                    <a:lnTo>
                                      <a:pt x="971" y="667"/>
                                    </a:lnTo>
                                    <a:lnTo>
                                      <a:pt x="969" y="672"/>
                                    </a:lnTo>
                                    <a:lnTo>
                                      <a:pt x="966" y="680"/>
                                    </a:lnTo>
                                    <a:lnTo>
                                      <a:pt x="966" y="684"/>
                                    </a:lnTo>
                                    <a:lnTo>
                                      <a:pt x="966" y="1209"/>
                                    </a:lnTo>
                                    <a:lnTo>
                                      <a:pt x="964" y="1222"/>
                                    </a:lnTo>
                                    <a:lnTo>
                                      <a:pt x="961" y="1234"/>
                                    </a:lnTo>
                                    <a:lnTo>
                                      <a:pt x="957" y="1247"/>
                                    </a:lnTo>
                                    <a:lnTo>
                                      <a:pt x="952" y="1260"/>
                                    </a:lnTo>
                                    <a:lnTo>
                                      <a:pt x="946" y="1272"/>
                                    </a:lnTo>
                                    <a:lnTo>
                                      <a:pt x="940" y="1284"/>
                                    </a:lnTo>
                                    <a:lnTo>
                                      <a:pt x="931" y="1298"/>
                                    </a:lnTo>
                                    <a:lnTo>
                                      <a:pt x="922" y="1311"/>
                                    </a:lnTo>
                                    <a:lnTo>
                                      <a:pt x="912" y="1323"/>
                                    </a:lnTo>
                                    <a:lnTo>
                                      <a:pt x="901" y="1335"/>
                                    </a:lnTo>
                                    <a:lnTo>
                                      <a:pt x="887" y="1350"/>
                                    </a:lnTo>
                                    <a:lnTo>
                                      <a:pt x="872" y="1364"/>
                                    </a:lnTo>
                                    <a:lnTo>
                                      <a:pt x="856" y="1377"/>
                                    </a:lnTo>
                                    <a:lnTo>
                                      <a:pt x="839" y="1389"/>
                                    </a:lnTo>
                                    <a:lnTo>
                                      <a:pt x="819" y="1403"/>
                                    </a:lnTo>
                                    <a:lnTo>
                                      <a:pt x="798" y="1415"/>
                                    </a:lnTo>
                                    <a:lnTo>
                                      <a:pt x="776" y="1427"/>
                                    </a:lnTo>
                                    <a:lnTo>
                                      <a:pt x="753" y="1438"/>
                                    </a:lnTo>
                                    <a:lnTo>
                                      <a:pt x="713" y="1455"/>
                                    </a:lnTo>
                                    <a:lnTo>
                                      <a:pt x="672" y="1468"/>
                                    </a:lnTo>
                                    <a:lnTo>
                                      <a:pt x="630" y="1479"/>
                                    </a:lnTo>
                                    <a:lnTo>
                                      <a:pt x="587" y="1486"/>
                                    </a:lnTo>
                                    <a:lnTo>
                                      <a:pt x="566" y="1488"/>
                                    </a:lnTo>
                                    <a:lnTo>
                                      <a:pt x="535" y="1490"/>
                                    </a:lnTo>
                                    <a:lnTo>
                                      <a:pt x="511" y="1490"/>
                                    </a:lnTo>
                                    <a:lnTo>
                                      <a:pt x="485" y="1489"/>
                                    </a:lnTo>
                                    <a:lnTo>
                                      <a:pt x="462" y="1487"/>
                                    </a:lnTo>
                                    <a:lnTo>
                                      <a:pt x="433" y="1483"/>
                                    </a:lnTo>
                                    <a:lnTo>
                                      <a:pt x="412" y="1480"/>
                                    </a:lnTo>
                                    <a:lnTo>
                                      <a:pt x="381" y="1472"/>
                                    </a:lnTo>
                                    <a:lnTo>
                                      <a:pt x="360" y="1467"/>
                                    </a:lnTo>
                                    <a:lnTo>
                                      <a:pt x="340" y="1460"/>
                                    </a:lnTo>
                                    <a:lnTo>
                                      <a:pt x="319" y="1453"/>
                                    </a:lnTo>
                                    <a:lnTo>
                                      <a:pt x="290" y="1441"/>
                                    </a:lnTo>
                                    <a:lnTo>
                                      <a:pt x="262" y="1427"/>
                                    </a:lnTo>
                                    <a:lnTo>
                                      <a:pt x="234" y="1412"/>
                                    </a:lnTo>
                                    <a:lnTo>
                                      <a:pt x="208" y="1395"/>
                                    </a:lnTo>
                                    <a:lnTo>
                                      <a:pt x="191" y="1383"/>
                                    </a:lnTo>
                                    <a:lnTo>
                                      <a:pt x="174" y="1370"/>
                                    </a:lnTo>
                                    <a:lnTo>
                                      <a:pt x="158" y="1357"/>
                                    </a:lnTo>
                                    <a:lnTo>
                                      <a:pt x="143" y="1342"/>
                                    </a:lnTo>
                                    <a:lnTo>
                                      <a:pt x="132" y="1330"/>
                                    </a:lnTo>
                                    <a:lnTo>
                                      <a:pt x="121" y="1318"/>
                                    </a:lnTo>
                                    <a:lnTo>
                                      <a:pt x="112" y="1305"/>
                                    </a:lnTo>
                                    <a:lnTo>
                                      <a:pt x="102" y="1291"/>
                                    </a:lnTo>
                                    <a:lnTo>
                                      <a:pt x="95" y="1278"/>
                                    </a:lnTo>
                                    <a:lnTo>
                                      <a:pt x="88" y="1265"/>
                                    </a:lnTo>
                                    <a:lnTo>
                                      <a:pt x="83" y="1252"/>
                                    </a:lnTo>
                                    <a:lnTo>
                                      <a:pt x="78" y="1238"/>
                                    </a:lnTo>
                                    <a:lnTo>
                                      <a:pt x="75" y="1227"/>
                                    </a:lnTo>
                                    <a:lnTo>
                                      <a:pt x="73" y="1217"/>
                                    </a:lnTo>
                                    <a:lnTo>
                                      <a:pt x="72" y="1200"/>
                                    </a:lnTo>
                                    <a:lnTo>
                                      <a:pt x="72" y="687"/>
                                    </a:lnTo>
                                    <a:lnTo>
                                      <a:pt x="71" y="678"/>
                                    </a:lnTo>
                                    <a:lnTo>
                                      <a:pt x="65" y="665"/>
                                    </a:lnTo>
                                    <a:lnTo>
                                      <a:pt x="55" y="656"/>
                                    </a:lnTo>
                                    <a:lnTo>
                                      <a:pt x="43" y="651"/>
                                    </a:lnTo>
                                    <a:lnTo>
                                      <a:pt x="30" y="651"/>
                                    </a:lnTo>
                                    <a:lnTo>
                                      <a:pt x="16" y="654"/>
                                    </a:lnTo>
                                    <a:lnTo>
                                      <a:pt x="7" y="662"/>
                                    </a:lnTo>
                                    <a:lnTo>
                                      <a:pt x="1" y="681"/>
                                    </a:lnTo>
                                    <a:lnTo>
                                      <a:pt x="0" y="686"/>
                                    </a:lnTo>
                                    <a:lnTo>
                                      <a:pt x="1" y="789"/>
                                    </a:lnTo>
                                    <a:lnTo>
                                      <a:pt x="0" y="1201"/>
                                    </a:lnTo>
                                    <a:lnTo>
                                      <a:pt x="1" y="1212"/>
                                    </a:lnTo>
                                    <a:lnTo>
                                      <a:pt x="3" y="1224"/>
                                    </a:lnTo>
                                    <a:lnTo>
                                      <a:pt x="5" y="1240"/>
                                    </a:lnTo>
                                    <a:lnTo>
                                      <a:pt x="9" y="1257"/>
                                    </a:lnTo>
                                    <a:lnTo>
                                      <a:pt x="14" y="1273"/>
                                    </a:lnTo>
                                    <a:lnTo>
                                      <a:pt x="21" y="1289"/>
                                    </a:lnTo>
                                    <a:lnTo>
                                      <a:pt x="29" y="1306"/>
                                    </a:lnTo>
                                    <a:lnTo>
                                      <a:pt x="38" y="1322"/>
                                    </a:lnTo>
                                    <a:lnTo>
                                      <a:pt x="48" y="1338"/>
                                    </a:lnTo>
                                    <a:lnTo>
                                      <a:pt x="59" y="1354"/>
                                    </a:lnTo>
                                    <a:lnTo>
                                      <a:pt x="73" y="1371"/>
                                    </a:lnTo>
                                    <a:lnTo>
                                      <a:pt x="87" y="1387"/>
                                    </a:lnTo>
                                    <a:lnTo>
                                      <a:pt x="102" y="1402"/>
                                    </a:lnTo>
                                    <a:lnTo>
                                      <a:pt x="118" y="1416"/>
                                    </a:lnTo>
                                    <a:lnTo>
                                      <a:pt x="139" y="1433"/>
                                    </a:lnTo>
                                    <a:lnTo>
                                      <a:pt x="161" y="1449"/>
                                    </a:lnTo>
                                    <a:lnTo>
                                      <a:pt x="183" y="1464"/>
                                    </a:lnTo>
                                    <a:lnTo>
                                      <a:pt x="206" y="1478"/>
                                    </a:lnTo>
                                    <a:lnTo>
                                      <a:pt x="244" y="1498"/>
                                    </a:lnTo>
                                    <a:lnTo>
                                      <a:pt x="282" y="1515"/>
                                    </a:lnTo>
                                    <a:lnTo>
                                      <a:pt x="322" y="1529"/>
                                    </a:lnTo>
                                    <a:lnTo>
                                      <a:pt x="363" y="1541"/>
                                    </a:lnTo>
                                    <a:lnTo>
                                      <a:pt x="376" y="1544"/>
                                    </a:lnTo>
                                    <a:lnTo>
                                      <a:pt x="402" y="1550"/>
                                    </a:lnTo>
                                    <a:lnTo>
                                      <a:pt x="437" y="1556"/>
                                    </a:lnTo>
                                    <a:lnTo>
                                      <a:pt x="455" y="1558"/>
                                    </a:lnTo>
                                    <a:lnTo>
                                      <a:pt x="498" y="1561"/>
                                    </a:lnTo>
                                    <a:lnTo>
                                      <a:pt x="525" y="1561"/>
                                    </a:lnTo>
                                    <a:lnTo>
                                      <a:pt x="557" y="1560"/>
                                    </a:lnTo>
                                    <a:lnTo>
                                      <a:pt x="594" y="1557"/>
                                    </a:lnTo>
                                    <a:lnTo>
                                      <a:pt x="633" y="1550"/>
                                    </a:lnTo>
                                    <a:lnTo>
                                      <a:pt x="665" y="1544"/>
                                    </a:lnTo>
                                    <a:lnTo>
                                      <a:pt x="697" y="1535"/>
                                    </a:lnTo>
                                    <a:lnTo>
                                      <a:pt x="729" y="1525"/>
                                    </a:lnTo>
                                    <a:lnTo>
                                      <a:pt x="760" y="1513"/>
                                    </a:lnTo>
                                    <a:lnTo>
                                      <a:pt x="790" y="1499"/>
                                    </a:lnTo>
                                    <a:lnTo>
                                      <a:pt x="821" y="1484"/>
                                    </a:lnTo>
                                    <a:lnTo>
                                      <a:pt x="850" y="1467"/>
                                    </a:lnTo>
                                    <a:lnTo>
                                      <a:pt x="879" y="1448"/>
                                    </a:lnTo>
                                    <a:lnTo>
                                      <a:pt x="906" y="1428"/>
                                    </a:lnTo>
                                    <a:lnTo>
                                      <a:pt x="923" y="1413"/>
                                    </a:lnTo>
                                    <a:lnTo>
                                      <a:pt x="939" y="1398"/>
                                    </a:lnTo>
                                    <a:lnTo>
                                      <a:pt x="955" y="1382"/>
                                    </a:lnTo>
                                    <a:lnTo>
                                      <a:pt x="970" y="1365"/>
                                    </a:lnTo>
                                    <a:lnTo>
                                      <a:pt x="983" y="1348"/>
                                    </a:lnTo>
                                    <a:lnTo>
                                      <a:pt x="995" y="1330"/>
                                    </a:lnTo>
                                    <a:lnTo>
                                      <a:pt x="1006" y="1312"/>
                                    </a:lnTo>
                                    <a:lnTo>
                                      <a:pt x="1016" y="1292"/>
                                    </a:lnTo>
                                    <a:lnTo>
                                      <a:pt x="1021" y="1278"/>
                                    </a:lnTo>
                                    <a:lnTo>
                                      <a:pt x="1026" y="1264"/>
                                    </a:lnTo>
                                    <a:lnTo>
                                      <a:pt x="1030" y="1249"/>
                                    </a:lnTo>
                                    <a:lnTo>
                                      <a:pt x="1035" y="1225"/>
                                    </a:lnTo>
                                    <a:lnTo>
                                      <a:pt x="1036" y="1215"/>
                                    </a:lnTo>
                                    <a:lnTo>
                                      <a:pt x="1037" y="1168"/>
                                    </a:lnTo>
                                    <a:lnTo>
                                      <a:pt x="1037" y="702"/>
                                    </a:lnTo>
                                    <a:close/>
                                  </a:path>
                                </a:pathLst>
                              </a:custGeom>
                              <a:solidFill>
                                <a:srgbClr val="006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docshape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730" y="1986"/>
                                <a:ext cx="351" cy="3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D7067A" id="مجموعة 21" o:spid="_x0000_s1026" style="position:absolute;margin-left:419.3pt;margin-top:90.05pt;width:51.85pt;height:78.05pt;z-index:251657216;mso-position-horizontal-relative:page;mso-position-vertical-relative:page" coordorigin="8386,1801" coordsize="1037,15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">
                    <v:shape id="docshape4" o:spid="_x0000_s1027" style="position:absolute;left:8386;top:1801;width:1037;height:1561;visibility:visible;mso-wrap-style:square;v-text-anchor:top" coordsize="1037,1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" path="m207,11l196,,170,,159,11r,1235l170,1257r13,l196,1257r11,-11l207,11xm319,828l308,817r-26,l271,828r,516l282,1355r13,l308,1355r11,-11l319,828xm431,640l421,629r-27,l383,640r,751l394,1401r13,l421,1401r10,-10l431,640xm543,596l533,586r-27,l495,596r,809l506,1415r13,l533,1415r10,-10l543,596xm656,640l645,629r-27,l608,640r,751l618,1401r14,l645,1401r11,-10l656,640xm768,828l757,817r-27,l720,828r,516l730,1355r14,l757,1355r11,-11l768,828xm879,11l869,,842,,831,11r,1235l842,1257r13,l869,1257r10,-11l879,11xm1037,702r-1,-23l1030,665r-10,-9l1008,651r-13,l982,656r-5,3l971,667r-2,5l966,680r,4l966,1209r-2,13l961,1234r-4,13l952,1260r-6,12l940,1284r-9,14l922,1311r-10,12l901,1335r-14,15l872,1364r-16,13l839,1389r-20,14l798,1415r-22,12l753,1438r-40,17l672,1468r-42,11l587,1486r-21,2l535,1490r-24,l485,1489r-23,-2l433,1483r-21,-3l381,1472r-21,-5l340,1460r-21,-7l290,1441r-28,-14l234,1412r-26,-17l191,1383r-17,-13l158,1357r-15,-15l132,1330r-11,-12l112,1305r-10,-14l95,1278r-7,-13l83,1252r-5,-14l75,1227r-2,-10l72,1200r,-513l71,678,65,665,55,656,43,651r-13,l16,654r-9,8l1,681,,686,1,789,,1201r1,11l3,1224r2,16l9,1257r5,16l21,1289r8,17l38,1322r10,16l59,1354r14,17l87,1387r15,15l118,1416r21,17l161,1449r22,15l206,1478r38,20l282,1515r40,14l363,1541r13,3l402,1550r35,6l455,1558r43,3l525,1561r32,-1l594,1557r39,-7l665,1544r32,-9l729,1525r31,-12l790,1499r31,-15l850,1467r29,-19l906,1428r17,-15l939,1398r16,-16l970,1365r13,-17l995,1330r11,-18l1016,1292r5,-14l1026,1264r4,-15l1035,1225r1,-10l1037,1168r,-466xe" fillcolor="#006770" stroked="f">
                      <v:path arrowok="t" o:connecttype="custom" o:connectlocs="159,1812;196,3058;308,2618;282,3156;319,2629;383,2441;421,3202;533,2387;506,3216;543,2397;608,2441;645,3202;757,2618;730,3156;768,2629;831,1812;869,3058;1036,2480;995,2452;969,2473;964,3023;946,3073;912,3124;856,3178;776,3228;630,3280;511,3291;412,3281;319,3254;208,3196;143,3143;102,3092;78,3039;72,2488;43,2452;1,2482;1,3013;14,3074;48,3139;102,3203;183,3265;322,3330;437,3357;557,3361;697,3336;821,3285;923,3214;983,3149;1021,3079;1036,3016" o:connectangles="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8" type="#_x0000_t75" style="position:absolute;left:8730;top:1986;width:351;height: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">
                      <v:imagedata r:id="rId9" o:title=""/>
                    </v:shape>
                    <w10:wrap anchorx="page" anchory="page"/>
                  </v:group>
                </w:pict>
              </mc:Fallback>
            </mc:AlternateContent>
          </w:r>
          <w:r w:rsidR="0090571C">
            <w:rPr>
              <w:noProof/>
            </w:rPr>
            <mc:AlternateContent>
              <mc:Choice Requires="wps">
                <w:drawing>
                  <wp:anchor distT="0" distB="0" distL="114300" distR="114300" simplePos="0" relativeHeight="251655168" behindDoc="0" locked="0" layoutInCell="1" allowOverlap="1" wp14:anchorId="3C64B003" wp14:editId="2A4BF151">
                    <wp:simplePos x="0" y="0"/>
                    <wp:positionH relativeFrom="page">
                      <wp:posOffset>2519680</wp:posOffset>
                    </wp:positionH>
                    <wp:positionV relativeFrom="page">
                      <wp:posOffset>2952115</wp:posOffset>
                    </wp:positionV>
                    <wp:extent cx="5040630" cy="144780"/>
                    <wp:effectExtent l="0" t="0" r="0" b="0"/>
                    <wp:wrapNone/>
                    <wp:docPr id="20" name="شكل حر: شكل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0630" cy="144780"/>
                            </a:xfrm>
                            <a:custGeom>
                              <a:avLst/>
                              <a:gdLst>
                                <a:gd name="T0" fmla="+- 0 11906 3968"/>
                                <a:gd name="T1" fmla="*/ T0 w 7938"/>
                                <a:gd name="T2" fmla="+- 0 4649 4649"/>
                                <a:gd name="T3" fmla="*/ 4649 h 228"/>
                                <a:gd name="T4" fmla="+- 0 3968 3968"/>
                                <a:gd name="T5" fmla="*/ T4 w 7938"/>
                                <a:gd name="T6" fmla="+- 0 4649 4649"/>
                                <a:gd name="T7" fmla="*/ 4649 h 228"/>
                                <a:gd name="T8" fmla="+- 0 3968 3968"/>
                                <a:gd name="T9" fmla="*/ T8 w 7938"/>
                                <a:gd name="T10" fmla="+- 0 4736 4649"/>
                                <a:gd name="T11" fmla="*/ 4736 h 228"/>
                                <a:gd name="T12" fmla="+- 0 3980 3968"/>
                                <a:gd name="T13" fmla="*/ T12 w 7938"/>
                                <a:gd name="T14" fmla="+- 0 4790 4649"/>
                                <a:gd name="T15" fmla="*/ 4790 h 228"/>
                                <a:gd name="T16" fmla="+- 0 4010 3968"/>
                                <a:gd name="T17" fmla="*/ T16 w 7938"/>
                                <a:gd name="T18" fmla="+- 0 4835 4649"/>
                                <a:gd name="T19" fmla="*/ 4835 h 228"/>
                                <a:gd name="T20" fmla="+- 0 4054 3968"/>
                                <a:gd name="T21" fmla="*/ T20 w 7938"/>
                                <a:gd name="T22" fmla="+- 0 4865 4649"/>
                                <a:gd name="T23" fmla="*/ 4865 h 228"/>
                                <a:gd name="T24" fmla="+- 0 4109 3968"/>
                                <a:gd name="T25" fmla="*/ T24 w 7938"/>
                                <a:gd name="T26" fmla="+- 0 4876 4649"/>
                                <a:gd name="T27" fmla="*/ 4876 h 228"/>
                                <a:gd name="T28" fmla="+- 0 11906 3968"/>
                                <a:gd name="T29" fmla="*/ T28 w 7938"/>
                                <a:gd name="T30" fmla="+- 0 4876 4649"/>
                                <a:gd name="T31" fmla="*/ 4876 h 228"/>
                                <a:gd name="T32" fmla="+- 0 11906 3968"/>
                                <a:gd name="T33" fmla="*/ T32 w 7938"/>
                                <a:gd name="T34" fmla="+- 0 4649 4649"/>
                                <a:gd name="T35" fmla="*/ 4649 h 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938" h="228">
                                  <a:moveTo>
                                    <a:pt x="7938" y="0"/>
                                  </a:moveTo>
                                  <a:lnTo>
                                    <a:pt x="0" y="0"/>
                                  </a:lnTo>
                                  <a:lnTo>
                                    <a:pt x="0" y="87"/>
                                  </a:lnTo>
                                  <a:lnTo>
                                    <a:pt x="12" y="141"/>
                                  </a:lnTo>
                                  <a:lnTo>
                                    <a:pt x="42" y="186"/>
                                  </a:lnTo>
                                  <a:lnTo>
                                    <a:pt x="86" y="216"/>
                                  </a:lnTo>
                                  <a:lnTo>
                                    <a:pt x="141" y="227"/>
                                  </a:lnTo>
                                  <a:lnTo>
                                    <a:pt x="7938" y="227"/>
                                  </a:lnTo>
                                  <a:lnTo>
                                    <a:pt x="7938" y="0"/>
                                  </a:lnTo>
                                  <a:close/>
                                </a:path>
                              </a:pathLst>
                            </a:custGeom>
                            <a:solidFill>
                              <a:srgbClr val="AA8B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BFA608" id="شكل حر: شكل 20" o:spid="_x0000_s1026" style="position:absolute;margin-left:198.4pt;margin-top:232.45pt;width:396.9pt;height:1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38,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" path="m7938,l,,,87r12,54l42,186r44,30l141,227r7797,l7938,xe" fillcolor="#aa8b4d" stroked="f">
                    <v:path arrowok="t" o:connecttype="custom" o:connectlocs="5040630,2952115;0,2952115;0,3007360;7620,3041650;26670,3070225;54610,3089275;89535,3096260;5040630,3096260;5040630,2952115" o:connectangles="0,0,0,0,0,0,0,0,0"/>
                    <w10:wrap anchorx="page" anchory="page"/>
                  </v:shape>
                </w:pict>
              </mc:Fallback>
            </mc:AlternateContent>
          </w:r>
          <w:r w:rsidR="0090571C">
            <w:rPr>
              <w:noProof/>
            </w:rPr>
            <mc:AlternateContent>
              <mc:Choice Requires="wps">
                <w:drawing>
                  <wp:anchor distT="0" distB="0" distL="114300" distR="114300" simplePos="0" relativeHeight="251653120" behindDoc="1" locked="0" layoutInCell="1" allowOverlap="1" wp14:anchorId="3C64AFFF" wp14:editId="3E7567A6">
                    <wp:simplePos x="0" y="0"/>
                    <wp:positionH relativeFrom="page">
                      <wp:posOffset>441325</wp:posOffset>
                    </wp:positionH>
                    <wp:positionV relativeFrom="page">
                      <wp:posOffset>0</wp:posOffset>
                    </wp:positionV>
                    <wp:extent cx="1621155" cy="1678940"/>
                    <wp:effectExtent l="0" t="0" r="0" b="0"/>
                    <wp:wrapNone/>
                    <wp:docPr id="19" name="شكل حر: شكل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1155" cy="1678940"/>
                            </a:xfrm>
                            <a:custGeom>
                              <a:avLst/>
                              <a:gdLst>
                                <a:gd name="T0" fmla="+- 0 703 695"/>
                                <a:gd name="T1" fmla="*/ T0 w 2553"/>
                                <a:gd name="T2" fmla="*/ 1512 h 2644"/>
                                <a:gd name="T3" fmla="+- 0 755 695"/>
                                <a:gd name="T4" fmla="*/ T3 w 2553"/>
                                <a:gd name="T5" fmla="*/ 1759 h 2644"/>
                                <a:gd name="T6" fmla="+- 0 831 695"/>
                                <a:gd name="T7" fmla="*/ T6 w 2553"/>
                                <a:gd name="T8" fmla="*/ 1728 h 2644"/>
                                <a:gd name="T9" fmla="+- 0 1113 695"/>
                                <a:gd name="T10" fmla="*/ T9 w 2553"/>
                                <a:gd name="T11" fmla="*/ 1426 h 2644"/>
                                <a:gd name="T12" fmla="+- 0 695 695"/>
                                <a:gd name="T13" fmla="*/ T12 w 2553"/>
                                <a:gd name="T14" fmla="*/ 416 h 2644"/>
                                <a:gd name="T15" fmla="+- 0 695 695"/>
                                <a:gd name="T16" fmla="*/ T15 w 2553"/>
                                <a:gd name="T17" fmla="*/ 785 h 2644"/>
                                <a:gd name="T18" fmla="+- 0 1779 695"/>
                                <a:gd name="T19" fmla="*/ T18 w 2553"/>
                                <a:gd name="T20" fmla="*/ 2048 h 2644"/>
                                <a:gd name="T21" fmla="+- 0 1002 695"/>
                                <a:gd name="T22" fmla="*/ T21 w 2553"/>
                                <a:gd name="T23" fmla="*/ 1813 h 2644"/>
                                <a:gd name="T24" fmla="+- 0 953 695"/>
                                <a:gd name="T25" fmla="*/ T24 w 2553"/>
                                <a:gd name="T26" fmla="*/ 1975 h 2644"/>
                                <a:gd name="T27" fmla="+- 0 1002 695"/>
                                <a:gd name="T28" fmla="*/ T27 w 2553"/>
                                <a:gd name="T29" fmla="*/ 2136 h 2644"/>
                                <a:gd name="T30" fmla="+- 0 1182 695"/>
                                <a:gd name="T31" fmla="*/ T30 w 2553"/>
                                <a:gd name="T32" fmla="*/ 2314 h 2644"/>
                                <a:gd name="T33" fmla="+- 0 1343 695"/>
                                <a:gd name="T34" fmla="*/ T33 w 2553"/>
                                <a:gd name="T35" fmla="*/ 2362 h 2644"/>
                                <a:gd name="T36" fmla="+- 0 1504 695"/>
                                <a:gd name="T37" fmla="*/ T36 w 2553"/>
                                <a:gd name="T38" fmla="*/ 2314 h 2644"/>
                                <a:gd name="T39" fmla="+- 0 1782 695"/>
                                <a:gd name="T40" fmla="*/ T39 w 2553"/>
                                <a:gd name="T41" fmla="*/ 623 h 2644"/>
                                <a:gd name="T42" fmla="+- 0 1296 695"/>
                                <a:gd name="T43" fmla="*/ T42 w 2553"/>
                                <a:gd name="T44" fmla="*/ 1108 h 2644"/>
                                <a:gd name="T45" fmla="+- 0 1873 695"/>
                                <a:gd name="T46" fmla="*/ T45 w 2553"/>
                                <a:gd name="T47" fmla="*/ 0 h 2644"/>
                                <a:gd name="T48" fmla="+- 0 1874 695"/>
                                <a:gd name="T49" fmla="*/ T48 w 2553"/>
                                <a:gd name="T50" fmla="*/ 2231 h 2644"/>
                                <a:gd name="T51" fmla="+- 0 1586 695"/>
                                <a:gd name="T52" fmla="*/ T51 w 2553"/>
                                <a:gd name="T53" fmla="*/ 2494 h 2644"/>
                                <a:gd name="T54" fmla="+- 0 1543 695"/>
                                <a:gd name="T55" fmla="*/ T54 w 2553"/>
                                <a:gd name="T56" fmla="*/ 2572 h 2644"/>
                                <a:gd name="T57" fmla="+- 0 1789 695"/>
                                <a:gd name="T58" fmla="*/ T57 w 2553"/>
                                <a:gd name="T59" fmla="*/ 2634 h 2644"/>
                                <a:gd name="T60" fmla="+- 0 2476 695"/>
                                <a:gd name="T61" fmla="*/ T60 w 2553"/>
                                <a:gd name="T62" fmla="*/ 2541 h 2644"/>
                                <a:gd name="T63" fmla="+- 0 2301 695"/>
                                <a:gd name="T64" fmla="*/ T63 w 2553"/>
                                <a:gd name="T65" fmla="*/ 2458 h 2644"/>
                                <a:gd name="T66" fmla="+- 0 2068 695"/>
                                <a:gd name="T67" fmla="*/ T66 w 2553"/>
                                <a:gd name="T68" fmla="*/ 2643 h 2644"/>
                                <a:gd name="T69" fmla="+- 0 2319 695"/>
                                <a:gd name="T70" fmla="*/ T69 w 2553"/>
                                <a:gd name="T71" fmla="*/ 2598 h 2644"/>
                                <a:gd name="T72" fmla="+- 0 2508 695"/>
                                <a:gd name="T73" fmla="*/ T72 w 2553"/>
                                <a:gd name="T74" fmla="*/ 0 h 2644"/>
                                <a:gd name="T75" fmla="+- 0 2508 695"/>
                                <a:gd name="T76" fmla="*/ T75 w 2553"/>
                                <a:gd name="T77" fmla="*/ 0 h 2644"/>
                                <a:gd name="T78" fmla="+- 0 1344 695"/>
                                <a:gd name="T79" fmla="*/ T78 w 2553"/>
                                <a:gd name="T80" fmla="*/ 1316 h 2644"/>
                                <a:gd name="T81" fmla="+- 0 2989 695"/>
                                <a:gd name="T82" fmla="*/ T81 w 2553"/>
                                <a:gd name="T83" fmla="*/ 1975 h 2644"/>
                                <a:gd name="T84" fmla="+- 0 2940 695"/>
                                <a:gd name="T85" fmla="*/ T84 w 2553"/>
                                <a:gd name="T86" fmla="*/ 1813 h 2644"/>
                                <a:gd name="T87" fmla="+- 0 2163 695"/>
                                <a:gd name="T88" fmla="*/ T87 w 2553"/>
                                <a:gd name="T89" fmla="*/ 2048 h 2644"/>
                                <a:gd name="T90" fmla="+- 0 2489 695"/>
                                <a:gd name="T91" fmla="*/ T90 w 2553"/>
                                <a:gd name="T92" fmla="*/ 2341 h 2644"/>
                                <a:gd name="T93" fmla="+- 0 2655 695"/>
                                <a:gd name="T94" fmla="*/ T93 w 2553"/>
                                <a:gd name="T95" fmla="*/ 2357 h 2644"/>
                                <a:gd name="T96" fmla="+- 0 2806 695"/>
                                <a:gd name="T97" fmla="*/ T96 w 2553"/>
                                <a:gd name="T98" fmla="*/ 2277 h 2644"/>
                                <a:gd name="T99" fmla="+- 0 2967 695"/>
                                <a:gd name="T100" fmla="*/ T99 w 2553"/>
                                <a:gd name="T101" fmla="*/ 2086 h 2644"/>
                                <a:gd name="T102" fmla="+- 0 3155 695"/>
                                <a:gd name="T103" fmla="*/ T102 w 2553"/>
                                <a:gd name="T104" fmla="*/ 601 h 2644"/>
                                <a:gd name="T105" fmla="+- 0 2646 695"/>
                                <a:gd name="T106" fmla="*/ T105 w 2553"/>
                                <a:gd name="T107" fmla="*/ 1108 h 2644"/>
                                <a:gd name="T108" fmla="+- 0 2829 695"/>
                                <a:gd name="T109" fmla="*/ T108 w 2553"/>
                                <a:gd name="T110" fmla="*/ 1426 h 2644"/>
                                <a:gd name="T111" fmla="+- 0 3111 695"/>
                                <a:gd name="T112" fmla="*/ T111 w 2553"/>
                                <a:gd name="T113" fmla="*/ 1728 h 2644"/>
                                <a:gd name="T114" fmla="+- 0 3187 695"/>
                                <a:gd name="T115" fmla="*/ T114 w 2553"/>
                                <a:gd name="T116" fmla="*/ 1759 h 2644"/>
                                <a:gd name="T117" fmla="+- 0 3239 695"/>
                                <a:gd name="T118" fmla="*/ T117 w 2553"/>
                                <a:gd name="T119" fmla="*/ 1512 h 2644"/>
                                <a:gd name="T120" fmla="+- 0 2807 695"/>
                                <a:gd name="T121" fmla="*/ T120 w 2553"/>
                                <a:gd name="T122" fmla="*/ 1222 h 2644"/>
                                <a:gd name="T123" fmla="+- 0 3247 695"/>
                                <a:gd name="T124" fmla="*/ T123 w 2553"/>
                                <a:gd name="T125" fmla="*/ 416 h 2644"/>
                                <a:gd name="T126" fmla="+- 0 3247 695"/>
                                <a:gd name="T127" fmla="*/ T126 w 2553"/>
                                <a:gd name="T128" fmla="*/ 416 h 264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Lst>
                              <a:rect l="0" t="0" r="r" b="b"/>
                              <a:pathLst>
                                <a:path w="2553" h="2644">
                                  <a:moveTo>
                                    <a:pt x="418" y="1426"/>
                                  </a:moveTo>
                                  <a:lnTo>
                                    <a:pt x="1" y="1427"/>
                                  </a:lnTo>
                                  <a:lnTo>
                                    <a:pt x="8" y="1512"/>
                                  </a:lnTo>
                                  <a:lnTo>
                                    <a:pt x="20" y="1596"/>
                                  </a:lnTo>
                                  <a:lnTo>
                                    <a:pt x="37" y="1678"/>
                                  </a:lnTo>
                                  <a:lnTo>
                                    <a:pt x="60" y="1759"/>
                                  </a:lnTo>
                                  <a:lnTo>
                                    <a:pt x="88" y="1837"/>
                                  </a:lnTo>
                                  <a:lnTo>
                                    <a:pt x="109" y="1781"/>
                                  </a:lnTo>
                                  <a:lnTo>
                                    <a:pt x="136" y="1728"/>
                                  </a:lnTo>
                                  <a:lnTo>
                                    <a:pt x="170" y="1678"/>
                                  </a:lnTo>
                                  <a:lnTo>
                                    <a:pt x="210" y="1633"/>
                                  </a:lnTo>
                                  <a:lnTo>
                                    <a:pt x="418" y="1426"/>
                                  </a:lnTo>
                                  <a:close/>
                                  <a:moveTo>
                                    <a:pt x="418" y="1"/>
                                  </a:moveTo>
                                  <a:lnTo>
                                    <a:pt x="0" y="1"/>
                                  </a:lnTo>
                                  <a:lnTo>
                                    <a:pt x="0" y="416"/>
                                  </a:lnTo>
                                  <a:lnTo>
                                    <a:pt x="418" y="1"/>
                                  </a:lnTo>
                                  <a:close/>
                                  <a:moveTo>
                                    <a:pt x="440" y="1222"/>
                                  </a:moveTo>
                                  <a:lnTo>
                                    <a:pt x="0" y="785"/>
                                  </a:lnTo>
                                  <a:lnTo>
                                    <a:pt x="0" y="1223"/>
                                  </a:lnTo>
                                  <a:lnTo>
                                    <a:pt x="440" y="1222"/>
                                  </a:lnTo>
                                  <a:close/>
                                  <a:moveTo>
                                    <a:pt x="1084" y="2048"/>
                                  </a:moveTo>
                                  <a:lnTo>
                                    <a:pt x="573" y="1540"/>
                                  </a:lnTo>
                                  <a:lnTo>
                                    <a:pt x="343" y="1769"/>
                                  </a:lnTo>
                                  <a:lnTo>
                                    <a:pt x="307" y="1813"/>
                                  </a:lnTo>
                                  <a:lnTo>
                                    <a:pt x="280" y="1864"/>
                                  </a:lnTo>
                                  <a:lnTo>
                                    <a:pt x="264" y="1918"/>
                                  </a:lnTo>
                                  <a:lnTo>
                                    <a:pt x="258" y="1975"/>
                                  </a:lnTo>
                                  <a:lnTo>
                                    <a:pt x="264" y="2032"/>
                                  </a:lnTo>
                                  <a:lnTo>
                                    <a:pt x="280" y="2086"/>
                                  </a:lnTo>
                                  <a:lnTo>
                                    <a:pt x="307" y="2136"/>
                                  </a:lnTo>
                                  <a:lnTo>
                                    <a:pt x="344" y="2181"/>
                                  </a:lnTo>
                                  <a:lnTo>
                                    <a:pt x="441" y="2277"/>
                                  </a:lnTo>
                                  <a:lnTo>
                                    <a:pt x="487" y="2314"/>
                                  </a:lnTo>
                                  <a:lnTo>
                                    <a:pt x="538" y="2341"/>
                                  </a:lnTo>
                                  <a:lnTo>
                                    <a:pt x="592" y="2357"/>
                                  </a:lnTo>
                                  <a:lnTo>
                                    <a:pt x="648" y="2362"/>
                                  </a:lnTo>
                                  <a:lnTo>
                                    <a:pt x="704" y="2357"/>
                                  </a:lnTo>
                                  <a:lnTo>
                                    <a:pt x="758" y="2341"/>
                                  </a:lnTo>
                                  <a:lnTo>
                                    <a:pt x="809" y="2314"/>
                                  </a:lnTo>
                                  <a:lnTo>
                                    <a:pt x="855" y="2277"/>
                                  </a:lnTo>
                                  <a:lnTo>
                                    <a:pt x="1084" y="2048"/>
                                  </a:lnTo>
                                  <a:close/>
                                  <a:moveTo>
                                    <a:pt x="1087" y="623"/>
                                  </a:moveTo>
                                  <a:lnTo>
                                    <a:pt x="578" y="116"/>
                                  </a:lnTo>
                                  <a:lnTo>
                                    <a:pt x="92" y="601"/>
                                  </a:lnTo>
                                  <a:lnTo>
                                    <a:pt x="601" y="1108"/>
                                  </a:lnTo>
                                  <a:lnTo>
                                    <a:pt x="1087" y="623"/>
                                  </a:lnTo>
                                  <a:close/>
                                  <a:moveTo>
                                    <a:pt x="1178" y="437"/>
                                  </a:moveTo>
                                  <a:lnTo>
                                    <a:pt x="1178" y="0"/>
                                  </a:lnTo>
                                  <a:lnTo>
                                    <a:pt x="738" y="0"/>
                                  </a:lnTo>
                                  <a:lnTo>
                                    <a:pt x="1178" y="437"/>
                                  </a:lnTo>
                                  <a:close/>
                                  <a:moveTo>
                                    <a:pt x="1179" y="2231"/>
                                  </a:moveTo>
                                  <a:lnTo>
                                    <a:pt x="996" y="2413"/>
                                  </a:lnTo>
                                  <a:lnTo>
                                    <a:pt x="946" y="2458"/>
                                  </a:lnTo>
                                  <a:lnTo>
                                    <a:pt x="891" y="2494"/>
                                  </a:lnTo>
                                  <a:lnTo>
                                    <a:pt x="832" y="2522"/>
                                  </a:lnTo>
                                  <a:lnTo>
                                    <a:pt x="771" y="2541"/>
                                  </a:lnTo>
                                  <a:lnTo>
                                    <a:pt x="848" y="2572"/>
                                  </a:lnTo>
                                  <a:lnTo>
                                    <a:pt x="928" y="2598"/>
                                  </a:lnTo>
                                  <a:lnTo>
                                    <a:pt x="1010" y="2618"/>
                                  </a:lnTo>
                                  <a:lnTo>
                                    <a:pt x="1094" y="2634"/>
                                  </a:lnTo>
                                  <a:lnTo>
                                    <a:pt x="1179" y="2643"/>
                                  </a:lnTo>
                                  <a:lnTo>
                                    <a:pt x="1179" y="2231"/>
                                  </a:lnTo>
                                  <a:close/>
                                  <a:moveTo>
                                    <a:pt x="1781" y="2541"/>
                                  </a:moveTo>
                                  <a:lnTo>
                                    <a:pt x="1720" y="2522"/>
                                  </a:lnTo>
                                  <a:lnTo>
                                    <a:pt x="1661" y="2494"/>
                                  </a:lnTo>
                                  <a:lnTo>
                                    <a:pt x="1606" y="2458"/>
                                  </a:lnTo>
                                  <a:lnTo>
                                    <a:pt x="1556" y="2413"/>
                                  </a:lnTo>
                                  <a:lnTo>
                                    <a:pt x="1373" y="2231"/>
                                  </a:lnTo>
                                  <a:lnTo>
                                    <a:pt x="1373" y="2643"/>
                                  </a:lnTo>
                                  <a:lnTo>
                                    <a:pt x="1458" y="2634"/>
                                  </a:lnTo>
                                  <a:lnTo>
                                    <a:pt x="1542" y="2618"/>
                                  </a:lnTo>
                                  <a:lnTo>
                                    <a:pt x="1624" y="2598"/>
                                  </a:lnTo>
                                  <a:lnTo>
                                    <a:pt x="1703" y="2572"/>
                                  </a:lnTo>
                                  <a:lnTo>
                                    <a:pt x="1781" y="2541"/>
                                  </a:lnTo>
                                  <a:close/>
                                  <a:moveTo>
                                    <a:pt x="1813" y="0"/>
                                  </a:moveTo>
                                  <a:lnTo>
                                    <a:pt x="1374" y="0"/>
                                  </a:lnTo>
                                  <a:lnTo>
                                    <a:pt x="1374" y="437"/>
                                  </a:lnTo>
                                  <a:lnTo>
                                    <a:pt x="1813" y="0"/>
                                  </a:lnTo>
                                  <a:close/>
                                  <a:moveTo>
                                    <a:pt x="1922" y="1323"/>
                                  </a:moveTo>
                                  <a:lnTo>
                                    <a:pt x="1282" y="683"/>
                                  </a:lnTo>
                                  <a:lnTo>
                                    <a:pt x="649" y="1316"/>
                                  </a:lnTo>
                                  <a:lnTo>
                                    <a:pt x="1288" y="1956"/>
                                  </a:lnTo>
                                  <a:lnTo>
                                    <a:pt x="1922" y="1323"/>
                                  </a:lnTo>
                                  <a:close/>
                                  <a:moveTo>
                                    <a:pt x="2294" y="1975"/>
                                  </a:moveTo>
                                  <a:lnTo>
                                    <a:pt x="2288" y="1918"/>
                                  </a:lnTo>
                                  <a:lnTo>
                                    <a:pt x="2272" y="1864"/>
                                  </a:lnTo>
                                  <a:lnTo>
                                    <a:pt x="2245" y="1813"/>
                                  </a:lnTo>
                                  <a:lnTo>
                                    <a:pt x="2209" y="1769"/>
                                  </a:lnTo>
                                  <a:lnTo>
                                    <a:pt x="1979" y="1540"/>
                                  </a:lnTo>
                                  <a:lnTo>
                                    <a:pt x="1468" y="2048"/>
                                  </a:lnTo>
                                  <a:lnTo>
                                    <a:pt x="1697" y="2277"/>
                                  </a:lnTo>
                                  <a:lnTo>
                                    <a:pt x="1743" y="2314"/>
                                  </a:lnTo>
                                  <a:lnTo>
                                    <a:pt x="1794" y="2341"/>
                                  </a:lnTo>
                                  <a:lnTo>
                                    <a:pt x="1848" y="2357"/>
                                  </a:lnTo>
                                  <a:lnTo>
                                    <a:pt x="1904" y="2362"/>
                                  </a:lnTo>
                                  <a:lnTo>
                                    <a:pt x="1960" y="2357"/>
                                  </a:lnTo>
                                  <a:lnTo>
                                    <a:pt x="2014" y="2341"/>
                                  </a:lnTo>
                                  <a:lnTo>
                                    <a:pt x="2065" y="2314"/>
                                  </a:lnTo>
                                  <a:lnTo>
                                    <a:pt x="2111" y="2277"/>
                                  </a:lnTo>
                                  <a:lnTo>
                                    <a:pt x="2208" y="2181"/>
                                  </a:lnTo>
                                  <a:lnTo>
                                    <a:pt x="2245" y="2136"/>
                                  </a:lnTo>
                                  <a:lnTo>
                                    <a:pt x="2272" y="2086"/>
                                  </a:lnTo>
                                  <a:lnTo>
                                    <a:pt x="2288" y="2032"/>
                                  </a:lnTo>
                                  <a:lnTo>
                                    <a:pt x="2294" y="1975"/>
                                  </a:lnTo>
                                  <a:close/>
                                  <a:moveTo>
                                    <a:pt x="2460" y="601"/>
                                  </a:moveTo>
                                  <a:lnTo>
                                    <a:pt x="1974" y="116"/>
                                  </a:lnTo>
                                  <a:lnTo>
                                    <a:pt x="1465" y="623"/>
                                  </a:lnTo>
                                  <a:lnTo>
                                    <a:pt x="1951" y="1108"/>
                                  </a:lnTo>
                                  <a:lnTo>
                                    <a:pt x="2460" y="601"/>
                                  </a:lnTo>
                                  <a:close/>
                                  <a:moveTo>
                                    <a:pt x="2550" y="1427"/>
                                  </a:moveTo>
                                  <a:lnTo>
                                    <a:pt x="2134" y="1426"/>
                                  </a:lnTo>
                                  <a:lnTo>
                                    <a:pt x="2341" y="1633"/>
                                  </a:lnTo>
                                  <a:lnTo>
                                    <a:pt x="2382" y="1678"/>
                                  </a:lnTo>
                                  <a:lnTo>
                                    <a:pt x="2416" y="1728"/>
                                  </a:lnTo>
                                  <a:lnTo>
                                    <a:pt x="2443" y="1781"/>
                                  </a:lnTo>
                                  <a:lnTo>
                                    <a:pt x="2464" y="1837"/>
                                  </a:lnTo>
                                  <a:lnTo>
                                    <a:pt x="2492" y="1759"/>
                                  </a:lnTo>
                                  <a:lnTo>
                                    <a:pt x="2515" y="1678"/>
                                  </a:lnTo>
                                  <a:lnTo>
                                    <a:pt x="2532" y="1596"/>
                                  </a:lnTo>
                                  <a:lnTo>
                                    <a:pt x="2544" y="1512"/>
                                  </a:lnTo>
                                  <a:lnTo>
                                    <a:pt x="2550" y="1427"/>
                                  </a:lnTo>
                                  <a:close/>
                                  <a:moveTo>
                                    <a:pt x="2552" y="785"/>
                                  </a:moveTo>
                                  <a:lnTo>
                                    <a:pt x="2112" y="1222"/>
                                  </a:lnTo>
                                  <a:lnTo>
                                    <a:pt x="2551" y="1223"/>
                                  </a:lnTo>
                                  <a:lnTo>
                                    <a:pt x="2552" y="785"/>
                                  </a:lnTo>
                                  <a:close/>
                                  <a:moveTo>
                                    <a:pt x="2552" y="416"/>
                                  </a:moveTo>
                                  <a:lnTo>
                                    <a:pt x="2552" y="1"/>
                                  </a:lnTo>
                                  <a:lnTo>
                                    <a:pt x="2134" y="1"/>
                                  </a:lnTo>
                                  <a:lnTo>
                                    <a:pt x="2552" y="416"/>
                                  </a:lnTo>
                                  <a:close/>
                                </a:path>
                              </a:pathLst>
                            </a:custGeom>
                            <a:solidFill>
                              <a:srgbClr val="CEBB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CB5419" id="شكل حر: شكل 19" o:spid="_x0000_s1026" style="position:absolute;margin-left:34.75pt;margin-top:0;width:127.65pt;height:132.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53,2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" path="m418,1426l1,1427r7,85l20,1596r17,82l60,1759r28,78l109,1781r27,-53l170,1678r40,-45l418,1426xm418,1l,1,,416,418,1xm440,1222l,785r,438l440,1222xm1084,2048l573,1540,343,1769r-36,44l280,1864r-16,54l258,1975r6,57l280,2086r27,50l344,2181r97,96l487,2314r51,27l592,2357r56,5l704,2357r54,-16l809,2314r46,-37l1084,2048xm1087,623l578,116,92,601r509,507l1087,623xm1178,437l1178,,738,r440,437xm1179,2231l996,2413r-50,45l891,2494r-59,28l771,2541r77,31l928,2598r82,20l1094,2634r85,9l1179,2231xm1781,2541r-61,-19l1661,2494r-55,-36l1556,2413,1373,2231r,412l1458,2634r84,-16l1624,2598r79,-26l1781,2541xm1813,l1374,r,437l1813,xm1922,1323l1282,683,649,1316r639,640l1922,1323xm2294,1975r-6,-57l2272,1864r-27,-51l2209,1769,1979,1540r-511,508l1697,2277r46,37l1794,2341r54,16l1904,2362r56,-5l2014,2341r51,-27l2111,2277r97,-96l2245,2136r27,-50l2288,2032r6,-57xm2460,601l1974,116,1465,623r486,485l2460,601xm2550,1427r-416,-1l2341,1633r41,45l2416,1728r27,53l2464,1837r28,-78l2515,1678r17,-82l2544,1512r6,-85xm2552,785r-440,437l2551,1223r1,-438xm2552,416r,-415l2134,1r418,415xe" fillcolor="#cebb98" stroked="f">
                    <v:path arrowok="t" o:connecttype="custom" o:connectlocs="5080,960120;38100,1116965;86360,1097280;265430,905510;0,264160;0,498475;688340,1300480;194945,1151255;163830,1254125;194945,1356360;309245,1469390;411480,1499870;513715,1469390;690245,395605;381635,703580;748030,0;748665,1416685;565785,1583690;538480,1633220;694690,1672590;1130935,1613535;1019810,1560830;871855,1678305;1031240,1649730;1151255,0;1151255,0;412115,835660;1456690,1254125;1425575,1151255;932180,1300480;1139190,1486535;1244600,1496695;1340485,1445895;1442720,1324610;1562100,381635;1238885,703580;1355090,905510;1534160,1097280;1582420,1116965;1615440,960120;1341120,775970;1620520,264160;1620520,264160" o:connectangles="0,0,0,0,0,0,0,0,0,0,0,0,0,0,0,0,0,0,0,0,0,0,0,0,0,0,0,0,0,0,0,0,0,0,0,0,0,0,0,0,0,0,0"/>
                    <w10:wrap anchorx="page" anchory="page"/>
                  </v:shape>
                </w:pict>
              </mc:Fallback>
            </mc:AlternateContent>
          </w:r>
          <w:r w:rsidR="00247DE8">
            <w:br w:type="page"/>
          </w:r>
        </w:p>
      </w:sdtContent>
    </w:sdt>
    <w:p w14:paraId="116058EE" w14:textId="77777777" w:rsidR="002E2A5D" w:rsidRPr="00A64A29" w:rsidRDefault="002E2A5D" w:rsidP="002E2A5D">
      <w:pPr>
        <w:pStyle w:val="BasicParagraph"/>
        <w:spacing w:before="283" w:after="170"/>
        <w:jc w:val="center"/>
        <w:rPr>
          <w:rFonts w:ascii="Traditional Arabic" w:hAnsi="Traditional Arabic" w:cs="Traditional Arabic"/>
          <w:b/>
          <w:bCs/>
          <w:color w:val="006554"/>
          <w:sz w:val="44"/>
          <w:szCs w:val="44"/>
          <w:rtl/>
          <w:lang w:bidi="ar-SA"/>
        </w:rPr>
      </w:pPr>
      <w:r w:rsidRPr="00A64A29">
        <w:rPr>
          <w:rFonts w:ascii="Traditional Arabic" w:hAnsi="Traditional Arabic" w:cs="Traditional Arabic"/>
          <w:b/>
          <w:bCs/>
          <w:color w:val="006554"/>
          <w:sz w:val="44"/>
          <w:szCs w:val="44"/>
          <w:rtl/>
        </w:rPr>
        <w:lastRenderedPageBreak/>
        <w:t>مذكرة تفاهم</w:t>
      </w:r>
    </w:p>
    <w:p w14:paraId="384055A3" w14:textId="77777777" w:rsidR="002E2A5D" w:rsidRPr="00A64A29" w:rsidRDefault="002E2A5D" w:rsidP="002E2A5D">
      <w:pPr>
        <w:pStyle w:val="BasicParagraph"/>
        <w:spacing w:after="113"/>
        <w:jc w:val="both"/>
        <w:rPr>
          <w:rFonts w:ascii="Traditional Arabic" w:hAnsi="Traditional Arabic" w:cs="Traditional Arabic"/>
          <w:sz w:val="32"/>
          <w:szCs w:val="32"/>
          <w:rtl/>
        </w:rPr>
      </w:pPr>
      <w:r w:rsidRPr="00A64A29">
        <w:rPr>
          <w:rFonts w:ascii="Traditional Arabic" w:hAnsi="Traditional Arabic" w:cs="Traditional Arabic"/>
          <w:sz w:val="32"/>
          <w:szCs w:val="32"/>
          <w:rtl/>
        </w:rPr>
        <w:t xml:space="preserve">الحمد لله والصلاة والسلام على رسول الله وعلى </w:t>
      </w:r>
      <w:proofErr w:type="spellStart"/>
      <w:r w:rsidRPr="00A64A29">
        <w:rPr>
          <w:rFonts w:ascii="Traditional Arabic" w:hAnsi="Traditional Arabic" w:cs="Traditional Arabic"/>
          <w:sz w:val="32"/>
          <w:szCs w:val="32"/>
          <w:rtl/>
        </w:rPr>
        <w:t>آله</w:t>
      </w:r>
      <w:proofErr w:type="spellEnd"/>
      <w:r w:rsidRPr="00A64A29">
        <w:rPr>
          <w:rFonts w:ascii="Traditional Arabic" w:hAnsi="Traditional Arabic" w:cs="Traditional Arabic"/>
          <w:sz w:val="32"/>
          <w:szCs w:val="32"/>
          <w:rtl/>
        </w:rPr>
        <w:t xml:space="preserve"> وصحبه أجمعين؛ بعون الله وتوفيقه </w:t>
      </w:r>
      <w:r w:rsidRPr="00A64A29">
        <w:rPr>
          <w:rFonts w:ascii="Traditional Arabic" w:hAnsi="Traditional Arabic" w:cs="Traditional Arabic" w:hint="cs"/>
          <w:sz w:val="32"/>
          <w:szCs w:val="32"/>
          <w:rtl/>
        </w:rPr>
        <w:t>وُقعت</w:t>
      </w:r>
      <w:r w:rsidRPr="00A64A29">
        <w:rPr>
          <w:rFonts w:ascii="Traditional Arabic" w:hAnsi="Traditional Arabic" w:cs="Traditional Arabic"/>
          <w:sz w:val="32"/>
          <w:szCs w:val="32"/>
          <w:rtl/>
        </w:rPr>
        <w:t xml:space="preserve"> هذه المذكرة يوم / /1444هـ الموافق / /2023م بين كلٍ من:</w:t>
      </w:r>
    </w:p>
    <w:p w14:paraId="17222A61" w14:textId="77777777" w:rsidR="002E2A5D" w:rsidRPr="00A64A29" w:rsidRDefault="002E2A5D" w:rsidP="002E2A5D">
      <w:pPr>
        <w:pStyle w:val="BasicParagraph"/>
        <w:spacing w:before="113" w:after="113"/>
        <w:jc w:val="both"/>
        <w:rPr>
          <w:rFonts w:ascii="Traditional Arabic" w:hAnsi="Traditional Arabic" w:cs="Traditional Arabic"/>
          <w:b/>
          <w:bCs/>
          <w:sz w:val="32"/>
          <w:szCs w:val="32"/>
          <w:rtl/>
        </w:rPr>
      </w:pPr>
      <w:r w:rsidRPr="00A64A29">
        <w:rPr>
          <w:rFonts w:ascii="Traditional Arabic" w:hAnsi="Traditional Arabic" w:cs="Traditional Arabic"/>
          <w:b/>
          <w:bCs/>
          <w:sz w:val="32"/>
          <w:szCs w:val="32"/>
          <w:rtl/>
        </w:rPr>
        <w:t>الطرف الأول: جامعة أم القرى</w:t>
      </w:r>
    </w:p>
    <w:p w14:paraId="14C08EC0" w14:textId="009B0ED2" w:rsidR="002E2A5D" w:rsidRPr="00A64A29" w:rsidRDefault="002E2A5D" w:rsidP="000F15EA">
      <w:pPr>
        <w:pStyle w:val="BasicParagraph"/>
        <w:spacing w:after="113"/>
        <w:jc w:val="both"/>
        <w:rPr>
          <w:rFonts w:ascii="Traditional Arabic" w:hAnsi="Traditional Arabic" w:cs="Traditional Arabic"/>
          <w:sz w:val="32"/>
          <w:szCs w:val="32"/>
          <w:rtl/>
        </w:rPr>
      </w:pPr>
      <w:r w:rsidRPr="00A64A29">
        <w:rPr>
          <w:rFonts w:ascii="Traditional Arabic" w:hAnsi="Traditional Arabic" w:cs="Traditional Arabic"/>
          <w:sz w:val="32"/>
          <w:szCs w:val="32"/>
          <w:rtl/>
        </w:rPr>
        <w:t xml:space="preserve">وعنوانها: ص.ب (6725) - الرمز البريدي (21955) مكة المكرمة - طريق الطائف - المملكة العربية السعودية، الهاتف (00966125501000)، الموقع الإلكتروني: </w:t>
      </w:r>
      <w:hyperlink r:id="rId10" w:history="1">
        <w:r w:rsidRPr="00A64A29">
          <w:rPr>
            <w:rStyle w:val="Hyperlink"/>
            <w:rFonts w:ascii="Traditional Arabic" w:hAnsi="Traditional Arabic" w:cs="Traditional Arabic"/>
            <w:sz w:val="32"/>
            <w:szCs w:val="32"/>
          </w:rPr>
          <w:t>https://uqu.edu.sa</w:t>
        </w:r>
      </w:hyperlink>
      <w:r w:rsidRPr="00A64A29">
        <w:rPr>
          <w:rFonts w:ascii="Traditional Arabic" w:hAnsi="Traditional Arabic" w:cs="Traditional Arabic"/>
          <w:sz w:val="32"/>
          <w:szCs w:val="32"/>
          <w:rtl/>
        </w:rPr>
        <w:t xml:space="preserve"> البريد إلكتروني </w:t>
      </w:r>
      <w:hyperlink r:id="rId11" w:history="1">
        <w:r w:rsidR="001B57DD" w:rsidRPr="0066667A">
          <w:rPr>
            <w:rStyle w:val="Hyperlink"/>
            <w:rFonts w:ascii="Traditional Arabic" w:hAnsi="Traditional Arabic" w:cs="Traditional Arabic"/>
            <w:sz w:val="32"/>
            <w:szCs w:val="32"/>
            <w:lang w:bidi="ar-SA"/>
          </w:rPr>
          <w:t>icu</w:t>
        </w:r>
        <w:r w:rsidR="001B57DD" w:rsidRPr="0066667A">
          <w:rPr>
            <w:rStyle w:val="Hyperlink"/>
            <w:rFonts w:ascii="Traditional Arabic" w:hAnsi="Traditional Arabic" w:cs="Traditional Arabic"/>
            <w:sz w:val="32"/>
            <w:szCs w:val="32"/>
          </w:rPr>
          <w:t>@uqu.edu.sa</w:t>
        </w:r>
      </w:hyperlink>
      <w:r w:rsidRPr="00A64A29">
        <w:rPr>
          <w:rFonts w:ascii="Traditional Arabic" w:hAnsi="Traditional Arabic" w:cs="Traditional Arabic"/>
          <w:sz w:val="32"/>
          <w:szCs w:val="32"/>
        </w:rPr>
        <w:t xml:space="preserve"> </w:t>
      </w:r>
      <w:r w:rsidRPr="00A64A29">
        <w:rPr>
          <w:rFonts w:ascii="Traditional Arabic" w:hAnsi="Traditional Arabic" w:cs="Traditional Arabic"/>
          <w:sz w:val="32"/>
          <w:szCs w:val="32"/>
          <w:rtl/>
        </w:rPr>
        <w:t xml:space="preserve"> ويمثلها في التوقيع على هذه المذكرة سعادة رئيس الجامعة الأستاذ الدكتور/ </w:t>
      </w:r>
      <w:r w:rsidR="000F15EA">
        <w:rPr>
          <w:rFonts w:ascii="Traditional Arabic" w:hAnsi="Traditional Arabic" w:cs="Traditional Arabic" w:hint="cs"/>
          <w:sz w:val="32"/>
          <w:szCs w:val="32"/>
          <w:rtl/>
        </w:rPr>
        <w:t>معدي</w:t>
      </w:r>
      <w:r w:rsidR="00A6729E">
        <w:rPr>
          <w:rFonts w:ascii="Traditional Arabic" w:hAnsi="Traditional Arabic" w:cs="Traditional Arabic" w:hint="cs"/>
          <w:sz w:val="32"/>
          <w:szCs w:val="32"/>
          <w:rtl/>
        </w:rPr>
        <w:t xml:space="preserve"> بن </w:t>
      </w:r>
      <w:r w:rsidR="000F15EA">
        <w:rPr>
          <w:rFonts w:ascii="Traditional Arabic" w:hAnsi="Traditional Arabic" w:cs="Traditional Arabic" w:hint="cs"/>
          <w:sz w:val="32"/>
          <w:szCs w:val="32"/>
          <w:rtl/>
        </w:rPr>
        <w:t>محمد آل مذهب</w:t>
      </w:r>
      <w:r w:rsidR="00A6729E">
        <w:rPr>
          <w:rFonts w:ascii="Traditional Arabic" w:hAnsi="Traditional Arabic" w:cs="Traditional Arabic" w:hint="cs"/>
          <w:sz w:val="32"/>
          <w:szCs w:val="32"/>
          <w:rtl/>
        </w:rPr>
        <w:t xml:space="preserve"> </w:t>
      </w:r>
      <w:r w:rsidRPr="00A64A29">
        <w:rPr>
          <w:rFonts w:ascii="Traditional Arabic" w:hAnsi="Traditional Arabic" w:cs="Traditional Arabic"/>
          <w:sz w:val="32"/>
          <w:szCs w:val="32"/>
          <w:rtl/>
        </w:rPr>
        <w:t xml:space="preserve"> (ويشار إليها بالطرف الأول).</w:t>
      </w:r>
    </w:p>
    <w:p w14:paraId="3A31287A" w14:textId="7424833C" w:rsidR="002E2A5D" w:rsidRPr="00A64A29" w:rsidRDefault="002E2A5D" w:rsidP="002E2A5D">
      <w:pPr>
        <w:pStyle w:val="BasicParagraph"/>
        <w:spacing w:before="113" w:after="113"/>
        <w:jc w:val="both"/>
        <w:rPr>
          <w:rFonts w:ascii="Traditional Arabic" w:hAnsi="Traditional Arabic" w:cs="Traditional Arabic"/>
          <w:b/>
          <w:bCs/>
          <w:sz w:val="32"/>
          <w:szCs w:val="32"/>
          <w:rtl/>
        </w:rPr>
      </w:pPr>
      <w:r w:rsidRPr="00A64A29">
        <w:rPr>
          <w:rFonts w:ascii="Traditional Arabic" w:hAnsi="Traditional Arabic" w:cs="Traditional Arabic"/>
          <w:b/>
          <w:bCs/>
          <w:sz w:val="32"/>
          <w:szCs w:val="32"/>
          <w:rtl/>
        </w:rPr>
        <w:t xml:space="preserve">الطرف الثاني: </w:t>
      </w:r>
      <w:r w:rsidRPr="002408FD">
        <w:rPr>
          <w:rFonts w:ascii="Traditional Arabic" w:hAnsi="Traditional Arabic" w:cs="Traditional Arabic" w:hint="cs"/>
          <w:b/>
          <w:bCs/>
          <w:color w:val="FF0000"/>
          <w:sz w:val="32"/>
          <w:szCs w:val="32"/>
          <w:rtl/>
          <w:lang w:bidi="ar-SA"/>
        </w:rPr>
        <w:t>اسم الجهة</w:t>
      </w:r>
      <w:r w:rsidRPr="002408FD">
        <w:rPr>
          <w:rFonts w:ascii="Traditional Arabic" w:hAnsi="Traditional Arabic" w:cs="Traditional Arabic"/>
          <w:b/>
          <w:bCs/>
          <w:color w:val="FF0000"/>
          <w:sz w:val="32"/>
          <w:szCs w:val="32"/>
          <w:rtl/>
        </w:rPr>
        <w:t xml:space="preserve"> </w:t>
      </w:r>
    </w:p>
    <w:p w14:paraId="0AEAAA2A" w14:textId="0037666B" w:rsidR="002E2A5D" w:rsidRPr="00A64A29" w:rsidRDefault="002E2A5D" w:rsidP="002408FD">
      <w:pPr>
        <w:pStyle w:val="BasicParagraph"/>
        <w:spacing w:after="113"/>
        <w:jc w:val="both"/>
        <w:rPr>
          <w:rFonts w:ascii="Traditional Arabic" w:hAnsi="Traditional Arabic" w:cs="Traditional Arabic"/>
          <w:sz w:val="32"/>
          <w:szCs w:val="32"/>
          <w:rtl/>
        </w:rPr>
      </w:pPr>
      <w:r w:rsidRPr="00A64A29">
        <w:rPr>
          <w:rFonts w:ascii="Traditional Arabic" w:hAnsi="Traditional Arabic" w:cs="Traditional Arabic"/>
          <w:sz w:val="32"/>
          <w:szCs w:val="32"/>
          <w:rtl/>
        </w:rPr>
        <w:t>وعنوانها: (</w:t>
      </w:r>
      <w:r w:rsidRPr="00A64A29">
        <w:rPr>
          <w:rFonts w:ascii="Traditional Arabic" w:hAnsi="Traditional Arabic" w:cs="Traditional Arabic"/>
          <w:sz w:val="32"/>
          <w:szCs w:val="32"/>
          <w:rtl/>
          <w:lang w:bidi="ar-SA"/>
        </w:rPr>
        <w:t>الرياض</w:t>
      </w:r>
      <w:r w:rsidRPr="00A64A29">
        <w:rPr>
          <w:rFonts w:ascii="Traditional Arabic" w:hAnsi="Traditional Arabic" w:cs="Traditional Arabic"/>
          <w:sz w:val="32"/>
          <w:szCs w:val="32"/>
          <w:rtl/>
        </w:rPr>
        <w:t>-) ص.ب (3776) -  الرمز البريدي (</w:t>
      </w:r>
      <w:r w:rsidR="002408FD" w:rsidRPr="002408FD">
        <w:rPr>
          <w:rFonts w:ascii="Traditional Arabic" w:hAnsi="Traditional Arabic" w:cs="Traditional Arabic" w:hint="cs"/>
          <w:color w:val="FF0000"/>
          <w:sz w:val="32"/>
          <w:szCs w:val="32"/>
          <w:rtl/>
        </w:rPr>
        <w:t>........</w:t>
      </w:r>
      <w:r w:rsidRPr="00A64A29">
        <w:rPr>
          <w:rFonts w:ascii="Traditional Arabic" w:hAnsi="Traditional Arabic" w:cs="Traditional Arabic"/>
          <w:sz w:val="32"/>
          <w:szCs w:val="32"/>
          <w:rtl/>
        </w:rPr>
        <w:t xml:space="preserve">) هاتف </w:t>
      </w:r>
      <w:r w:rsidR="002408FD">
        <w:rPr>
          <w:rFonts w:ascii="Traditional Arabic" w:hAnsi="Traditional Arabic" w:cs="Traditional Arabic" w:hint="cs"/>
          <w:sz w:val="32"/>
          <w:szCs w:val="32"/>
          <w:rtl/>
        </w:rPr>
        <w:t>(</w:t>
      </w:r>
      <w:r w:rsidR="002408FD" w:rsidRPr="002408FD">
        <w:rPr>
          <w:rFonts w:ascii="Traditional Arabic" w:hAnsi="Traditional Arabic" w:cs="Traditional Arabic" w:hint="cs"/>
          <w:color w:val="FF0000"/>
          <w:sz w:val="32"/>
          <w:szCs w:val="32"/>
          <w:rtl/>
        </w:rPr>
        <w:t>..........</w:t>
      </w:r>
      <w:r w:rsidR="002408FD">
        <w:rPr>
          <w:rFonts w:ascii="Traditional Arabic" w:hAnsi="Traditional Arabic" w:cs="Traditional Arabic" w:hint="cs"/>
          <w:sz w:val="32"/>
          <w:szCs w:val="32"/>
          <w:rtl/>
        </w:rPr>
        <w:t>)</w:t>
      </w:r>
      <w:r w:rsidRPr="00A64A29">
        <w:rPr>
          <w:rFonts w:ascii="Traditional Arabic" w:hAnsi="Traditional Arabic" w:cs="Traditional Arabic"/>
          <w:sz w:val="32"/>
          <w:szCs w:val="32"/>
          <w:rtl/>
        </w:rPr>
        <w:t xml:space="preserve">، الموقع الإلكتروني: </w:t>
      </w:r>
      <w:hyperlink r:id="rId12" w:history="1">
        <w:r w:rsidRPr="00A64A29">
          <w:rPr>
            <w:rStyle w:val="Hyperlink"/>
            <w:rFonts w:ascii="Traditional Arabic" w:hAnsi="Traditional Arabic" w:cs="Traditional Arabic"/>
            <w:sz w:val="28"/>
            <w:szCs w:val="28"/>
          </w:rPr>
          <w:t>https:/</w:t>
        </w:r>
        <w:r w:rsidR="002408FD" w:rsidRPr="00A64A29">
          <w:rPr>
            <w:rStyle w:val="Hyperlink"/>
            <w:rFonts w:ascii="Traditional Arabic" w:hAnsi="Traditional Arabic" w:cs="Traditional Arabic"/>
            <w:sz w:val="28"/>
            <w:szCs w:val="28"/>
            <w:rtl/>
          </w:rPr>
          <w:t xml:space="preserve"> </w:t>
        </w:r>
        <w:r w:rsidRPr="00A64A29">
          <w:rPr>
            <w:rStyle w:val="Hyperlink"/>
            <w:rFonts w:ascii="Traditional Arabic" w:hAnsi="Traditional Arabic" w:cs="Traditional Arabic"/>
            <w:sz w:val="28"/>
            <w:szCs w:val="28"/>
            <w:rtl/>
          </w:rPr>
          <w:t>/</w:t>
        </w:r>
      </w:hyperlink>
      <w:r w:rsidRPr="00A64A29">
        <w:rPr>
          <w:rFonts w:ascii="Traditional Arabic" w:hAnsi="Traditional Arabic" w:cs="Traditional Arabic"/>
          <w:sz w:val="32"/>
          <w:szCs w:val="32"/>
        </w:rPr>
        <w:t>.</w:t>
      </w:r>
      <w:r w:rsidRPr="00A64A29">
        <w:rPr>
          <w:rFonts w:ascii="Traditional Arabic" w:hAnsi="Traditional Arabic" w:cs="Traditional Arabic"/>
          <w:sz w:val="32"/>
          <w:szCs w:val="32"/>
          <w:rtl/>
        </w:rPr>
        <w:t xml:space="preserve"> </w:t>
      </w:r>
      <w:r w:rsidRPr="00A64A29">
        <w:rPr>
          <w:rFonts w:ascii="Traditional Arabic" w:hAnsi="Traditional Arabic" w:cs="Traditional Arabic" w:hint="cs"/>
          <w:sz w:val="32"/>
          <w:szCs w:val="32"/>
          <w:rtl/>
        </w:rPr>
        <w:t>ال</w:t>
      </w:r>
      <w:r w:rsidRPr="00A64A29">
        <w:rPr>
          <w:rFonts w:ascii="Traditional Arabic" w:hAnsi="Traditional Arabic" w:cs="Traditional Arabic"/>
          <w:sz w:val="32"/>
          <w:szCs w:val="32"/>
          <w:rtl/>
        </w:rPr>
        <w:t xml:space="preserve">بريد </w:t>
      </w:r>
      <w:r w:rsidRPr="00A64A29">
        <w:rPr>
          <w:rFonts w:ascii="Traditional Arabic" w:hAnsi="Traditional Arabic" w:cs="Traditional Arabic" w:hint="cs"/>
          <w:sz w:val="32"/>
          <w:szCs w:val="32"/>
          <w:rtl/>
        </w:rPr>
        <w:t>ال</w:t>
      </w:r>
      <w:r w:rsidRPr="00A64A29">
        <w:rPr>
          <w:rFonts w:ascii="Traditional Arabic" w:hAnsi="Traditional Arabic" w:cs="Traditional Arabic"/>
          <w:sz w:val="32"/>
          <w:szCs w:val="32"/>
          <w:rtl/>
        </w:rPr>
        <w:t xml:space="preserve">إلكتروني: </w:t>
      </w:r>
      <w:hyperlink r:id="rId13" w:history="1">
        <w:r w:rsidR="002408FD" w:rsidRPr="0038570F">
          <w:rPr>
            <w:rStyle w:val="Hyperlink"/>
            <w:rFonts w:ascii="Traditional Arabic" w:hAnsi="Traditional Arabic" w:cs="Traditional Arabic" w:hint="cs"/>
            <w:sz w:val="32"/>
            <w:szCs w:val="32"/>
            <w:rtl/>
          </w:rPr>
          <w:t>....</w:t>
        </w:r>
        <w:r w:rsidR="002408FD" w:rsidRPr="0038570F">
          <w:rPr>
            <w:rStyle w:val="Hyperlink"/>
            <w:rFonts w:ascii="Traditional Arabic" w:hAnsi="Traditional Arabic" w:cs="Traditional Arabic"/>
            <w:sz w:val="32"/>
            <w:szCs w:val="32"/>
          </w:rPr>
          <w:t>@</w:t>
        </w:r>
        <w:r w:rsidR="002408FD" w:rsidRPr="0038570F">
          <w:rPr>
            <w:rStyle w:val="Hyperlink"/>
            <w:rFonts w:ascii="Traditional Arabic" w:hAnsi="Traditional Arabic" w:cs="Traditional Arabic" w:hint="cs"/>
            <w:sz w:val="32"/>
            <w:szCs w:val="32"/>
            <w:rtl/>
          </w:rPr>
          <w:t>.......</w:t>
        </w:r>
      </w:hyperlink>
      <w:r w:rsidRPr="00A64A29">
        <w:rPr>
          <w:rFonts w:ascii="Traditional Arabic" w:hAnsi="Traditional Arabic" w:cs="Traditional Arabic"/>
          <w:sz w:val="32"/>
          <w:szCs w:val="32"/>
        </w:rPr>
        <w:t xml:space="preserve"> </w:t>
      </w:r>
      <w:r w:rsidRPr="00A64A29">
        <w:rPr>
          <w:rFonts w:ascii="Traditional Arabic" w:hAnsi="Traditional Arabic" w:cs="Traditional Arabic"/>
          <w:sz w:val="32"/>
          <w:szCs w:val="32"/>
          <w:rtl/>
        </w:rPr>
        <w:t xml:space="preserve">، ويمثلها في التوقيع في هذه المذكرة </w:t>
      </w:r>
      <w:r w:rsidR="002408FD" w:rsidRPr="002408FD">
        <w:rPr>
          <w:rFonts w:ascii="Traditional Arabic" w:hAnsi="Traditional Arabic" w:cs="Traditional Arabic" w:hint="cs"/>
          <w:color w:val="FF0000"/>
          <w:sz w:val="32"/>
          <w:szCs w:val="32"/>
          <w:rtl/>
        </w:rPr>
        <w:t>اسم الممثل</w:t>
      </w:r>
      <w:r w:rsidRPr="002408FD">
        <w:rPr>
          <w:rFonts w:ascii="Traditional Arabic" w:hAnsi="Traditional Arabic" w:cs="Traditional Arabic"/>
          <w:color w:val="FF0000"/>
          <w:sz w:val="32"/>
          <w:szCs w:val="32"/>
          <w:rtl/>
        </w:rPr>
        <w:t xml:space="preserve"> </w:t>
      </w:r>
      <w:r w:rsidRPr="00A64A29">
        <w:rPr>
          <w:rFonts w:ascii="Traditional Arabic" w:hAnsi="Traditional Arabic" w:cs="Traditional Arabic"/>
          <w:sz w:val="32"/>
          <w:szCs w:val="32"/>
          <w:rtl/>
        </w:rPr>
        <w:t xml:space="preserve">بصفته </w:t>
      </w:r>
      <w:r w:rsidR="002408FD" w:rsidRPr="002408FD">
        <w:rPr>
          <w:rFonts w:ascii="Traditional Arabic" w:hAnsi="Traditional Arabic" w:cs="Traditional Arabic" w:hint="cs"/>
          <w:color w:val="FF0000"/>
          <w:sz w:val="32"/>
          <w:szCs w:val="32"/>
          <w:rtl/>
        </w:rPr>
        <w:t>منصبه</w:t>
      </w:r>
      <w:r w:rsidRPr="002408FD">
        <w:rPr>
          <w:rFonts w:ascii="Traditional Arabic" w:hAnsi="Traditional Arabic" w:cs="Traditional Arabic"/>
          <w:color w:val="FF0000"/>
          <w:sz w:val="32"/>
          <w:szCs w:val="32"/>
          <w:rtl/>
          <w:lang w:bidi="ar-SA"/>
        </w:rPr>
        <w:t xml:space="preserve"> </w:t>
      </w:r>
      <w:r w:rsidRPr="00A64A29">
        <w:rPr>
          <w:rFonts w:ascii="Traditional Arabic" w:hAnsi="Traditional Arabic" w:cs="Traditional Arabic"/>
          <w:sz w:val="32"/>
          <w:szCs w:val="32"/>
          <w:rtl/>
          <w:lang w:bidi="ar-SA"/>
        </w:rPr>
        <w:t>(</w:t>
      </w:r>
      <w:r w:rsidRPr="00A64A29">
        <w:rPr>
          <w:rFonts w:ascii="Traditional Arabic" w:hAnsi="Traditional Arabic" w:cs="Traditional Arabic"/>
          <w:sz w:val="32"/>
          <w:szCs w:val="32"/>
          <w:rtl/>
        </w:rPr>
        <w:t>ويشار إليها بالطرف الثاني).</w:t>
      </w:r>
    </w:p>
    <w:p w14:paraId="678EB890" w14:textId="77777777" w:rsidR="002E2A5D" w:rsidRPr="00A64A29" w:rsidRDefault="002E2A5D" w:rsidP="002E2A5D">
      <w:pPr>
        <w:pStyle w:val="BasicParagraph"/>
        <w:spacing w:after="113"/>
        <w:jc w:val="both"/>
        <w:rPr>
          <w:rFonts w:ascii="Traditional Arabic" w:hAnsi="Traditional Arabic" w:cs="Traditional Arabic"/>
          <w:sz w:val="32"/>
          <w:szCs w:val="32"/>
          <w:rtl/>
        </w:rPr>
      </w:pPr>
      <w:r w:rsidRPr="00A64A29">
        <w:rPr>
          <w:rFonts w:ascii="Traditional Arabic" w:hAnsi="Traditional Arabic" w:cs="Traditional Arabic"/>
          <w:sz w:val="32"/>
          <w:szCs w:val="32"/>
          <w:rtl/>
        </w:rPr>
        <w:t>ويشار إليهما مجتمعتين بـ (الطرف</w:t>
      </w:r>
      <w:r w:rsidRPr="00A64A29">
        <w:rPr>
          <w:rFonts w:ascii="Traditional Arabic" w:hAnsi="Traditional Arabic" w:cs="Traditional Arabic" w:hint="cs"/>
          <w:sz w:val="32"/>
          <w:szCs w:val="32"/>
          <w:rtl/>
        </w:rPr>
        <w:t>ا</w:t>
      </w:r>
      <w:r w:rsidRPr="00A64A29">
        <w:rPr>
          <w:rFonts w:ascii="Traditional Arabic" w:hAnsi="Traditional Arabic" w:cs="Traditional Arabic"/>
          <w:sz w:val="32"/>
          <w:szCs w:val="32"/>
          <w:rtl/>
        </w:rPr>
        <w:t>ن</w:t>
      </w:r>
      <w:r w:rsidRPr="00A64A29">
        <w:rPr>
          <w:rFonts w:ascii="Traditional Arabic" w:hAnsi="Traditional Arabic" w:cs="Traditional Arabic" w:hint="cs"/>
          <w:sz w:val="32"/>
          <w:szCs w:val="32"/>
          <w:rtl/>
        </w:rPr>
        <w:t xml:space="preserve"> أو الطرفين</w:t>
      </w:r>
      <w:r w:rsidRPr="00A64A29">
        <w:rPr>
          <w:rFonts w:ascii="Traditional Arabic" w:hAnsi="Traditional Arabic" w:cs="Traditional Arabic"/>
          <w:sz w:val="32"/>
          <w:szCs w:val="32"/>
          <w:rtl/>
        </w:rPr>
        <w:t>).</w:t>
      </w:r>
    </w:p>
    <w:p w14:paraId="694B6C10" w14:textId="77777777" w:rsidR="002E2A5D" w:rsidRPr="00A64A29" w:rsidRDefault="002E2A5D" w:rsidP="002E2A5D">
      <w:pPr>
        <w:pStyle w:val="BasicParagraph"/>
        <w:spacing w:before="283" w:after="170"/>
        <w:rPr>
          <w:rFonts w:ascii="Traditional Arabic" w:hAnsi="Traditional Arabic" w:cs="Traditional Arabic"/>
          <w:color w:val="006554"/>
          <w:sz w:val="44"/>
          <w:szCs w:val="44"/>
          <w:rtl/>
        </w:rPr>
      </w:pPr>
      <w:r w:rsidRPr="00A64A29">
        <w:rPr>
          <w:rFonts w:ascii="Traditional Arabic" w:hAnsi="Traditional Arabic" w:cs="Traditional Arabic"/>
          <w:color w:val="006554"/>
          <w:sz w:val="44"/>
          <w:szCs w:val="44"/>
          <w:rtl/>
        </w:rPr>
        <w:t>تمهيد:</w:t>
      </w:r>
    </w:p>
    <w:p w14:paraId="0D7D9668" w14:textId="5EF59C2F" w:rsidR="002E2A5D" w:rsidRPr="00A64A29" w:rsidRDefault="002E2A5D" w:rsidP="002408FD">
      <w:pPr>
        <w:pStyle w:val="BasicParagraph"/>
        <w:spacing w:after="113"/>
        <w:jc w:val="both"/>
        <w:rPr>
          <w:rFonts w:ascii="Traditional Arabic" w:hAnsi="Traditional Arabic" w:cs="Traditional Arabic"/>
          <w:sz w:val="32"/>
          <w:szCs w:val="32"/>
          <w:rtl/>
          <w:lang w:bidi="ar-SA"/>
        </w:rPr>
      </w:pPr>
      <w:r w:rsidRPr="00A64A29">
        <w:rPr>
          <w:rFonts w:ascii="Traditional Arabic" w:hAnsi="Traditional Arabic" w:cs="Traditional Arabic"/>
          <w:sz w:val="32"/>
          <w:szCs w:val="32"/>
          <w:rtl/>
        </w:rPr>
        <w:t xml:space="preserve">إيماناً بالدور الرائد لجامعة أم القرى </w:t>
      </w:r>
      <w:r w:rsidRPr="00A64A29">
        <w:rPr>
          <w:rFonts w:ascii="Traditional Arabic" w:hAnsi="Traditional Arabic" w:cs="Traditional Arabic" w:hint="cs"/>
          <w:sz w:val="32"/>
          <w:szCs w:val="32"/>
          <w:rtl/>
        </w:rPr>
        <w:t>كونها</w:t>
      </w:r>
      <w:r w:rsidRPr="00A64A29">
        <w:rPr>
          <w:rFonts w:ascii="Traditional Arabic" w:hAnsi="Traditional Arabic" w:cs="Traditional Arabic"/>
          <w:sz w:val="32"/>
          <w:szCs w:val="32"/>
          <w:rtl/>
        </w:rPr>
        <w:t xml:space="preserve"> مؤسسة علمية ومنارة معرفية في المجال الأكاديمي وتقديم البحوث والاستشارات والتدريب، </w:t>
      </w:r>
      <w:r>
        <w:rPr>
          <w:rFonts w:ascii="Traditional Arabic" w:hAnsi="Traditional Arabic" w:cs="Traditional Arabic" w:hint="cs"/>
          <w:sz w:val="32"/>
          <w:szCs w:val="32"/>
          <w:rtl/>
        </w:rPr>
        <w:t>والإسهامات</w:t>
      </w:r>
      <w:r w:rsidRPr="00A64A29">
        <w:rPr>
          <w:rFonts w:ascii="Traditional Arabic" w:hAnsi="Traditional Arabic" w:cs="Traditional Arabic"/>
          <w:sz w:val="32"/>
          <w:szCs w:val="32"/>
          <w:rtl/>
        </w:rPr>
        <w:t xml:space="preserve"> المجتمعية الرائدة، </w:t>
      </w:r>
      <w:r w:rsidR="002408FD">
        <w:rPr>
          <w:rFonts w:ascii="Traditional Arabic" w:hAnsi="Traditional Arabic" w:cs="Traditional Arabic" w:hint="cs"/>
          <w:sz w:val="32"/>
          <w:szCs w:val="32"/>
          <w:rtl/>
          <w:lang w:bidi="ar-SA"/>
        </w:rPr>
        <w:t>و</w:t>
      </w:r>
      <w:r w:rsidR="002408FD" w:rsidRPr="002408FD">
        <w:rPr>
          <w:rFonts w:ascii="Traditional Arabic" w:hAnsi="Traditional Arabic" w:cs="Traditional Arabic" w:hint="cs"/>
          <w:color w:val="FF0000"/>
          <w:sz w:val="32"/>
          <w:szCs w:val="32"/>
          <w:rtl/>
          <w:lang w:bidi="ar-SA"/>
        </w:rPr>
        <w:t>...... ت</w:t>
      </w:r>
      <w:r w:rsidR="002408FD">
        <w:rPr>
          <w:rFonts w:ascii="Traditional Arabic" w:hAnsi="Traditional Arabic" w:cs="Traditional Arabic" w:hint="cs"/>
          <w:color w:val="FF0000"/>
          <w:sz w:val="32"/>
          <w:szCs w:val="32"/>
          <w:rtl/>
          <w:lang w:bidi="ar-SA"/>
        </w:rPr>
        <w:t>ُ</w:t>
      </w:r>
      <w:r w:rsidR="002408FD" w:rsidRPr="002408FD">
        <w:rPr>
          <w:rFonts w:ascii="Traditional Arabic" w:hAnsi="Traditional Arabic" w:cs="Traditional Arabic" w:hint="cs"/>
          <w:color w:val="FF0000"/>
          <w:sz w:val="32"/>
          <w:szCs w:val="32"/>
          <w:rtl/>
          <w:lang w:bidi="ar-SA"/>
        </w:rPr>
        <w:t>صاغ رسالة الطرف الثاني......</w:t>
      </w:r>
      <w:r>
        <w:rPr>
          <w:rFonts w:ascii="Traditional Arabic" w:hAnsi="Traditional Arabic" w:cs="Traditional Arabic" w:hint="cs"/>
          <w:sz w:val="32"/>
          <w:szCs w:val="32"/>
          <w:rtl/>
          <w:lang w:bidi="ar-SA"/>
        </w:rPr>
        <w:t>.</w:t>
      </w:r>
    </w:p>
    <w:p w14:paraId="25FFB92C" w14:textId="77777777" w:rsidR="002E2A5D" w:rsidRPr="00A64A29" w:rsidRDefault="002E2A5D" w:rsidP="002E2A5D">
      <w:pPr>
        <w:pStyle w:val="BasicParagraph"/>
        <w:spacing w:after="113"/>
        <w:jc w:val="both"/>
        <w:rPr>
          <w:rFonts w:ascii="Traditional Arabic" w:hAnsi="Traditional Arabic" w:cs="Traditional Arabic"/>
          <w:sz w:val="32"/>
          <w:szCs w:val="32"/>
          <w:rtl/>
        </w:rPr>
      </w:pPr>
      <w:r w:rsidRPr="00A64A29">
        <w:rPr>
          <w:rFonts w:ascii="Traditional Arabic" w:hAnsi="Traditional Arabic" w:cs="Traditional Arabic"/>
          <w:sz w:val="32"/>
          <w:szCs w:val="32"/>
          <w:rtl/>
        </w:rPr>
        <w:t>فقد اتفق الطرفان على إبرام هذه المذكرة وفقاً للمواد التالية لتحديد الأطر العامة لتحقيق التعاون البناء بينهما بما يحقق الصالح العام في إطار تعزيز التعاون والشراكات مع الهيئات والمؤسسات الوطنية لتحقيق الأهداف التنموية وتبادل الخبرات وتنمية الكوادر الوطنية</w:t>
      </w:r>
      <w:r w:rsidRPr="00A64A29">
        <w:rPr>
          <w:rFonts w:ascii="Traditional Arabic" w:hAnsi="Traditional Arabic" w:cs="Traditional Arabic" w:hint="cs"/>
          <w:sz w:val="32"/>
          <w:szCs w:val="32"/>
          <w:rtl/>
        </w:rPr>
        <w:t xml:space="preserve"> </w:t>
      </w:r>
      <w:r w:rsidRPr="00A64A29">
        <w:rPr>
          <w:rFonts w:ascii="Traditional Arabic" w:hAnsi="Traditional Arabic" w:cs="Traditional Arabic"/>
          <w:sz w:val="32"/>
          <w:szCs w:val="32"/>
          <w:rtl/>
        </w:rPr>
        <w:t>وتدريب</w:t>
      </w:r>
      <w:r w:rsidRPr="00A64A29">
        <w:rPr>
          <w:rFonts w:ascii="Traditional Arabic" w:hAnsi="Traditional Arabic" w:cs="Traditional Arabic" w:hint="cs"/>
          <w:sz w:val="32"/>
          <w:szCs w:val="32"/>
          <w:rtl/>
        </w:rPr>
        <w:t>ها</w:t>
      </w:r>
      <w:r w:rsidRPr="00A64A29">
        <w:rPr>
          <w:rFonts w:ascii="Traditional Arabic" w:hAnsi="Traditional Arabic" w:cs="Traditional Arabic"/>
          <w:sz w:val="32"/>
          <w:szCs w:val="32"/>
          <w:rtl/>
        </w:rPr>
        <w:t>.</w:t>
      </w:r>
    </w:p>
    <w:p w14:paraId="5E6F98F6" w14:textId="77777777" w:rsidR="002E2A5D" w:rsidRDefault="002E2A5D" w:rsidP="002E2A5D">
      <w:pPr>
        <w:pStyle w:val="BasicParagraph"/>
        <w:spacing w:before="227" w:after="113"/>
        <w:jc w:val="both"/>
        <w:rPr>
          <w:rFonts w:ascii="Traditional Arabic" w:hAnsi="Traditional Arabic" w:cs="Traditional Arabic"/>
          <w:color w:val="9B8421"/>
          <w:sz w:val="36"/>
          <w:szCs w:val="36"/>
          <w:rtl/>
        </w:rPr>
      </w:pPr>
    </w:p>
    <w:p w14:paraId="7A4BF63F" w14:textId="77777777" w:rsidR="002E2A5D" w:rsidRDefault="002E2A5D" w:rsidP="002E2A5D">
      <w:pPr>
        <w:pStyle w:val="BasicParagraph"/>
        <w:spacing w:before="227" w:after="113"/>
        <w:jc w:val="both"/>
        <w:rPr>
          <w:rFonts w:ascii="Traditional Arabic" w:hAnsi="Traditional Arabic" w:cs="Traditional Arabic"/>
          <w:color w:val="9B8421"/>
          <w:sz w:val="36"/>
          <w:szCs w:val="36"/>
          <w:rtl/>
        </w:rPr>
      </w:pPr>
    </w:p>
    <w:p w14:paraId="4F32C9C5" w14:textId="77777777" w:rsidR="002E2A5D" w:rsidRDefault="002E2A5D" w:rsidP="002E2A5D">
      <w:pPr>
        <w:pStyle w:val="BasicParagraph"/>
        <w:spacing w:before="227" w:after="113"/>
        <w:jc w:val="both"/>
        <w:rPr>
          <w:rFonts w:ascii="Traditional Arabic" w:hAnsi="Traditional Arabic" w:cs="Traditional Arabic"/>
          <w:color w:val="9B8421"/>
          <w:sz w:val="36"/>
          <w:szCs w:val="36"/>
          <w:rtl/>
        </w:rPr>
      </w:pPr>
    </w:p>
    <w:p w14:paraId="6A736035" w14:textId="77777777" w:rsidR="002E2A5D" w:rsidRPr="00A64A29" w:rsidRDefault="002E2A5D" w:rsidP="002E2A5D">
      <w:pPr>
        <w:pStyle w:val="BasicParagraph"/>
        <w:spacing w:before="227" w:after="113"/>
        <w:jc w:val="both"/>
        <w:rPr>
          <w:rFonts w:ascii="Traditional Arabic" w:hAnsi="Traditional Arabic" w:cs="Traditional Arabic"/>
          <w:color w:val="9B8421"/>
          <w:sz w:val="36"/>
          <w:szCs w:val="36"/>
          <w:rtl/>
        </w:rPr>
      </w:pPr>
      <w:r w:rsidRPr="00A64A29">
        <w:rPr>
          <w:rFonts w:ascii="Traditional Arabic" w:hAnsi="Traditional Arabic" w:cs="Traditional Arabic"/>
          <w:color w:val="9B8421"/>
          <w:sz w:val="36"/>
          <w:szCs w:val="36"/>
          <w:rtl/>
        </w:rPr>
        <w:lastRenderedPageBreak/>
        <w:t xml:space="preserve">المادة الأولى: </w:t>
      </w:r>
    </w:p>
    <w:p w14:paraId="673EC2B1" w14:textId="77777777" w:rsidR="002E2A5D" w:rsidRPr="00A64A29" w:rsidRDefault="002E2A5D" w:rsidP="002E2A5D">
      <w:pPr>
        <w:pStyle w:val="BasicParagraph"/>
        <w:spacing w:after="113"/>
        <w:jc w:val="both"/>
        <w:rPr>
          <w:rFonts w:ascii="Traditional Arabic" w:hAnsi="Traditional Arabic" w:cs="Traditional Arabic"/>
          <w:sz w:val="32"/>
          <w:szCs w:val="32"/>
          <w:rtl/>
        </w:rPr>
      </w:pPr>
      <w:r w:rsidRPr="00A64A29">
        <w:rPr>
          <w:rFonts w:ascii="Traditional Arabic" w:hAnsi="Traditional Arabic" w:cs="Traditional Arabic"/>
          <w:sz w:val="32"/>
          <w:szCs w:val="32"/>
          <w:rtl/>
        </w:rPr>
        <w:t>يعد التمهيد جزءاً لا يتجزأ من هذه المذكرة.</w:t>
      </w:r>
    </w:p>
    <w:p w14:paraId="6DC000A7" w14:textId="77777777" w:rsidR="002E2A5D" w:rsidRDefault="002E2A5D" w:rsidP="002E2A5D">
      <w:pPr>
        <w:pStyle w:val="BasicParagraph"/>
        <w:spacing w:before="227" w:after="113"/>
        <w:jc w:val="both"/>
        <w:rPr>
          <w:rFonts w:ascii="Traditional Arabic" w:hAnsi="Traditional Arabic" w:cs="Traditional Arabic"/>
          <w:color w:val="9B8421"/>
          <w:sz w:val="36"/>
          <w:szCs w:val="36"/>
          <w:rtl/>
        </w:rPr>
      </w:pPr>
    </w:p>
    <w:p w14:paraId="79E5E646" w14:textId="77777777" w:rsidR="002E2A5D" w:rsidRPr="00A64A29" w:rsidRDefault="002E2A5D" w:rsidP="002E2A5D">
      <w:pPr>
        <w:pStyle w:val="BasicParagraph"/>
        <w:spacing w:before="227" w:after="113"/>
        <w:jc w:val="both"/>
        <w:rPr>
          <w:rFonts w:ascii="Traditional Arabic" w:hAnsi="Traditional Arabic" w:cs="Traditional Arabic"/>
          <w:color w:val="9B8421"/>
          <w:sz w:val="36"/>
          <w:szCs w:val="36"/>
          <w:rtl/>
        </w:rPr>
      </w:pPr>
      <w:r w:rsidRPr="00A64A29">
        <w:rPr>
          <w:rFonts w:ascii="Traditional Arabic" w:hAnsi="Traditional Arabic" w:cs="Traditional Arabic"/>
          <w:color w:val="9B8421"/>
          <w:sz w:val="36"/>
          <w:szCs w:val="36"/>
          <w:rtl/>
        </w:rPr>
        <w:t>المادة الثانية: (الغرض من المذكرة)</w:t>
      </w:r>
    </w:p>
    <w:p w14:paraId="03C002F2" w14:textId="770CF220" w:rsidR="002E2A5D" w:rsidRPr="00A64A29" w:rsidRDefault="002E2A5D" w:rsidP="002408FD">
      <w:pPr>
        <w:pStyle w:val="BasicParagraph"/>
        <w:spacing w:after="113"/>
        <w:jc w:val="both"/>
        <w:rPr>
          <w:rFonts w:ascii="Traditional Arabic" w:hAnsi="Traditional Arabic" w:cs="Traditional Arabic"/>
          <w:sz w:val="32"/>
          <w:szCs w:val="32"/>
          <w:rtl/>
        </w:rPr>
      </w:pPr>
      <w:r w:rsidRPr="00A64A29">
        <w:rPr>
          <w:rFonts w:ascii="Traditional Arabic" w:hAnsi="Traditional Arabic" w:cs="Traditional Arabic"/>
          <w:sz w:val="32"/>
          <w:szCs w:val="32"/>
          <w:rtl/>
        </w:rPr>
        <w:t>اتفق الط</w:t>
      </w:r>
      <w:r w:rsidR="002408FD">
        <w:rPr>
          <w:rFonts w:ascii="Traditional Arabic" w:hAnsi="Traditional Arabic" w:cs="Traditional Arabic"/>
          <w:sz w:val="32"/>
          <w:szCs w:val="32"/>
          <w:rtl/>
        </w:rPr>
        <w:t>رفان على تعزيز أواصر التعاون في</w:t>
      </w:r>
      <w:r w:rsidRPr="00A64A29">
        <w:rPr>
          <w:rFonts w:ascii="Traditional Arabic" w:hAnsi="Traditional Arabic" w:cs="Traditional Arabic"/>
          <w:sz w:val="32"/>
          <w:szCs w:val="32"/>
          <w:rtl/>
        </w:rPr>
        <w:t xml:space="preserve"> </w:t>
      </w:r>
      <w:r w:rsidR="002408FD" w:rsidRPr="002408FD">
        <w:rPr>
          <w:rFonts w:ascii="Traditional Arabic" w:hAnsi="Traditional Arabic" w:cs="Traditional Arabic" w:hint="cs"/>
          <w:color w:val="FF0000"/>
          <w:sz w:val="32"/>
          <w:szCs w:val="32"/>
          <w:rtl/>
        </w:rPr>
        <w:t xml:space="preserve">.... المجالات العامة على سبيل المثال: التعليم، البحث العلمي، التدريب، التطوير، الاستشارات، خدمة </w:t>
      </w:r>
      <w:proofErr w:type="gramStart"/>
      <w:r w:rsidR="002408FD" w:rsidRPr="002408FD">
        <w:rPr>
          <w:rFonts w:ascii="Traditional Arabic" w:hAnsi="Traditional Arabic" w:cs="Traditional Arabic" w:hint="cs"/>
          <w:color w:val="FF0000"/>
          <w:sz w:val="32"/>
          <w:szCs w:val="32"/>
          <w:rtl/>
        </w:rPr>
        <w:t>المجتمع)...</w:t>
      </w:r>
      <w:proofErr w:type="gramEnd"/>
      <w:r w:rsidR="002408FD" w:rsidRPr="002408FD">
        <w:rPr>
          <w:rFonts w:ascii="Traditional Arabic" w:hAnsi="Traditional Arabic" w:cs="Traditional Arabic" w:hint="cs"/>
          <w:color w:val="FF0000"/>
          <w:sz w:val="32"/>
          <w:szCs w:val="32"/>
          <w:rtl/>
        </w:rPr>
        <w:t>.</w:t>
      </w:r>
      <w:r w:rsidRPr="002408FD">
        <w:rPr>
          <w:rFonts w:ascii="Traditional Arabic" w:hAnsi="Traditional Arabic" w:cs="Traditional Arabic"/>
          <w:color w:val="000000" w:themeColor="text1"/>
          <w:sz w:val="32"/>
          <w:szCs w:val="32"/>
          <w:rtl/>
        </w:rPr>
        <w:t>.</w:t>
      </w:r>
    </w:p>
    <w:p w14:paraId="783DA699" w14:textId="77777777" w:rsidR="002E2A5D" w:rsidRDefault="002E2A5D" w:rsidP="002E2A5D">
      <w:pPr>
        <w:pStyle w:val="BasicParagraph"/>
        <w:spacing w:before="227" w:after="113"/>
        <w:jc w:val="both"/>
        <w:rPr>
          <w:rFonts w:ascii="Traditional Arabic" w:hAnsi="Traditional Arabic" w:cs="Traditional Arabic"/>
          <w:color w:val="9B8421"/>
          <w:sz w:val="36"/>
          <w:szCs w:val="36"/>
          <w:rtl/>
        </w:rPr>
      </w:pPr>
    </w:p>
    <w:p w14:paraId="702D2D9F" w14:textId="77777777" w:rsidR="002E2A5D" w:rsidRPr="00A64A29" w:rsidRDefault="002E2A5D" w:rsidP="002E2A5D">
      <w:pPr>
        <w:pStyle w:val="BasicParagraph"/>
        <w:spacing w:before="227" w:after="113"/>
        <w:jc w:val="both"/>
        <w:rPr>
          <w:rFonts w:ascii="Traditional Arabic" w:hAnsi="Traditional Arabic" w:cs="Traditional Arabic"/>
          <w:color w:val="9B8421"/>
          <w:sz w:val="36"/>
          <w:szCs w:val="36"/>
          <w:rtl/>
        </w:rPr>
      </w:pPr>
      <w:r w:rsidRPr="00A64A29">
        <w:rPr>
          <w:rFonts w:ascii="Traditional Arabic" w:hAnsi="Traditional Arabic" w:cs="Traditional Arabic"/>
          <w:color w:val="9B8421"/>
          <w:sz w:val="36"/>
          <w:szCs w:val="36"/>
          <w:rtl/>
        </w:rPr>
        <w:t>المادة الثالثة: (مجالات التعاون)</w:t>
      </w:r>
    </w:p>
    <w:p w14:paraId="103C1849" w14:textId="77777777" w:rsidR="002E2A5D" w:rsidRPr="00A64A29" w:rsidRDefault="002E2A5D" w:rsidP="002E2A5D">
      <w:pPr>
        <w:pStyle w:val="BasicParagraph"/>
        <w:spacing w:after="113"/>
        <w:jc w:val="both"/>
        <w:rPr>
          <w:rFonts w:ascii="Traditional Arabic" w:hAnsi="Traditional Arabic" w:cs="Traditional Arabic"/>
          <w:sz w:val="32"/>
          <w:szCs w:val="32"/>
          <w:rtl/>
        </w:rPr>
      </w:pPr>
      <w:r w:rsidRPr="00A64A29">
        <w:rPr>
          <w:rFonts w:ascii="Traditional Arabic" w:hAnsi="Traditional Arabic" w:cs="Traditional Arabic"/>
          <w:sz w:val="32"/>
          <w:szCs w:val="32"/>
          <w:rtl/>
        </w:rPr>
        <w:t>يشمل نطاق التعاون المجالات التالية:</w:t>
      </w:r>
    </w:p>
    <w:p w14:paraId="69FC66FC" w14:textId="0BB8D036" w:rsidR="002E2A5D" w:rsidRDefault="002E2A5D" w:rsidP="002408FD">
      <w:pPr>
        <w:pStyle w:val="a5"/>
        <w:widowControl/>
        <w:numPr>
          <w:ilvl w:val="0"/>
          <w:numId w:val="5"/>
        </w:numPr>
        <w:autoSpaceDE/>
        <w:autoSpaceDN/>
        <w:bidi/>
        <w:spacing w:after="160" w:line="259" w:lineRule="auto"/>
        <w:contextualSpacing/>
        <w:rPr>
          <w:rFonts w:ascii="Traditional Arabic" w:eastAsiaTheme="minorHAnsi" w:hAnsi="Traditional Arabic" w:cs="Traditional Arabic"/>
          <w:color w:val="000000"/>
          <w:sz w:val="32"/>
          <w:szCs w:val="32"/>
          <w:lang w:bidi="ar-YE"/>
        </w:rPr>
      </w:pPr>
      <w:r w:rsidRPr="00A64A29">
        <w:rPr>
          <w:rFonts w:ascii="Traditional Arabic" w:eastAsiaTheme="minorHAnsi" w:hAnsi="Traditional Arabic" w:cs="Traditional Arabic"/>
          <w:color w:val="000000"/>
          <w:sz w:val="32"/>
          <w:szCs w:val="32"/>
          <w:rtl/>
          <w:lang w:bidi="ar-YE"/>
        </w:rPr>
        <w:t xml:space="preserve"> </w:t>
      </w:r>
      <w:r w:rsidR="002408FD">
        <w:rPr>
          <w:rFonts w:ascii="Traditional Arabic" w:eastAsiaTheme="minorHAnsi" w:hAnsi="Traditional Arabic" w:cs="Traditional Arabic" w:hint="cs"/>
          <w:color w:val="000000"/>
          <w:sz w:val="32"/>
          <w:szCs w:val="32"/>
          <w:rtl/>
          <w:lang w:bidi="ar-YE"/>
        </w:rPr>
        <w:t xml:space="preserve"> </w:t>
      </w:r>
    </w:p>
    <w:p w14:paraId="4C1866C8" w14:textId="320551AA" w:rsidR="002408FD" w:rsidRDefault="002408FD" w:rsidP="002408FD">
      <w:pPr>
        <w:pStyle w:val="a5"/>
        <w:widowControl/>
        <w:numPr>
          <w:ilvl w:val="0"/>
          <w:numId w:val="5"/>
        </w:numPr>
        <w:autoSpaceDE/>
        <w:autoSpaceDN/>
        <w:bidi/>
        <w:spacing w:after="160" w:line="259" w:lineRule="auto"/>
        <w:contextualSpacing/>
        <w:rPr>
          <w:rFonts w:ascii="Traditional Arabic" w:eastAsiaTheme="minorHAnsi" w:hAnsi="Traditional Arabic" w:cs="Traditional Arabic"/>
          <w:color w:val="000000"/>
          <w:sz w:val="32"/>
          <w:szCs w:val="32"/>
          <w:lang w:bidi="ar-YE"/>
        </w:rPr>
      </w:pPr>
      <w:r>
        <w:rPr>
          <w:rFonts w:ascii="Traditional Arabic" w:eastAsiaTheme="minorHAnsi" w:hAnsi="Traditional Arabic" w:cs="Traditional Arabic" w:hint="cs"/>
          <w:color w:val="000000"/>
          <w:sz w:val="32"/>
          <w:szCs w:val="32"/>
          <w:rtl/>
          <w:lang w:bidi="ar-YE"/>
        </w:rPr>
        <w:t xml:space="preserve"> </w:t>
      </w:r>
    </w:p>
    <w:p w14:paraId="111AA2B4" w14:textId="536EAFA1" w:rsidR="002408FD" w:rsidRDefault="002408FD" w:rsidP="002408FD">
      <w:pPr>
        <w:pStyle w:val="a5"/>
        <w:widowControl/>
        <w:numPr>
          <w:ilvl w:val="0"/>
          <w:numId w:val="5"/>
        </w:numPr>
        <w:autoSpaceDE/>
        <w:autoSpaceDN/>
        <w:bidi/>
        <w:spacing w:after="160" w:line="259" w:lineRule="auto"/>
        <w:contextualSpacing/>
        <w:rPr>
          <w:rFonts w:ascii="Traditional Arabic" w:eastAsiaTheme="minorHAnsi" w:hAnsi="Traditional Arabic" w:cs="Traditional Arabic"/>
          <w:color w:val="000000"/>
          <w:sz w:val="32"/>
          <w:szCs w:val="32"/>
          <w:lang w:bidi="ar-YE"/>
        </w:rPr>
      </w:pPr>
      <w:r>
        <w:rPr>
          <w:rFonts w:ascii="Traditional Arabic" w:eastAsiaTheme="minorHAnsi" w:hAnsi="Traditional Arabic" w:cs="Traditional Arabic" w:hint="cs"/>
          <w:color w:val="000000"/>
          <w:sz w:val="32"/>
          <w:szCs w:val="32"/>
          <w:rtl/>
          <w:lang w:bidi="ar-YE"/>
        </w:rPr>
        <w:t xml:space="preserve"> </w:t>
      </w:r>
    </w:p>
    <w:p w14:paraId="585485AF" w14:textId="422C56FB" w:rsidR="002408FD" w:rsidRDefault="002408FD" w:rsidP="002408FD">
      <w:pPr>
        <w:pStyle w:val="a5"/>
        <w:widowControl/>
        <w:numPr>
          <w:ilvl w:val="0"/>
          <w:numId w:val="5"/>
        </w:numPr>
        <w:autoSpaceDE/>
        <w:autoSpaceDN/>
        <w:bidi/>
        <w:spacing w:after="160" w:line="259" w:lineRule="auto"/>
        <w:contextualSpacing/>
        <w:rPr>
          <w:rFonts w:ascii="Traditional Arabic" w:eastAsiaTheme="minorHAnsi" w:hAnsi="Traditional Arabic" w:cs="Traditional Arabic"/>
          <w:color w:val="000000"/>
          <w:sz w:val="32"/>
          <w:szCs w:val="32"/>
          <w:lang w:bidi="ar-YE"/>
        </w:rPr>
      </w:pPr>
      <w:r>
        <w:rPr>
          <w:rFonts w:ascii="Traditional Arabic" w:eastAsiaTheme="minorHAnsi" w:hAnsi="Traditional Arabic" w:cs="Traditional Arabic" w:hint="cs"/>
          <w:color w:val="000000"/>
          <w:sz w:val="32"/>
          <w:szCs w:val="32"/>
          <w:rtl/>
          <w:lang w:bidi="ar-YE"/>
        </w:rPr>
        <w:t xml:space="preserve"> </w:t>
      </w:r>
    </w:p>
    <w:p w14:paraId="3A11A98F" w14:textId="77777777" w:rsidR="002408FD" w:rsidRPr="00A64A29" w:rsidRDefault="002408FD" w:rsidP="002408FD">
      <w:pPr>
        <w:pStyle w:val="a5"/>
        <w:widowControl/>
        <w:numPr>
          <w:ilvl w:val="0"/>
          <w:numId w:val="5"/>
        </w:numPr>
        <w:autoSpaceDE/>
        <w:autoSpaceDN/>
        <w:bidi/>
        <w:spacing w:after="160" w:line="259" w:lineRule="auto"/>
        <w:contextualSpacing/>
        <w:rPr>
          <w:rFonts w:ascii="Traditional Arabic" w:eastAsiaTheme="minorHAnsi" w:hAnsi="Traditional Arabic" w:cs="Traditional Arabic"/>
          <w:color w:val="000000"/>
          <w:sz w:val="32"/>
          <w:szCs w:val="32"/>
          <w:lang w:bidi="ar-YE"/>
        </w:rPr>
      </w:pPr>
    </w:p>
    <w:p w14:paraId="1307BDAC" w14:textId="77777777" w:rsidR="002E2A5D" w:rsidRPr="00A64A29" w:rsidRDefault="002E2A5D" w:rsidP="002E2A5D">
      <w:pPr>
        <w:pStyle w:val="a5"/>
        <w:widowControl/>
        <w:autoSpaceDE/>
        <w:bidi/>
        <w:spacing w:after="200" w:line="360" w:lineRule="auto"/>
        <w:ind w:left="720" w:right="142"/>
        <w:contextualSpacing/>
        <w:jc w:val="both"/>
        <w:rPr>
          <w:rFonts w:ascii="Traditional Arabic" w:eastAsiaTheme="minorHAnsi" w:hAnsi="Traditional Arabic" w:cs="Traditional Arabic"/>
          <w:color w:val="000000"/>
          <w:sz w:val="32"/>
          <w:szCs w:val="32"/>
          <w:rtl/>
        </w:rPr>
      </w:pPr>
    </w:p>
    <w:p w14:paraId="2B042715" w14:textId="77777777" w:rsidR="002E2A5D" w:rsidRPr="00A64A29" w:rsidRDefault="002E2A5D" w:rsidP="002E2A5D">
      <w:pPr>
        <w:pStyle w:val="BasicParagraph"/>
        <w:spacing w:before="227" w:after="113"/>
        <w:jc w:val="both"/>
        <w:rPr>
          <w:rFonts w:ascii="Traditional Arabic" w:hAnsi="Traditional Arabic" w:cs="Traditional Arabic"/>
          <w:color w:val="9B8421"/>
          <w:sz w:val="36"/>
          <w:szCs w:val="36"/>
          <w:rtl/>
        </w:rPr>
      </w:pPr>
      <w:r w:rsidRPr="00A64A29">
        <w:rPr>
          <w:rFonts w:ascii="Traditional Arabic" w:hAnsi="Traditional Arabic" w:cs="Traditional Arabic"/>
          <w:color w:val="9B8421"/>
          <w:sz w:val="36"/>
          <w:szCs w:val="36"/>
          <w:rtl/>
        </w:rPr>
        <w:t>المادة الرابعة: (أهداف التعاون)</w:t>
      </w:r>
    </w:p>
    <w:p w14:paraId="595C21ED" w14:textId="77777777" w:rsidR="002E2A5D" w:rsidRPr="00A64A29" w:rsidRDefault="002E2A5D" w:rsidP="002E2A5D">
      <w:pPr>
        <w:pStyle w:val="BasicParagraph"/>
        <w:spacing w:after="113"/>
        <w:jc w:val="both"/>
        <w:rPr>
          <w:rFonts w:ascii="Traditional Arabic" w:hAnsi="Traditional Arabic" w:cs="Traditional Arabic"/>
          <w:sz w:val="32"/>
          <w:szCs w:val="32"/>
          <w:rtl/>
          <w:lang w:bidi="ar-SA"/>
        </w:rPr>
      </w:pPr>
      <w:r w:rsidRPr="00A64A29">
        <w:rPr>
          <w:rFonts w:ascii="Traditional Arabic" w:hAnsi="Traditional Arabic" w:cs="Traditional Arabic"/>
          <w:sz w:val="32"/>
          <w:szCs w:val="32"/>
          <w:rtl/>
        </w:rPr>
        <w:t>تحدد هذه المذكرة أهداف التعاون بين الطرفين ونطاقه ومجالاته، ويمكن أن ينبثق عنها برامج عمل ومشاريع تنفيذية لتفعيل هذا التعاون وفق مذكرات تفاهم أو عقود خدمات تفصيلية لاحقة.</w:t>
      </w:r>
    </w:p>
    <w:p w14:paraId="3E8E5E02" w14:textId="77777777" w:rsidR="002E2A5D" w:rsidRPr="00A64A29" w:rsidRDefault="002E2A5D" w:rsidP="002E2A5D">
      <w:pPr>
        <w:pStyle w:val="BasicParagraph"/>
        <w:spacing w:after="113"/>
        <w:jc w:val="both"/>
        <w:rPr>
          <w:rFonts w:ascii="Traditional Arabic" w:hAnsi="Traditional Arabic" w:cs="Traditional Arabic"/>
          <w:sz w:val="32"/>
          <w:szCs w:val="32"/>
          <w:rtl/>
          <w:lang w:bidi="ar-SA"/>
        </w:rPr>
      </w:pPr>
    </w:p>
    <w:p w14:paraId="76B9558E" w14:textId="77777777" w:rsidR="002E2A5D" w:rsidRPr="00A64A29" w:rsidRDefault="002E2A5D" w:rsidP="002E2A5D">
      <w:pPr>
        <w:pStyle w:val="BasicParagraph"/>
        <w:spacing w:before="227" w:after="113"/>
        <w:jc w:val="both"/>
        <w:rPr>
          <w:rFonts w:ascii="Traditional Arabic" w:hAnsi="Traditional Arabic" w:cs="Traditional Arabic"/>
          <w:color w:val="9B8421"/>
          <w:sz w:val="36"/>
          <w:szCs w:val="36"/>
          <w:rtl/>
        </w:rPr>
      </w:pPr>
      <w:r w:rsidRPr="00A64A29">
        <w:rPr>
          <w:rFonts w:ascii="Traditional Arabic" w:hAnsi="Traditional Arabic" w:cs="Traditional Arabic"/>
          <w:color w:val="9B8421"/>
          <w:sz w:val="36"/>
          <w:szCs w:val="36"/>
          <w:rtl/>
        </w:rPr>
        <w:t>المادة الخامسة: (آلية العمل)</w:t>
      </w:r>
    </w:p>
    <w:p w14:paraId="3F1418D4" w14:textId="77777777" w:rsidR="002E2A5D" w:rsidRPr="00A64A29" w:rsidRDefault="002E2A5D" w:rsidP="002E2A5D">
      <w:pPr>
        <w:pStyle w:val="BasicParagraph"/>
        <w:spacing w:after="113"/>
        <w:jc w:val="both"/>
        <w:rPr>
          <w:rFonts w:ascii="Traditional Arabic" w:hAnsi="Traditional Arabic" w:cs="Traditional Arabic"/>
          <w:sz w:val="32"/>
          <w:szCs w:val="32"/>
          <w:rtl/>
          <w:lang w:bidi="ar-SA"/>
        </w:rPr>
      </w:pPr>
      <w:r w:rsidRPr="00A64A29">
        <w:rPr>
          <w:rFonts w:ascii="Traditional Arabic" w:hAnsi="Traditional Arabic" w:cs="Traditional Arabic"/>
          <w:sz w:val="32"/>
          <w:szCs w:val="32"/>
          <w:rtl/>
        </w:rPr>
        <w:lastRenderedPageBreak/>
        <w:t>بموجب هذه المذكرة يعين كل طرف منسق</w:t>
      </w:r>
      <w:r w:rsidRPr="00A64A29">
        <w:rPr>
          <w:rFonts w:ascii="Traditional Arabic" w:hAnsi="Traditional Arabic" w:cs="Traditional Arabic" w:hint="cs"/>
          <w:sz w:val="32"/>
          <w:szCs w:val="32"/>
          <w:rtl/>
        </w:rPr>
        <w:t>اً</w:t>
      </w:r>
      <w:r w:rsidRPr="00A64A29">
        <w:rPr>
          <w:rFonts w:ascii="Traditional Arabic" w:hAnsi="Traditional Arabic" w:cs="Traditional Arabic"/>
          <w:sz w:val="32"/>
          <w:szCs w:val="32"/>
          <w:rtl/>
        </w:rPr>
        <w:t xml:space="preserve"> يمثله، ومن خلالهما تتم أعمال التنسيق وتفعيل وإدارة بنود التعاون، ووضع آلية العمل ومتابعة الأداء وإعداد تقارير الإنجاز ومخرجات الشراكة بين الطرفين؛ وتقدم جهت</w:t>
      </w:r>
      <w:r w:rsidRPr="00A64A29">
        <w:rPr>
          <w:rFonts w:ascii="Traditional Arabic" w:hAnsi="Traditional Arabic" w:cs="Traditional Arabic" w:hint="cs"/>
          <w:sz w:val="32"/>
          <w:szCs w:val="32"/>
          <w:rtl/>
        </w:rPr>
        <w:t>ا</w:t>
      </w:r>
      <w:r w:rsidRPr="00A64A29">
        <w:rPr>
          <w:rFonts w:ascii="Traditional Arabic" w:hAnsi="Traditional Arabic" w:cs="Traditional Arabic"/>
          <w:sz w:val="32"/>
          <w:szCs w:val="32"/>
          <w:rtl/>
        </w:rPr>
        <w:t xml:space="preserve"> التنسيق تقريراً مفصلاً كل (ستة أشهر)</w:t>
      </w:r>
      <w:r w:rsidRPr="00A64A29">
        <w:rPr>
          <w:rFonts w:ascii="Traditional Arabic" w:hAnsi="Traditional Arabic" w:cs="Traditional Arabic" w:hint="cs"/>
          <w:sz w:val="32"/>
          <w:szCs w:val="32"/>
          <w:rtl/>
        </w:rPr>
        <w:t xml:space="preserve"> </w:t>
      </w:r>
      <w:r w:rsidRPr="00A64A29">
        <w:rPr>
          <w:rFonts w:ascii="Traditional Arabic" w:hAnsi="Traditional Arabic" w:cs="Traditional Arabic"/>
          <w:sz w:val="32"/>
          <w:szCs w:val="32"/>
          <w:rtl/>
        </w:rPr>
        <w:t>يوضح الإنجازات والمعوقات إن وجدت وطرق قياس الأداء،</w:t>
      </w:r>
      <w:r w:rsidRPr="00A64A29">
        <w:rPr>
          <w:rFonts w:ascii="Traditional Arabic" w:hAnsi="Traditional Arabic" w:cs="Traditional Arabic" w:hint="cs"/>
          <w:sz w:val="32"/>
          <w:szCs w:val="32"/>
          <w:rtl/>
        </w:rPr>
        <w:t xml:space="preserve"> وتُتبادل</w:t>
      </w:r>
      <w:r w:rsidRPr="00A64A29">
        <w:rPr>
          <w:rFonts w:ascii="Traditional Arabic" w:hAnsi="Traditional Arabic" w:cs="Traditional Arabic"/>
          <w:sz w:val="32"/>
          <w:szCs w:val="32"/>
          <w:rtl/>
        </w:rPr>
        <w:t xml:space="preserve"> تلك التقارير بين الإدارة العليا للطرفين:</w:t>
      </w:r>
    </w:p>
    <w:tbl>
      <w:tblPr>
        <w:tblW w:w="0" w:type="auto"/>
        <w:jc w:val="center"/>
        <w:tblLayout w:type="fixed"/>
        <w:tblCellMar>
          <w:left w:w="0" w:type="dxa"/>
          <w:right w:w="0" w:type="dxa"/>
        </w:tblCellMar>
        <w:tblLook w:val="0000" w:firstRow="0" w:lastRow="0" w:firstColumn="0" w:lastColumn="0" w:noHBand="0" w:noVBand="0"/>
      </w:tblPr>
      <w:tblGrid>
        <w:gridCol w:w="3005"/>
        <w:gridCol w:w="3005"/>
        <w:gridCol w:w="3005"/>
      </w:tblGrid>
      <w:tr w:rsidR="002E2A5D" w:rsidRPr="00A64A29" w14:paraId="2D385BE3" w14:textId="77777777" w:rsidTr="004A72F7">
        <w:trPr>
          <w:trHeight w:val="20"/>
          <w:jc w:val="center"/>
        </w:trPr>
        <w:tc>
          <w:tcPr>
            <w:tcW w:w="3005" w:type="dxa"/>
            <w:tcBorders>
              <w:top w:val="single" w:sz="8" w:space="0" w:color="000000"/>
              <w:left w:val="single" w:sz="8" w:space="0" w:color="000000"/>
              <w:bottom w:val="single" w:sz="2" w:space="0" w:color="000000"/>
              <w:right w:val="single" w:sz="8" w:space="0" w:color="000000"/>
            </w:tcBorders>
            <w:tcMar>
              <w:top w:w="227" w:type="dxa"/>
              <w:left w:w="80" w:type="dxa"/>
              <w:bottom w:w="227" w:type="dxa"/>
              <w:right w:w="80" w:type="dxa"/>
            </w:tcMar>
            <w:vAlign w:val="center"/>
          </w:tcPr>
          <w:p w14:paraId="01095AC1" w14:textId="77777777" w:rsidR="002E2A5D" w:rsidRPr="00A64A29" w:rsidRDefault="002E2A5D" w:rsidP="004A72F7">
            <w:pPr>
              <w:widowControl/>
              <w:adjustRightInd w:val="0"/>
              <w:spacing w:line="288" w:lineRule="auto"/>
              <w:jc w:val="center"/>
              <w:textAlignment w:val="center"/>
              <w:rPr>
                <w:rFonts w:ascii="Traditional Arabic" w:eastAsiaTheme="minorHAnsi" w:hAnsi="Traditional Arabic" w:cs="Traditional Arabic"/>
                <w:color w:val="000000"/>
                <w:sz w:val="28"/>
                <w:szCs w:val="28"/>
                <w:rtl/>
                <w:lang w:bidi="ar-YE"/>
              </w:rPr>
            </w:pPr>
            <w:r w:rsidRPr="00A64A29">
              <w:rPr>
                <w:rFonts w:ascii="Traditional Arabic" w:eastAsiaTheme="minorHAnsi" w:hAnsi="Traditional Arabic" w:cs="Traditional Arabic"/>
                <w:b/>
                <w:bCs/>
                <w:color w:val="000000"/>
                <w:sz w:val="32"/>
                <w:szCs w:val="32"/>
                <w:rtl/>
                <w:lang w:bidi="ar-YE"/>
              </w:rPr>
              <w:t>‏</w:t>
            </w:r>
            <w:r w:rsidRPr="00A64A29">
              <w:rPr>
                <w:rFonts w:ascii="Traditional Arabic" w:eastAsiaTheme="minorHAnsi" w:hAnsi="Traditional Arabic" w:cs="Traditional Arabic"/>
                <w:color w:val="000000"/>
                <w:sz w:val="32"/>
                <w:szCs w:val="32"/>
                <w:rtl/>
                <w:lang w:bidi="ar-YE"/>
              </w:rPr>
              <w:t>الطرف الثاني</w:t>
            </w:r>
          </w:p>
        </w:tc>
        <w:tc>
          <w:tcPr>
            <w:tcW w:w="3005" w:type="dxa"/>
            <w:tcBorders>
              <w:top w:val="single" w:sz="8" w:space="0" w:color="000000"/>
              <w:left w:val="single" w:sz="8" w:space="0" w:color="000000"/>
              <w:bottom w:val="single" w:sz="2" w:space="0" w:color="000000"/>
              <w:right w:val="single" w:sz="8" w:space="0" w:color="000000"/>
            </w:tcBorders>
            <w:tcMar>
              <w:top w:w="227" w:type="dxa"/>
              <w:left w:w="80" w:type="dxa"/>
              <w:bottom w:w="227" w:type="dxa"/>
              <w:right w:w="80" w:type="dxa"/>
            </w:tcMar>
            <w:vAlign w:val="center"/>
          </w:tcPr>
          <w:p w14:paraId="5EEB5A81" w14:textId="77777777" w:rsidR="002E2A5D" w:rsidRPr="00A64A29" w:rsidRDefault="002E2A5D" w:rsidP="004A72F7">
            <w:pPr>
              <w:widowControl/>
              <w:adjustRightInd w:val="0"/>
              <w:spacing w:line="288" w:lineRule="auto"/>
              <w:jc w:val="center"/>
              <w:textAlignment w:val="center"/>
              <w:rPr>
                <w:rFonts w:ascii="Traditional Arabic" w:eastAsiaTheme="minorHAnsi" w:hAnsi="Traditional Arabic" w:cs="Traditional Arabic"/>
                <w:color w:val="000000"/>
                <w:sz w:val="28"/>
                <w:szCs w:val="28"/>
                <w:lang w:bidi="ar-YE"/>
              </w:rPr>
            </w:pPr>
            <w:r w:rsidRPr="00A64A29">
              <w:rPr>
                <w:rFonts w:ascii="Traditional Arabic" w:eastAsiaTheme="minorHAnsi" w:hAnsi="Traditional Arabic" w:cs="Traditional Arabic"/>
                <w:color w:val="000000"/>
                <w:sz w:val="32"/>
                <w:szCs w:val="32"/>
                <w:rtl/>
                <w:lang w:bidi="ar-YE"/>
              </w:rPr>
              <w:t>الطرف الأول</w:t>
            </w:r>
          </w:p>
        </w:tc>
        <w:tc>
          <w:tcPr>
            <w:tcW w:w="3005" w:type="dxa"/>
            <w:tcBorders>
              <w:top w:val="single" w:sz="8" w:space="0" w:color="000000"/>
              <w:left w:val="single" w:sz="8" w:space="0" w:color="000000"/>
              <w:bottom w:val="single" w:sz="2" w:space="0" w:color="000000"/>
              <w:right w:val="single" w:sz="8" w:space="0" w:color="000000"/>
            </w:tcBorders>
            <w:shd w:val="clear" w:color="auto" w:fill="31849B" w:themeFill="accent5" w:themeFillShade="BF"/>
            <w:vAlign w:val="center"/>
          </w:tcPr>
          <w:p w14:paraId="05FBF024" w14:textId="77777777" w:rsidR="002E2A5D" w:rsidRPr="00A64A29" w:rsidRDefault="002E2A5D" w:rsidP="004A72F7">
            <w:pPr>
              <w:pStyle w:val="BasicParagraph"/>
              <w:jc w:val="center"/>
              <w:rPr>
                <w:rFonts w:ascii="Traditional Arabic" w:hAnsi="Traditional Arabic" w:cs="Traditional Arabic"/>
                <w:color w:val="FFFFFF" w:themeColor="background1"/>
                <w:sz w:val="32"/>
                <w:szCs w:val="32"/>
                <w:rtl/>
              </w:rPr>
            </w:pPr>
            <w:r w:rsidRPr="00A64A29">
              <w:rPr>
                <w:rFonts w:ascii="Traditional Arabic" w:hAnsi="Traditional Arabic" w:cs="Traditional Arabic"/>
                <w:color w:val="FFFFFF" w:themeColor="background1"/>
                <w:sz w:val="32"/>
                <w:szCs w:val="32"/>
                <w:rtl/>
              </w:rPr>
              <w:t>تنسيق مذكرة التفاهم</w:t>
            </w:r>
          </w:p>
        </w:tc>
      </w:tr>
      <w:tr w:rsidR="002E2A5D" w:rsidRPr="00A64A29" w14:paraId="0751B9FB" w14:textId="77777777" w:rsidTr="004A72F7">
        <w:trPr>
          <w:trHeight w:val="20"/>
          <w:jc w:val="center"/>
        </w:trPr>
        <w:tc>
          <w:tcPr>
            <w:tcW w:w="3005" w:type="dxa"/>
            <w:tcBorders>
              <w:top w:val="single" w:sz="2" w:space="0" w:color="000000"/>
              <w:left w:val="single" w:sz="8" w:space="0" w:color="000000"/>
              <w:bottom w:val="single" w:sz="2" w:space="0" w:color="000000"/>
              <w:right w:val="single" w:sz="8" w:space="0" w:color="000000"/>
            </w:tcBorders>
            <w:shd w:val="clear" w:color="auto" w:fill="DBE5F1" w:themeFill="accent1" w:themeFillTint="33"/>
            <w:tcMar>
              <w:top w:w="227" w:type="dxa"/>
              <w:left w:w="80" w:type="dxa"/>
              <w:bottom w:w="227" w:type="dxa"/>
              <w:right w:w="80" w:type="dxa"/>
            </w:tcMar>
            <w:vAlign w:val="center"/>
          </w:tcPr>
          <w:p w14:paraId="6629DFE4" w14:textId="45C5D350" w:rsidR="002E2A5D" w:rsidRPr="00A64A29" w:rsidRDefault="002E2A5D" w:rsidP="004A72F7">
            <w:pPr>
              <w:widowControl/>
              <w:bidi/>
              <w:adjustRightInd w:val="0"/>
              <w:spacing w:line="288" w:lineRule="auto"/>
              <w:jc w:val="center"/>
              <w:textAlignment w:val="center"/>
              <w:rPr>
                <w:rFonts w:ascii="Traditional Arabic" w:eastAsiaTheme="minorHAnsi" w:hAnsi="Traditional Arabic" w:cs="Traditional Arabic"/>
                <w:color w:val="000000"/>
                <w:sz w:val="32"/>
                <w:szCs w:val="32"/>
                <w:rtl/>
                <w:lang w:bidi="ar-YE"/>
              </w:rPr>
            </w:pPr>
          </w:p>
        </w:tc>
        <w:tc>
          <w:tcPr>
            <w:tcW w:w="3005" w:type="dxa"/>
            <w:tcBorders>
              <w:top w:val="single" w:sz="2" w:space="0" w:color="000000"/>
              <w:left w:val="single" w:sz="8" w:space="0" w:color="000000"/>
              <w:bottom w:val="single" w:sz="2" w:space="0" w:color="000000"/>
              <w:right w:val="single" w:sz="8" w:space="0" w:color="000000"/>
            </w:tcBorders>
            <w:shd w:val="clear" w:color="auto" w:fill="DBE5F1" w:themeFill="accent1" w:themeFillTint="33"/>
            <w:tcMar>
              <w:top w:w="227" w:type="dxa"/>
              <w:left w:w="80" w:type="dxa"/>
              <w:bottom w:w="227" w:type="dxa"/>
              <w:right w:w="80" w:type="dxa"/>
            </w:tcMar>
          </w:tcPr>
          <w:p w14:paraId="6F7F1228" w14:textId="52A2ACA3" w:rsidR="002E2A5D" w:rsidRPr="00A64A29" w:rsidRDefault="002E2A5D" w:rsidP="004A72F7">
            <w:pPr>
              <w:widowControl/>
              <w:bidi/>
              <w:adjustRightInd w:val="0"/>
              <w:spacing w:line="288" w:lineRule="auto"/>
              <w:jc w:val="center"/>
              <w:textAlignment w:val="center"/>
              <w:rPr>
                <w:rFonts w:ascii="Traditional Arabic" w:eastAsiaTheme="minorHAnsi" w:hAnsi="Traditional Arabic" w:cs="Traditional Arabic"/>
                <w:color w:val="000000"/>
                <w:sz w:val="32"/>
                <w:szCs w:val="32"/>
                <w:rtl/>
                <w:lang w:bidi="ar-YE"/>
              </w:rPr>
            </w:pPr>
          </w:p>
        </w:tc>
        <w:tc>
          <w:tcPr>
            <w:tcW w:w="3005" w:type="dxa"/>
            <w:tcBorders>
              <w:top w:val="single" w:sz="2" w:space="0" w:color="000000"/>
              <w:left w:val="single" w:sz="8" w:space="0" w:color="000000"/>
              <w:bottom w:val="single" w:sz="2" w:space="0" w:color="000000"/>
              <w:right w:val="single" w:sz="8" w:space="0" w:color="000000"/>
            </w:tcBorders>
            <w:shd w:val="clear" w:color="auto" w:fill="31849B" w:themeFill="accent5" w:themeFillShade="BF"/>
            <w:vAlign w:val="center"/>
          </w:tcPr>
          <w:p w14:paraId="78E86AAF" w14:textId="77777777" w:rsidR="002E2A5D" w:rsidRPr="00A64A29" w:rsidRDefault="002E2A5D" w:rsidP="004A72F7">
            <w:pPr>
              <w:pStyle w:val="BasicParagraph"/>
              <w:jc w:val="center"/>
              <w:rPr>
                <w:rFonts w:ascii="Traditional Arabic" w:hAnsi="Traditional Arabic" w:cs="Traditional Arabic"/>
                <w:color w:val="FFFFFF" w:themeColor="background1"/>
                <w:sz w:val="32"/>
                <w:szCs w:val="32"/>
                <w:rtl/>
              </w:rPr>
            </w:pPr>
            <w:r w:rsidRPr="00A64A29">
              <w:rPr>
                <w:rFonts w:ascii="Traditional Arabic" w:hAnsi="Traditional Arabic" w:cs="Traditional Arabic"/>
                <w:color w:val="FFFFFF" w:themeColor="background1"/>
                <w:sz w:val="32"/>
                <w:szCs w:val="32"/>
                <w:rtl/>
              </w:rPr>
              <w:t>اسم الجهـة ‏ / المنسق</w:t>
            </w:r>
          </w:p>
        </w:tc>
      </w:tr>
      <w:tr w:rsidR="002E2A5D" w:rsidRPr="00A64A29" w14:paraId="6533CC82" w14:textId="77777777" w:rsidTr="004A72F7">
        <w:trPr>
          <w:trHeight w:val="20"/>
          <w:jc w:val="center"/>
        </w:trPr>
        <w:tc>
          <w:tcPr>
            <w:tcW w:w="3005" w:type="dxa"/>
            <w:tcBorders>
              <w:top w:val="single" w:sz="2" w:space="0" w:color="000000"/>
              <w:left w:val="single" w:sz="8" w:space="0" w:color="000000"/>
              <w:bottom w:val="single" w:sz="2" w:space="0" w:color="000000"/>
              <w:right w:val="single" w:sz="8" w:space="0" w:color="000000"/>
            </w:tcBorders>
            <w:tcMar>
              <w:top w:w="227" w:type="dxa"/>
              <w:left w:w="80" w:type="dxa"/>
              <w:bottom w:w="227" w:type="dxa"/>
              <w:right w:w="80" w:type="dxa"/>
            </w:tcMar>
            <w:vAlign w:val="center"/>
          </w:tcPr>
          <w:p w14:paraId="65589624" w14:textId="514885B1" w:rsidR="002E2A5D" w:rsidRPr="00A64A29" w:rsidRDefault="002E2A5D" w:rsidP="004A72F7">
            <w:pPr>
              <w:widowControl/>
              <w:bidi/>
              <w:adjustRightInd w:val="0"/>
              <w:spacing w:line="288" w:lineRule="auto"/>
              <w:jc w:val="center"/>
              <w:textAlignment w:val="center"/>
              <w:rPr>
                <w:rFonts w:ascii="Traditional Arabic" w:eastAsiaTheme="minorHAnsi" w:hAnsi="Traditional Arabic" w:cs="Traditional Arabic"/>
                <w:color w:val="000000"/>
                <w:sz w:val="32"/>
                <w:szCs w:val="32"/>
                <w:rtl/>
              </w:rPr>
            </w:pPr>
          </w:p>
        </w:tc>
        <w:tc>
          <w:tcPr>
            <w:tcW w:w="3005" w:type="dxa"/>
            <w:tcBorders>
              <w:top w:val="single" w:sz="2" w:space="0" w:color="000000"/>
              <w:left w:val="single" w:sz="8" w:space="0" w:color="000000"/>
              <w:bottom w:val="single" w:sz="2" w:space="0" w:color="000000"/>
              <w:right w:val="single" w:sz="8" w:space="0" w:color="000000"/>
            </w:tcBorders>
            <w:tcMar>
              <w:top w:w="227" w:type="dxa"/>
              <w:left w:w="80" w:type="dxa"/>
              <w:bottom w:w="227" w:type="dxa"/>
              <w:right w:w="80" w:type="dxa"/>
            </w:tcMar>
            <w:vAlign w:val="center"/>
          </w:tcPr>
          <w:p w14:paraId="1284D99E" w14:textId="4551DCC0" w:rsidR="002E2A5D" w:rsidRPr="00A64A29" w:rsidRDefault="002E2A5D" w:rsidP="004A72F7">
            <w:pPr>
              <w:bidi/>
              <w:jc w:val="center"/>
              <w:rPr>
                <w:rFonts w:ascii="Traditional Arabic" w:eastAsiaTheme="minorHAnsi" w:hAnsi="Traditional Arabic" w:cs="Traditional Arabic"/>
                <w:color w:val="000000"/>
                <w:sz w:val="32"/>
                <w:szCs w:val="32"/>
                <w:rtl/>
              </w:rPr>
            </w:pPr>
            <w:r w:rsidRPr="00A64A29">
              <w:rPr>
                <w:rFonts w:ascii="Traditional Arabic" w:eastAsiaTheme="minorHAnsi" w:hAnsi="Traditional Arabic" w:cs="Traditional Arabic"/>
                <w:color w:val="000000"/>
                <w:sz w:val="32"/>
                <w:szCs w:val="32"/>
              </w:rPr>
              <w:t>@uqu.edu.sa</w:t>
            </w:r>
          </w:p>
        </w:tc>
        <w:tc>
          <w:tcPr>
            <w:tcW w:w="3005" w:type="dxa"/>
            <w:tcBorders>
              <w:top w:val="single" w:sz="2" w:space="0" w:color="000000"/>
              <w:left w:val="single" w:sz="8" w:space="0" w:color="000000"/>
              <w:bottom w:val="single" w:sz="2" w:space="0" w:color="000000"/>
              <w:right w:val="single" w:sz="8" w:space="0" w:color="000000"/>
            </w:tcBorders>
            <w:shd w:val="clear" w:color="auto" w:fill="31849B" w:themeFill="accent5" w:themeFillShade="BF"/>
            <w:vAlign w:val="center"/>
          </w:tcPr>
          <w:p w14:paraId="0D9D4384" w14:textId="77777777" w:rsidR="002E2A5D" w:rsidRPr="00A64A29" w:rsidRDefault="002E2A5D" w:rsidP="004A72F7">
            <w:pPr>
              <w:pStyle w:val="BasicParagraph"/>
              <w:jc w:val="center"/>
              <w:rPr>
                <w:rFonts w:ascii="Traditional Arabic" w:hAnsi="Traditional Arabic" w:cs="Traditional Arabic"/>
                <w:color w:val="FFFFFF" w:themeColor="background1"/>
                <w:lang w:bidi="ar-SA"/>
              </w:rPr>
            </w:pPr>
            <w:r w:rsidRPr="00A64A29">
              <w:rPr>
                <w:rFonts w:ascii="Traditional Arabic" w:hAnsi="Traditional Arabic" w:cs="Traditional Arabic"/>
                <w:color w:val="FFFFFF" w:themeColor="background1"/>
                <w:rtl/>
              </w:rPr>
              <w:t xml:space="preserve">بريد إلكتروني </w:t>
            </w:r>
          </w:p>
        </w:tc>
      </w:tr>
      <w:tr w:rsidR="002E2A5D" w:rsidRPr="00A64A29" w14:paraId="626AE65A" w14:textId="77777777" w:rsidTr="004A72F7">
        <w:trPr>
          <w:trHeight w:val="20"/>
          <w:jc w:val="center"/>
        </w:trPr>
        <w:tc>
          <w:tcPr>
            <w:tcW w:w="3005" w:type="dxa"/>
            <w:tcBorders>
              <w:top w:val="single" w:sz="2" w:space="0" w:color="000000"/>
              <w:left w:val="single" w:sz="8" w:space="0" w:color="000000"/>
              <w:bottom w:val="single" w:sz="8" w:space="0" w:color="000000"/>
              <w:right w:val="single" w:sz="8" w:space="0" w:color="000000"/>
            </w:tcBorders>
            <w:shd w:val="clear" w:color="auto" w:fill="DBE5F1" w:themeFill="accent1" w:themeFillTint="33"/>
            <w:tcMar>
              <w:top w:w="227" w:type="dxa"/>
              <w:left w:w="80" w:type="dxa"/>
              <w:bottom w:w="227" w:type="dxa"/>
              <w:right w:w="80" w:type="dxa"/>
            </w:tcMar>
            <w:vAlign w:val="center"/>
          </w:tcPr>
          <w:p w14:paraId="0F3981DA" w14:textId="28E6E203" w:rsidR="002E2A5D" w:rsidRPr="00A64A29" w:rsidRDefault="002E2A5D" w:rsidP="004A72F7">
            <w:pPr>
              <w:widowControl/>
              <w:bidi/>
              <w:adjustRightInd w:val="0"/>
              <w:spacing w:line="288" w:lineRule="auto"/>
              <w:jc w:val="center"/>
              <w:textAlignment w:val="center"/>
              <w:rPr>
                <w:rFonts w:ascii="Traditional Arabic" w:eastAsiaTheme="minorHAnsi" w:hAnsi="Traditional Arabic" w:cs="Traditional Arabic"/>
                <w:color w:val="000000"/>
                <w:sz w:val="32"/>
                <w:szCs w:val="32"/>
                <w:rtl/>
                <w:lang w:bidi="ar-YE"/>
              </w:rPr>
            </w:pPr>
          </w:p>
        </w:tc>
        <w:tc>
          <w:tcPr>
            <w:tcW w:w="3005" w:type="dxa"/>
            <w:tcBorders>
              <w:top w:val="single" w:sz="2" w:space="0" w:color="000000"/>
              <w:left w:val="single" w:sz="8" w:space="0" w:color="000000"/>
              <w:bottom w:val="single" w:sz="8" w:space="0" w:color="000000"/>
              <w:right w:val="single" w:sz="8" w:space="0" w:color="000000"/>
            </w:tcBorders>
            <w:shd w:val="clear" w:color="auto" w:fill="DBE5F1" w:themeFill="accent1" w:themeFillTint="33"/>
            <w:tcMar>
              <w:top w:w="227" w:type="dxa"/>
              <w:left w:w="80" w:type="dxa"/>
              <w:bottom w:w="227" w:type="dxa"/>
              <w:right w:w="80" w:type="dxa"/>
            </w:tcMar>
            <w:vAlign w:val="center"/>
          </w:tcPr>
          <w:p w14:paraId="2C374DE1" w14:textId="708E9494" w:rsidR="002E2A5D" w:rsidRPr="00A64A29" w:rsidRDefault="002E2A5D" w:rsidP="004A72F7">
            <w:pPr>
              <w:widowControl/>
              <w:bidi/>
              <w:adjustRightInd w:val="0"/>
              <w:spacing w:line="288" w:lineRule="auto"/>
              <w:jc w:val="center"/>
              <w:textAlignment w:val="center"/>
              <w:rPr>
                <w:rFonts w:ascii="Traditional Arabic" w:eastAsiaTheme="minorHAnsi" w:hAnsi="Traditional Arabic" w:cs="Traditional Arabic"/>
                <w:color w:val="000000"/>
                <w:sz w:val="32"/>
                <w:szCs w:val="32"/>
                <w:rtl/>
                <w:lang w:bidi="ar-YE"/>
              </w:rPr>
            </w:pPr>
          </w:p>
        </w:tc>
        <w:tc>
          <w:tcPr>
            <w:tcW w:w="3005" w:type="dxa"/>
            <w:tcBorders>
              <w:top w:val="single" w:sz="2" w:space="0" w:color="000000"/>
              <w:left w:val="single" w:sz="8" w:space="0" w:color="000000"/>
              <w:bottom w:val="single" w:sz="8" w:space="0" w:color="000000"/>
              <w:right w:val="single" w:sz="8" w:space="0" w:color="000000"/>
            </w:tcBorders>
            <w:shd w:val="clear" w:color="auto" w:fill="31849B" w:themeFill="accent5" w:themeFillShade="BF"/>
            <w:vAlign w:val="center"/>
          </w:tcPr>
          <w:p w14:paraId="60B387BA" w14:textId="77777777" w:rsidR="002E2A5D" w:rsidRPr="00A64A29" w:rsidRDefault="002E2A5D" w:rsidP="004A72F7">
            <w:pPr>
              <w:pStyle w:val="BasicParagraph"/>
              <w:jc w:val="center"/>
              <w:rPr>
                <w:rFonts w:ascii="Traditional Arabic" w:hAnsi="Traditional Arabic" w:cs="Traditional Arabic"/>
                <w:color w:val="FFFFFF" w:themeColor="background1"/>
                <w:rtl/>
              </w:rPr>
            </w:pPr>
            <w:r w:rsidRPr="00A64A29">
              <w:rPr>
                <w:rFonts w:ascii="Traditional Arabic" w:hAnsi="Traditional Arabic" w:cs="Traditional Arabic"/>
                <w:color w:val="FFFFFF" w:themeColor="background1"/>
                <w:rtl/>
              </w:rPr>
              <w:t>جـــــوال</w:t>
            </w:r>
          </w:p>
        </w:tc>
      </w:tr>
    </w:tbl>
    <w:p w14:paraId="3A13E73C" w14:textId="77777777" w:rsidR="002E2A5D" w:rsidRPr="00A64A29" w:rsidRDefault="002E2A5D" w:rsidP="002E2A5D">
      <w:pPr>
        <w:pStyle w:val="BasicParagraph"/>
        <w:spacing w:before="227" w:after="113"/>
        <w:jc w:val="both"/>
        <w:rPr>
          <w:rFonts w:ascii="Traditional Arabic" w:hAnsi="Traditional Arabic" w:cs="Traditional Arabic"/>
          <w:sz w:val="28"/>
          <w:szCs w:val="28"/>
          <w:rtl/>
          <w:lang w:bidi="ar-SA"/>
        </w:rPr>
      </w:pPr>
    </w:p>
    <w:p w14:paraId="289AA8CA" w14:textId="77777777" w:rsidR="002E2A5D" w:rsidRPr="00A64A29" w:rsidRDefault="002E2A5D" w:rsidP="002E2A5D">
      <w:pPr>
        <w:pStyle w:val="BasicParagraph"/>
        <w:spacing w:before="227" w:after="113"/>
        <w:jc w:val="both"/>
        <w:rPr>
          <w:rFonts w:ascii="Traditional Arabic" w:hAnsi="Traditional Arabic" w:cs="Traditional Arabic"/>
          <w:color w:val="9B8421"/>
          <w:sz w:val="36"/>
          <w:szCs w:val="36"/>
          <w:rtl/>
        </w:rPr>
      </w:pPr>
      <w:r w:rsidRPr="00A64A29">
        <w:rPr>
          <w:rFonts w:ascii="Traditional Arabic" w:hAnsi="Traditional Arabic" w:cs="Traditional Arabic"/>
          <w:color w:val="9B8421"/>
          <w:sz w:val="36"/>
          <w:szCs w:val="36"/>
          <w:rtl/>
        </w:rPr>
        <w:t>المادة السادسة: (مهام التعاون التي تقدم من الطرفين)</w:t>
      </w:r>
    </w:p>
    <w:p w14:paraId="504A0581" w14:textId="77777777" w:rsidR="002E2A5D" w:rsidRPr="00A64A29" w:rsidRDefault="002E2A5D" w:rsidP="002E2A5D">
      <w:pPr>
        <w:pStyle w:val="BasicParagraph"/>
        <w:spacing w:after="113"/>
        <w:jc w:val="both"/>
        <w:rPr>
          <w:rFonts w:ascii="Traditional Arabic" w:hAnsi="Traditional Arabic" w:cs="Traditional Arabic"/>
          <w:sz w:val="32"/>
          <w:szCs w:val="32"/>
          <w:rtl/>
        </w:rPr>
      </w:pPr>
      <w:r w:rsidRPr="00A64A29">
        <w:rPr>
          <w:rFonts w:ascii="Traditional Arabic" w:hAnsi="Traditional Arabic" w:cs="Traditional Arabic"/>
          <w:sz w:val="32"/>
          <w:szCs w:val="32"/>
          <w:rtl/>
        </w:rPr>
        <w:t xml:space="preserve">لا يترتب على هذه المذكرة أي التزامات مالية على الطرفين ويجوز أن ينبثق عنها مشاريع مشتركة بين الطرفين </w:t>
      </w:r>
      <w:r>
        <w:rPr>
          <w:rFonts w:ascii="Traditional Arabic" w:hAnsi="Traditional Arabic" w:cs="Traditional Arabic" w:hint="cs"/>
          <w:sz w:val="32"/>
          <w:szCs w:val="32"/>
          <w:rtl/>
        </w:rPr>
        <w:t>يُتفق</w:t>
      </w:r>
      <w:r w:rsidRPr="00A64A29">
        <w:rPr>
          <w:rFonts w:ascii="Traditional Arabic" w:hAnsi="Traditional Arabic" w:cs="Traditional Arabic"/>
          <w:sz w:val="32"/>
          <w:szCs w:val="32"/>
          <w:rtl/>
        </w:rPr>
        <w:t xml:space="preserve"> عليها بعقود منفصلة.</w:t>
      </w:r>
    </w:p>
    <w:p w14:paraId="42C20193" w14:textId="77777777" w:rsidR="002E2A5D" w:rsidRPr="00A64A29" w:rsidRDefault="002E2A5D" w:rsidP="002E2A5D">
      <w:pPr>
        <w:pStyle w:val="BasicParagraph"/>
        <w:spacing w:after="113"/>
        <w:jc w:val="both"/>
        <w:rPr>
          <w:rFonts w:ascii="Traditional Arabic" w:hAnsi="Traditional Arabic" w:cs="Traditional Arabic"/>
          <w:sz w:val="32"/>
          <w:szCs w:val="32"/>
          <w:rtl/>
        </w:rPr>
      </w:pPr>
      <w:r w:rsidRPr="00A64A29">
        <w:rPr>
          <w:rFonts w:ascii="Traditional Arabic" w:hAnsi="Traditional Arabic" w:cs="Traditional Arabic"/>
          <w:sz w:val="32"/>
          <w:szCs w:val="32"/>
          <w:rtl/>
        </w:rPr>
        <w:t>مهام التعاون التي تقدم من الطرفين:</w:t>
      </w:r>
    </w:p>
    <w:p w14:paraId="27C34AD5" w14:textId="77777777" w:rsidR="002E2A5D" w:rsidRPr="00A64A29" w:rsidRDefault="002E2A5D" w:rsidP="002E2A5D">
      <w:pPr>
        <w:pStyle w:val="BasicParagraph"/>
        <w:spacing w:after="113"/>
        <w:jc w:val="both"/>
        <w:rPr>
          <w:rFonts w:ascii="Traditional Arabic" w:hAnsi="Traditional Arabic" w:cs="Traditional Arabic"/>
          <w:sz w:val="32"/>
          <w:szCs w:val="32"/>
          <w:rtl/>
        </w:rPr>
      </w:pPr>
      <w:r w:rsidRPr="00A64A29">
        <w:rPr>
          <w:rFonts w:ascii="Traditional Arabic" w:hAnsi="Traditional Arabic" w:cs="Traditional Arabic"/>
          <w:sz w:val="32"/>
          <w:szCs w:val="32"/>
          <w:rtl/>
        </w:rPr>
        <w:t>أولاً: مهام الطرف الأول:</w:t>
      </w:r>
    </w:p>
    <w:p w14:paraId="2FAF0E4F" w14:textId="7A640496" w:rsidR="002408FD" w:rsidRDefault="002408FD" w:rsidP="002408FD">
      <w:pPr>
        <w:pStyle w:val="BasicParagraph"/>
        <w:numPr>
          <w:ilvl w:val="0"/>
          <w:numId w:val="7"/>
        </w:numPr>
        <w:spacing w:after="113"/>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p>
    <w:p w14:paraId="6A10ED45" w14:textId="7EED84B5" w:rsidR="002408FD" w:rsidRDefault="002408FD" w:rsidP="002408FD">
      <w:pPr>
        <w:pStyle w:val="BasicParagraph"/>
        <w:numPr>
          <w:ilvl w:val="0"/>
          <w:numId w:val="7"/>
        </w:numPr>
        <w:spacing w:after="113"/>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p>
    <w:p w14:paraId="79090139" w14:textId="0DBB9085" w:rsidR="002408FD" w:rsidRDefault="002408FD" w:rsidP="002408FD">
      <w:pPr>
        <w:pStyle w:val="BasicParagraph"/>
        <w:numPr>
          <w:ilvl w:val="0"/>
          <w:numId w:val="7"/>
        </w:numPr>
        <w:spacing w:after="113"/>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p>
    <w:p w14:paraId="6FA3FE74" w14:textId="01659491" w:rsidR="002408FD" w:rsidRPr="00A64A29" w:rsidRDefault="002408FD" w:rsidP="002408FD">
      <w:pPr>
        <w:pStyle w:val="BasicParagraph"/>
        <w:numPr>
          <w:ilvl w:val="0"/>
          <w:numId w:val="7"/>
        </w:numPr>
        <w:spacing w:after="113"/>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p>
    <w:p w14:paraId="1E1204B0" w14:textId="77777777" w:rsidR="002E2A5D" w:rsidRPr="00A64A29" w:rsidRDefault="002E2A5D" w:rsidP="002E2A5D">
      <w:pPr>
        <w:pStyle w:val="BasicParagraph"/>
        <w:spacing w:after="113"/>
        <w:jc w:val="both"/>
        <w:rPr>
          <w:rFonts w:ascii="Traditional Arabic" w:hAnsi="Traditional Arabic" w:cs="Traditional Arabic"/>
          <w:sz w:val="32"/>
          <w:szCs w:val="32"/>
          <w:rtl/>
        </w:rPr>
      </w:pPr>
    </w:p>
    <w:p w14:paraId="60F6CC56" w14:textId="26972428" w:rsidR="002E2A5D" w:rsidRDefault="002E2A5D" w:rsidP="002408FD">
      <w:pPr>
        <w:pStyle w:val="BasicParagraph"/>
        <w:spacing w:after="113"/>
        <w:jc w:val="both"/>
        <w:rPr>
          <w:rFonts w:ascii="Traditional Arabic" w:hAnsi="Traditional Arabic" w:cs="Traditional Arabic"/>
          <w:sz w:val="32"/>
          <w:szCs w:val="32"/>
          <w:rtl/>
        </w:rPr>
      </w:pPr>
      <w:r w:rsidRPr="00A64A29">
        <w:rPr>
          <w:rFonts w:ascii="Traditional Arabic" w:hAnsi="Traditional Arabic" w:cs="Traditional Arabic"/>
          <w:sz w:val="32"/>
          <w:szCs w:val="32"/>
          <w:rtl/>
        </w:rPr>
        <w:lastRenderedPageBreak/>
        <w:t>ثانياً: مهام الطرف الثاني:</w:t>
      </w:r>
    </w:p>
    <w:p w14:paraId="0F52E927" w14:textId="2FDA80AE" w:rsidR="002408FD" w:rsidRDefault="002408FD" w:rsidP="002408FD">
      <w:pPr>
        <w:pStyle w:val="BasicParagraph"/>
        <w:numPr>
          <w:ilvl w:val="0"/>
          <w:numId w:val="9"/>
        </w:numPr>
        <w:spacing w:after="113"/>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p>
    <w:p w14:paraId="6C874EED" w14:textId="7ACC7D08" w:rsidR="002408FD" w:rsidRDefault="002408FD" w:rsidP="002408FD">
      <w:pPr>
        <w:pStyle w:val="BasicParagraph"/>
        <w:numPr>
          <w:ilvl w:val="0"/>
          <w:numId w:val="9"/>
        </w:numPr>
        <w:spacing w:after="113"/>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p>
    <w:p w14:paraId="11E59358" w14:textId="06182565" w:rsidR="002408FD" w:rsidRDefault="002408FD" w:rsidP="002408FD">
      <w:pPr>
        <w:pStyle w:val="BasicParagraph"/>
        <w:numPr>
          <w:ilvl w:val="0"/>
          <w:numId w:val="9"/>
        </w:numPr>
        <w:spacing w:after="113"/>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p>
    <w:p w14:paraId="34F2BAB9" w14:textId="56B3CB8A" w:rsidR="002408FD" w:rsidRPr="002408FD" w:rsidRDefault="002408FD" w:rsidP="002408FD">
      <w:pPr>
        <w:pStyle w:val="BasicParagraph"/>
        <w:numPr>
          <w:ilvl w:val="0"/>
          <w:numId w:val="9"/>
        </w:numPr>
        <w:spacing w:after="113"/>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p>
    <w:p w14:paraId="467F7D2A" w14:textId="77777777" w:rsidR="002408FD" w:rsidRPr="002408FD" w:rsidRDefault="002408FD" w:rsidP="002408FD">
      <w:pPr>
        <w:pStyle w:val="BasicParagraph"/>
        <w:spacing w:after="113"/>
        <w:jc w:val="both"/>
        <w:rPr>
          <w:rFonts w:ascii="Traditional Arabic" w:hAnsi="Traditional Arabic" w:cs="Traditional Arabic"/>
          <w:sz w:val="32"/>
          <w:szCs w:val="32"/>
          <w:rtl/>
        </w:rPr>
      </w:pPr>
    </w:p>
    <w:p w14:paraId="7709E118" w14:textId="77777777" w:rsidR="002E2A5D" w:rsidRPr="00A64A29" w:rsidRDefault="002E2A5D" w:rsidP="002E2A5D">
      <w:pPr>
        <w:pStyle w:val="BasicParagraph"/>
        <w:spacing w:before="227" w:after="113"/>
        <w:jc w:val="both"/>
        <w:rPr>
          <w:rFonts w:ascii="Traditional Arabic" w:hAnsi="Traditional Arabic" w:cs="Traditional Arabic"/>
          <w:color w:val="9B8421"/>
          <w:sz w:val="36"/>
          <w:szCs w:val="36"/>
          <w:rtl/>
        </w:rPr>
      </w:pPr>
      <w:r w:rsidRPr="00A64A29">
        <w:rPr>
          <w:rFonts w:ascii="Traditional Arabic" w:hAnsi="Traditional Arabic" w:cs="Traditional Arabic"/>
          <w:color w:val="9B8421"/>
          <w:sz w:val="36"/>
          <w:szCs w:val="36"/>
          <w:rtl/>
        </w:rPr>
        <w:t xml:space="preserve">المادة </w:t>
      </w:r>
      <w:r>
        <w:rPr>
          <w:rFonts w:ascii="Traditional Arabic" w:hAnsi="Traditional Arabic" w:cs="Traditional Arabic" w:hint="cs"/>
          <w:color w:val="9B8421"/>
          <w:sz w:val="36"/>
          <w:szCs w:val="36"/>
          <w:rtl/>
        </w:rPr>
        <w:t>السابعة</w:t>
      </w:r>
      <w:r w:rsidRPr="00A64A29">
        <w:rPr>
          <w:rFonts w:ascii="Traditional Arabic" w:hAnsi="Traditional Arabic" w:cs="Traditional Arabic"/>
          <w:color w:val="9B8421"/>
          <w:sz w:val="36"/>
          <w:szCs w:val="36"/>
          <w:rtl/>
        </w:rPr>
        <w:t>: (المراسلات)</w:t>
      </w:r>
    </w:p>
    <w:p w14:paraId="510D5E76" w14:textId="24F96273" w:rsidR="002E2A5D" w:rsidRDefault="002E2A5D" w:rsidP="002E2A5D">
      <w:pPr>
        <w:pStyle w:val="BasicParagraph"/>
        <w:spacing w:before="227" w:after="113"/>
        <w:jc w:val="both"/>
        <w:rPr>
          <w:rFonts w:ascii="Traditional Arabic" w:hAnsi="Traditional Arabic" w:cs="Traditional Arabic"/>
          <w:color w:val="9B8421"/>
          <w:sz w:val="36"/>
          <w:szCs w:val="36"/>
          <w:rtl/>
        </w:rPr>
      </w:pPr>
      <w:r w:rsidRPr="00546DCD">
        <w:rPr>
          <w:rFonts w:ascii="Traditional Arabic" w:hAnsi="Traditional Arabic" w:cs="Traditional Arabic"/>
          <w:sz w:val="32"/>
          <w:szCs w:val="32"/>
          <w:rtl/>
        </w:rPr>
        <w:t>تتم المراسلات والمخاطبات والتبليغات والإخطارات والاجتماعات الدورية والرسمية بين الطرفين فيما يخص هذه المذكرة وفق خطابات رسمية من قبل الطرفين على العناوين الواردة في صدر المذكرة، وفي حال تغيير أحد الطرفين عنوانه الوارد في المذكرة فعليه تبليغ الطرف الآخر، وإلا فإن المراسلات صحي</w:t>
      </w:r>
      <w:r w:rsidR="00144AAB">
        <w:rPr>
          <w:rFonts w:ascii="Traditional Arabic" w:hAnsi="Traditional Arabic" w:cs="Traditional Arabic" w:hint="cs"/>
          <w:sz w:val="32"/>
          <w:szCs w:val="32"/>
          <w:rtl/>
          <w:lang w:bidi="ar-SA"/>
        </w:rPr>
        <w:t>ح</w:t>
      </w:r>
      <w:bookmarkStart w:id="0" w:name="_GoBack"/>
      <w:bookmarkEnd w:id="0"/>
      <w:r w:rsidRPr="00546DCD">
        <w:rPr>
          <w:rFonts w:ascii="Traditional Arabic" w:hAnsi="Traditional Arabic" w:cs="Traditional Arabic"/>
          <w:sz w:val="32"/>
          <w:szCs w:val="32"/>
          <w:rtl/>
        </w:rPr>
        <w:t>ة ونافذة.</w:t>
      </w:r>
    </w:p>
    <w:p w14:paraId="08EDC1BE" w14:textId="77777777" w:rsidR="002E2A5D" w:rsidRDefault="002E2A5D" w:rsidP="002E2A5D">
      <w:pPr>
        <w:pStyle w:val="BasicParagraph"/>
        <w:spacing w:before="227" w:after="113"/>
        <w:jc w:val="both"/>
        <w:rPr>
          <w:rFonts w:ascii="Traditional Arabic" w:hAnsi="Traditional Arabic" w:cs="Traditional Arabic"/>
          <w:color w:val="9B8421"/>
          <w:sz w:val="36"/>
          <w:szCs w:val="36"/>
          <w:rtl/>
        </w:rPr>
      </w:pPr>
    </w:p>
    <w:p w14:paraId="242E4694" w14:textId="77777777" w:rsidR="002E2A5D" w:rsidRPr="00A64A29" w:rsidRDefault="002E2A5D" w:rsidP="002E2A5D">
      <w:pPr>
        <w:pStyle w:val="BasicParagraph"/>
        <w:spacing w:before="227" w:after="113"/>
        <w:jc w:val="both"/>
        <w:rPr>
          <w:rFonts w:ascii="Traditional Arabic" w:hAnsi="Traditional Arabic" w:cs="Traditional Arabic"/>
          <w:color w:val="9B8421"/>
          <w:sz w:val="36"/>
          <w:szCs w:val="36"/>
          <w:rtl/>
        </w:rPr>
      </w:pPr>
      <w:r w:rsidRPr="00A64A29">
        <w:rPr>
          <w:rFonts w:ascii="Traditional Arabic" w:hAnsi="Traditional Arabic" w:cs="Traditional Arabic"/>
          <w:color w:val="9B8421"/>
          <w:sz w:val="36"/>
          <w:szCs w:val="36"/>
          <w:rtl/>
        </w:rPr>
        <w:t xml:space="preserve">المادة </w:t>
      </w:r>
      <w:r>
        <w:rPr>
          <w:rFonts w:ascii="Traditional Arabic" w:hAnsi="Traditional Arabic" w:cs="Traditional Arabic" w:hint="cs"/>
          <w:color w:val="9B8421"/>
          <w:sz w:val="36"/>
          <w:szCs w:val="36"/>
          <w:rtl/>
        </w:rPr>
        <w:t>الثامنة</w:t>
      </w:r>
      <w:r w:rsidRPr="00A64A29">
        <w:rPr>
          <w:rFonts w:ascii="Traditional Arabic" w:hAnsi="Traditional Arabic" w:cs="Traditional Arabic"/>
          <w:color w:val="9B8421"/>
          <w:sz w:val="36"/>
          <w:szCs w:val="36"/>
          <w:rtl/>
        </w:rPr>
        <w:t>: (مدة المذكرة)</w:t>
      </w:r>
    </w:p>
    <w:p w14:paraId="1E566A38" w14:textId="2220618B" w:rsidR="002E2A5D" w:rsidRPr="00A64A29" w:rsidRDefault="002E2A5D" w:rsidP="002408FD">
      <w:pPr>
        <w:pStyle w:val="BasicParagraph"/>
        <w:spacing w:after="113"/>
        <w:jc w:val="both"/>
        <w:rPr>
          <w:rFonts w:ascii="Traditional Arabic" w:hAnsi="Traditional Arabic" w:cs="Traditional Arabic"/>
          <w:sz w:val="32"/>
          <w:szCs w:val="32"/>
          <w:rtl/>
        </w:rPr>
      </w:pPr>
      <w:r w:rsidRPr="00A64A29">
        <w:rPr>
          <w:rFonts w:ascii="Traditional Arabic" w:hAnsi="Traditional Arabic" w:cs="Traditional Arabic"/>
          <w:sz w:val="32"/>
          <w:szCs w:val="32"/>
          <w:rtl/>
        </w:rPr>
        <w:t>مدة هذه المذكرة (</w:t>
      </w:r>
      <w:r w:rsidR="002408FD" w:rsidRPr="002408FD">
        <w:rPr>
          <w:rFonts w:ascii="Traditional Arabic" w:hAnsi="Traditional Arabic" w:cs="Traditional Arabic" w:hint="cs"/>
          <w:color w:val="FF0000"/>
          <w:sz w:val="32"/>
          <w:szCs w:val="32"/>
          <w:rtl/>
        </w:rPr>
        <w:t>عدد السنوات ميلادي أو هجري</w:t>
      </w:r>
      <w:r w:rsidRPr="00A64A29">
        <w:rPr>
          <w:rFonts w:ascii="Traditional Arabic" w:hAnsi="Traditional Arabic" w:cs="Traditional Arabic"/>
          <w:sz w:val="32"/>
          <w:szCs w:val="32"/>
          <w:rtl/>
        </w:rPr>
        <w:t>) تبدأ من تاريخ التوقيع عليها واعتمادها من طرفيها وتكون قابلة للتجديد بموافقة الطرفين كتابياً لمدة مماثلة ويحق لأي من الطرفين إنهاؤها في أي وقت على أن يقدم الطرف الراغب في الإنهاء إشعاراً خطياً للطرف الآخر على العناوين الواردة في صدر المذكرة قبل مدة الإنهاء بما لا يقل عن (3) أشهر ولا يؤثر إنهاء العمل بالمذكرة في المشروعات والبرامج القائمة حتى الانتهاء منها.</w:t>
      </w:r>
    </w:p>
    <w:p w14:paraId="7435A0A3" w14:textId="77777777" w:rsidR="002E2A5D" w:rsidRDefault="002E2A5D" w:rsidP="002E2A5D">
      <w:pPr>
        <w:pStyle w:val="BasicParagraph"/>
        <w:spacing w:before="227" w:after="113"/>
        <w:jc w:val="both"/>
        <w:rPr>
          <w:rFonts w:ascii="Traditional Arabic" w:hAnsi="Traditional Arabic" w:cs="Traditional Arabic"/>
          <w:color w:val="9B8421"/>
          <w:sz w:val="36"/>
          <w:szCs w:val="36"/>
          <w:rtl/>
        </w:rPr>
      </w:pPr>
      <w:r w:rsidRPr="00A64A29">
        <w:rPr>
          <w:rFonts w:ascii="Traditional Arabic" w:hAnsi="Traditional Arabic" w:cs="Traditional Arabic"/>
          <w:color w:val="9B8421"/>
          <w:sz w:val="36"/>
          <w:szCs w:val="36"/>
        </w:rPr>
        <w:t>‌</w:t>
      </w:r>
    </w:p>
    <w:p w14:paraId="48607331" w14:textId="77777777" w:rsidR="002E2A5D" w:rsidRDefault="002E2A5D" w:rsidP="002E2A5D">
      <w:pPr>
        <w:pStyle w:val="BasicParagraph"/>
        <w:spacing w:before="227" w:after="113"/>
        <w:jc w:val="both"/>
        <w:rPr>
          <w:rFonts w:ascii="Traditional Arabic" w:hAnsi="Traditional Arabic" w:cs="Traditional Arabic"/>
          <w:color w:val="9B8421"/>
          <w:sz w:val="36"/>
          <w:szCs w:val="36"/>
          <w:rtl/>
        </w:rPr>
      </w:pPr>
    </w:p>
    <w:p w14:paraId="373000E2" w14:textId="77777777" w:rsidR="002E2A5D" w:rsidRPr="00A64A29" w:rsidRDefault="002E2A5D" w:rsidP="002E2A5D">
      <w:pPr>
        <w:pStyle w:val="BasicParagraph"/>
        <w:spacing w:before="227" w:after="113"/>
        <w:jc w:val="both"/>
        <w:rPr>
          <w:rFonts w:ascii="Traditional Arabic" w:hAnsi="Traditional Arabic" w:cs="Traditional Arabic"/>
          <w:color w:val="9B8421"/>
          <w:sz w:val="36"/>
          <w:szCs w:val="36"/>
          <w:rtl/>
        </w:rPr>
      </w:pPr>
    </w:p>
    <w:p w14:paraId="479EAF06" w14:textId="77777777" w:rsidR="002E2A5D" w:rsidRPr="00A64A29" w:rsidRDefault="002E2A5D" w:rsidP="002E2A5D">
      <w:pPr>
        <w:pStyle w:val="BasicParagraph"/>
        <w:spacing w:before="227" w:after="113"/>
        <w:jc w:val="both"/>
        <w:rPr>
          <w:rFonts w:ascii="Traditional Arabic" w:hAnsi="Traditional Arabic" w:cs="Traditional Arabic"/>
          <w:color w:val="9B8421"/>
          <w:sz w:val="36"/>
          <w:szCs w:val="36"/>
          <w:rtl/>
        </w:rPr>
      </w:pPr>
      <w:r w:rsidRPr="00A64A29">
        <w:rPr>
          <w:rFonts w:ascii="Traditional Arabic" w:hAnsi="Traditional Arabic" w:cs="Traditional Arabic"/>
          <w:color w:val="9B8421"/>
          <w:sz w:val="36"/>
          <w:szCs w:val="36"/>
          <w:rtl/>
        </w:rPr>
        <w:lastRenderedPageBreak/>
        <w:t>المادة التاسعة: (أحكام عامة)</w:t>
      </w:r>
    </w:p>
    <w:p w14:paraId="2DAD599D" w14:textId="77777777" w:rsidR="002E2A5D" w:rsidRPr="00546DCD" w:rsidRDefault="002E2A5D" w:rsidP="002E2A5D">
      <w:pPr>
        <w:pStyle w:val="BasicParagraph"/>
        <w:numPr>
          <w:ilvl w:val="0"/>
          <w:numId w:val="6"/>
        </w:numPr>
        <w:spacing w:after="113"/>
        <w:jc w:val="both"/>
        <w:rPr>
          <w:rFonts w:ascii="Traditional Arabic" w:hAnsi="Traditional Arabic" w:cs="Traditional Arabic"/>
          <w:sz w:val="32"/>
          <w:szCs w:val="32"/>
        </w:rPr>
      </w:pPr>
      <w:r w:rsidRPr="00546DCD">
        <w:rPr>
          <w:rFonts w:ascii="Traditional Arabic" w:hAnsi="Traditional Arabic" w:cs="Traditional Arabic"/>
          <w:sz w:val="32"/>
          <w:szCs w:val="32"/>
          <w:rtl/>
        </w:rPr>
        <w:t>يمكن التعديل أو التنقيح أو الحذف أو الإضافة على هذه المذكرة بموجب (مذكرة تفاهم أو ملحق خطي) موقع من الطرفين ويعد هذا الملحق جزءاً لا يتجزأ من هذه المذكرة.</w:t>
      </w:r>
    </w:p>
    <w:p w14:paraId="6E53AD1B" w14:textId="77777777" w:rsidR="002E2A5D" w:rsidRPr="00546DCD" w:rsidRDefault="002E2A5D" w:rsidP="002E2A5D">
      <w:pPr>
        <w:pStyle w:val="BasicParagraph"/>
        <w:numPr>
          <w:ilvl w:val="0"/>
          <w:numId w:val="6"/>
        </w:numPr>
        <w:spacing w:after="113"/>
        <w:jc w:val="both"/>
        <w:rPr>
          <w:rFonts w:ascii="Traditional Arabic" w:hAnsi="Traditional Arabic" w:cs="Traditional Arabic"/>
          <w:sz w:val="32"/>
          <w:szCs w:val="32"/>
        </w:rPr>
      </w:pPr>
      <w:r w:rsidRPr="00546DCD">
        <w:rPr>
          <w:rFonts w:ascii="Traditional Arabic" w:hAnsi="Traditional Arabic" w:cs="Traditional Arabic"/>
          <w:sz w:val="32"/>
          <w:szCs w:val="32"/>
          <w:rtl/>
        </w:rPr>
        <w:t>تظل جميع التزامات الطرفين في هذه المذكرة سارية إذا أصبحت هذه المذكرة جزءاً أو مكملةً لعقود خدمات أو مشاريع تنفيذية لاحقة، وتعد هذه المذكرة متضمنة فيها ما لم ينص صراحة خلاف ذلك.</w:t>
      </w:r>
    </w:p>
    <w:p w14:paraId="1B24D32E" w14:textId="77777777" w:rsidR="002E2A5D" w:rsidRPr="00546DCD" w:rsidRDefault="002E2A5D" w:rsidP="002E2A5D">
      <w:pPr>
        <w:pStyle w:val="BasicParagraph"/>
        <w:numPr>
          <w:ilvl w:val="0"/>
          <w:numId w:val="6"/>
        </w:numPr>
        <w:spacing w:after="113"/>
        <w:jc w:val="both"/>
        <w:rPr>
          <w:rFonts w:ascii="Traditional Arabic" w:hAnsi="Traditional Arabic" w:cs="Traditional Arabic"/>
          <w:sz w:val="32"/>
          <w:szCs w:val="32"/>
        </w:rPr>
      </w:pPr>
      <w:r w:rsidRPr="00546DCD">
        <w:rPr>
          <w:rFonts w:ascii="Traditional Arabic" w:hAnsi="Traditional Arabic" w:cs="Traditional Arabic"/>
          <w:sz w:val="32"/>
          <w:szCs w:val="32"/>
          <w:rtl/>
        </w:rPr>
        <w:t>لا تخل هذه المذكرة بحق كل طرفٍ في إبرام مذكرات تفاهم مماثلة مع أطراف أُخرى بشرط ألا تتعارض مع أحكام هذه المذكرة.</w:t>
      </w:r>
    </w:p>
    <w:p w14:paraId="6EC6549D" w14:textId="77777777" w:rsidR="002E2A5D" w:rsidRPr="00546DCD" w:rsidRDefault="002E2A5D" w:rsidP="002E2A5D">
      <w:pPr>
        <w:pStyle w:val="BasicParagraph"/>
        <w:numPr>
          <w:ilvl w:val="0"/>
          <w:numId w:val="6"/>
        </w:numPr>
        <w:spacing w:after="113"/>
        <w:jc w:val="both"/>
        <w:rPr>
          <w:rFonts w:ascii="Traditional Arabic" w:hAnsi="Traditional Arabic" w:cs="Traditional Arabic"/>
          <w:sz w:val="32"/>
          <w:szCs w:val="32"/>
        </w:rPr>
      </w:pPr>
      <w:r w:rsidRPr="00546DCD">
        <w:rPr>
          <w:rFonts w:ascii="Traditional Arabic" w:hAnsi="Traditional Arabic" w:cs="Traditional Arabic"/>
          <w:sz w:val="32"/>
          <w:szCs w:val="32"/>
          <w:rtl/>
        </w:rPr>
        <w:t>يسمح لكل طرف باستخدام معلومات الطرف الآخر والتي يُفصح عنها بالقدر اللازم لأداء دوره بموجب هذه المذكرة ويلتزم الطرفان بالحفاظ على سرية المعلومات التي تتوفر لديهما بموجب هذه المذكرة ولا يجوز إفشاؤها لأي طرف ثالث إلا بعد الحصول على موافقة خطية من الطرف الآخر.</w:t>
      </w:r>
    </w:p>
    <w:p w14:paraId="49A9011F" w14:textId="77777777" w:rsidR="002E2A5D" w:rsidRPr="00546DCD" w:rsidRDefault="002E2A5D" w:rsidP="002E2A5D">
      <w:pPr>
        <w:pStyle w:val="BasicParagraph"/>
        <w:numPr>
          <w:ilvl w:val="0"/>
          <w:numId w:val="6"/>
        </w:numPr>
        <w:spacing w:after="113"/>
        <w:jc w:val="both"/>
        <w:rPr>
          <w:rFonts w:ascii="Traditional Arabic" w:hAnsi="Traditional Arabic" w:cs="Traditional Arabic"/>
          <w:sz w:val="32"/>
          <w:szCs w:val="32"/>
        </w:rPr>
      </w:pPr>
      <w:r w:rsidRPr="00546DCD">
        <w:rPr>
          <w:rFonts w:ascii="Traditional Arabic" w:hAnsi="Traditional Arabic" w:cs="Traditional Arabic"/>
          <w:sz w:val="32"/>
          <w:szCs w:val="32"/>
          <w:rtl/>
        </w:rPr>
        <w:t>يلتزم الطرفان بمراعاة حقوق الملكية الفكرية للطرف الآخر وعدم التعدي عليها؛ وتشمل تلك الحقوق على سبيل المثال وليس الحصر حقوق التأليف والنشر وحقوق الاستفادة من كافة التقارير والبيانات والخطط والوثائق كافة، والبرمجيات الاحتكارية، والمنهجيات والأدوات والمواصفات والرسومات والمخططات والنماذج والعينات البحثية والسجلات والأعمال المؤلفة أو الأعمال الإبداعية كافة، أو غيرها من المواد الإعلانية أو الترويجية، وفي الأحوال كافة لا يجوز استعمال أو استخدام أي منها إلا بعد الحصول على موافقة خطية من الطرف الآخر.</w:t>
      </w:r>
    </w:p>
    <w:p w14:paraId="739CE64A" w14:textId="77777777" w:rsidR="002E2A5D" w:rsidRPr="00546DCD" w:rsidRDefault="002E2A5D" w:rsidP="002E2A5D">
      <w:pPr>
        <w:pStyle w:val="BasicParagraph"/>
        <w:numPr>
          <w:ilvl w:val="0"/>
          <w:numId w:val="6"/>
        </w:numPr>
        <w:spacing w:after="113"/>
        <w:jc w:val="both"/>
        <w:rPr>
          <w:rFonts w:ascii="Traditional Arabic" w:hAnsi="Traditional Arabic" w:cs="Traditional Arabic"/>
          <w:sz w:val="32"/>
          <w:szCs w:val="32"/>
        </w:rPr>
      </w:pPr>
      <w:r w:rsidRPr="00546DCD">
        <w:rPr>
          <w:rFonts w:ascii="Traditional Arabic" w:hAnsi="Traditional Arabic" w:cs="Traditional Arabic"/>
          <w:sz w:val="32"/>
          <w:szCs w:val="32"/>
          <w:rtl/>
        </w:rPr>
        <w:t>عند حدوث خلاف بين الطرفين حول تنفيذ مهامهما بموجب هذه المذكرة يتم حل الخلاف ودياً بين الطرفين خلال 90 يوماً.</w:t>
      </w:r>
    </w:p>
    <w:p w14:paraId="653B9187" w14:textId="77777777" w:rsidR="002E2A5D" w:rsidRPr="00546DCD" w:rsidRDefault="002E2A5D" w:rsidP="002E2A5D">
      <w:pPr>
        <w:pStyle w:val="BasicParagraph"/>
        <w:numPr>
          <w:ilvl w:val="0"/>
          <w:numId w:val="6"/>
        </w:numPr>
        <w:spacing w:after="113"/>
        <w:jc w:val="both"/>
        <w:rPr>
          <w:rFonts w:ascii="Traditional Arabic" w:hAnsi="Traditional Arabic" w:cs="Traditional Arabic"/>
          <w:sz w:val="32"/>
          <w:szCs w:val="32"/>
        </w:rPr>
      </w:pPr>
      <w:r w:rsidRPr="00546DCD">
        <w:rPr>
          <w:rFonts w:ascii="Traditional Arabic" w:hAnsi="Traditional Arabic" w:cs="Traditional Arabic"/>
          <w:sz w:val="32"/>
          <w:szCs w:val="32"/>
          <w:rtl/>
        </w:rPr>
        <w:t>لا يعد أي من الطرفين مسؤولاً تجاه الطرف الآخر عن أي فشل أو تأخر في تنفيذ مهامه المترتبة على هذه المذكرة إذا كان ذلك عائداً إلى القوة القاهرة كالصعوبات المالية لتوفير متطلبات بعض مجالات المذكرة –على سبيل المثال- وعلى الطرف المتأثر من القوة القاهرة أن يقوم بإشعار الطرف الآخر خطياً خلال شهرين من وقوع تلك الأسباب مع بيان السبب، كما يجب عليه بذل الجهود اللازمة لإزالتها وعلى الطرفين الاتفاق على تعديل أو إنهاء المذكرة إذا استمر وضع القوة القاهرة لمدة تزيد عن ستة أشهر.</w:t>
      </w:r>
    </w:p>
    <w:p w14:paraId="394AD092" w14:textId="77777777" w:rsidR="002E2A5D" w:rsidRPr="00546DCD" w:rsidRDefault="002E2A5D" w:rsidP="002E2A5D">
      <w:pPr>
        <w:pStyle w:val="BasicParagraph"/>
        <w:numPr>
          <w:ilvl w:val="0"/>
          <w:numId w:val="6"/>
        </w:numPr>
        <w:spacing w:after="113"/>
        <w:jc w:val="both"/>
        <w:rPr>
          <w:rFonts w:ascii="Traditional Arabic" w:hAnsi="Traditional Arabic" w:cs="Traditional Arabic"/>
          <w:sz w:val="32"/>
          <w:szCs w:val="32"/>
        </w:rPr>
      </w:pPr>
      <w:r w:rsidRPr="00546DCD">
        <w:rPr>
          <w:rFonts w:ascii="Traditional Arabic" w:hAnsi="Traditional Arabic" w:cs="Traditional Arabic"/>
          <w:sz w:val="32"/>
          <w:szCs w:val="32"/>
          <w:rtl/>
        </w:rPr>
        <w:t>تخضع هذه المذكرة للأنظمة والقوانين بالمملكة العربية السعودية وتفسر أحكامها على أساسها.</w:t>
      </w:r>
    </w:p>
    <w:p w14:paraId="0630336E" w14:textId="77777777" w:rsidR="002E2A5D" w:rsidRPr="00A64A29" w:rsidRDefault="002E2A5D" w:rsidP="002E2A5D">
      <w:pPr>
        <w:pStyle w:val="BasicParagraph"/>
        <w:numPr>
          <w:ilvl w:val="0"/>
          <w:numId w:val="6"/>
        </w:numPr>
        <w:spacing w:after="113"/>
        <w:jc w:val="both"/>
        <w:rPr>
          <w:rFonts w:ascii="Traditional Arabic" w:hAnsi="Traditional Arabic" w:cs="Traditional Arabic"/>
          <w:sz w:val="32"/>
          <w:szCs w:val="32"/>
          <w:rtl/>
        </w:rPr>
      </w:pPr>
      <w:r w:rsidRPr="00546DCD">
        <w:rPr>
          <w:rFonts w:ascii="Traditional Arabic" w:hAnsi="Traditional Arabic" w:cs="Traditional Arabic"/>
          <w:sz w:val="32"/>
          <w:szCs w:val="32"/>
          <w:rtl/>
        </w:rPr>
        <w:t>لا يحق لأي طرف التنازل عن كل أو جزء من مجالات التعاون محل هذه المذكرة دون الحصول على موافقة كتابية من الطرف الآخر.</w:t>
      </w:r>
    </w:p>
    <w:p w14:paraId="0231B3E5" w14:textId="77777777" w:rsidR="002E2A5D" w:rsidRDefault="002E2A5D" w:rsidP="002E2A5D">
      <w:pPr>
        <w:rPr>
          <w:rFonts w:ascii="Traditional Arabic" w:eastAsiaTheme="minorHAnsi" w:hAnsi="Traditional Arabic" w:cs="Traditional Arabic"/>
          <w:color w:val="9B8421"/>
          <w:sz w:val="36"/>
          <w:szCs w:val="36"/>
          <w:rtl/>
          <w:lang w:bidi="ar-YE"/>
        </w:rPr>
      </w:pPr>
      <w:r>
        <w:rPr>
          <w:rFonts w:ascii="Traditional Arabic" w:hAnsi="Traditional Arabic" w:cs="Traditional Arabic"/>
          <w:color w:val="9B8421"/>
          <w:sz w:val="36"/>
          <w:szCs w:val="36"/>
          <w:rtl/>
        </w:rPr>
        <w:lastRenderedPageBreak/>
        <w:br w:type="page"/>
      </w:r>
    </w:p>
    <w:p w14:paraId="47CEFCC2" w14:textId="77777777" w:rsidR="002E2A5D" w:rsidRPr="00A64A29" w:rsidRDefault="002E2A5D" w:rsidP="002E2A5D">
      <w:pPr>
        <w:pStyle w:val="BasicParagraph"/>
        <w:spacing w:before="227" w:after="113"/>
        <w:jc w:val="both"/>
        <w:rPr>
          <w:rFonts w:ascii="Traditional Arabic" w:hAnsi="Traditional Arabic" w:cs="Traditional Arabic"/>
          <w:color w:val="9B8421"/>
          <w:sz w:val="36"/>
          <w:szCs w:val="36"/>
          <w:rtl/>
        </w:rPr>
      </w:pPr>
      <w:r w:rsidRPr="00A64A29">
        <w:rPr>
          <w:rFonts w:ascii="Traditional Arabic" w:hAnsi="Traditional Arabic" w:cs="Traditional Arabic"/>
          <w:color w:val="9B8421"/>
          <w:sz w:val="36"/>
          <w:szCs w:val="36"/>
          <w:rtl/>
        </w:rPr>
        <w:lastRenderedPageBreak/>
        <w:t xml:space="preserve">المادة العاشرة: </w:t>
      </w:r>
    </w:p>
    <w:p w14:paraId="6AC36A87" w14:textId="77777777" w:rsidR="002E2A5D" w:rsidRPr="00A64A29" w:rsidRDefault="002E2A5D" w:rsidP="002E2A5D">
      <w:pPr>
        <w:pStyle w:val="BasicParagraph"/>
        <w:spacing w:after="113"/>
        <w:jc w:val="both"/>
        <w:rPr>
          <w:rFonts w:ascii="Traditional Arabic" w:hAnsi="Traditional Arabic" w:cs="Traditional Arabic"/>
          <w:sz w:val="32"/>
          <w:szCs w:val="32"/>
          <w:rtl/>
        </w:rPr>
      </w:pPr>
      <w:r w:rsidRPr="00A64A29">
        <w:rPr>
          <w:rFonts w:ascii="Traditional Arabic" w:hAnsi="Traditional Arabic" w:cs="Traditional Arabic"/>
          <w:sz w:val="32"/>
          <w:szCs w:val="32"/>
          <w:rtl/>
        </w:rPr>
        <w:t xml:space="preserve">حُررت هذه المذكرة في مدينة مكة المكرمة بتاريخ   / /1444هـ الموافق </w:t>
      </w:r>
      <w:proofErr w:type="gramStart"/>
      <w:r w:rsidRPr="00A64A29">
        <w:rPr>
          <w:rFonts w:ascii="Traditional Arabic" w:hAnsi="Traditional Arabic" w:cs="Traditional Arabic"/>
          <w:sz w:val="32"/>
          <w:szCs w:val="32"/>
          <w:rtl/>
        </w:rPr>
        <w:t>/  /</w:t>
      </w:r>
      <w:proofErr w:type="gramEnd"/>
      <w:r w:rsidRPr="00A64A29">
        <w:rPr>
          <w:rFonts w:ascii="Traditional Arabic" w:hAnsi="Traditional Arabic" w:cs="Traditional Arabic"/>
          <w:sz w:val="32"/>
          <w:szCs w:val="32"/>
          <w:rtl/>
        </w:rPr>
        <w:t>2023م، من نسختين أصليتين باللغة العربية وقد تسلم كل طرف نسخة للعمل بموجبها وفق الأنظمة والتعليمات.</w:t>
      </w:r>
    </w:p>
    <w:p w14:paraId="65DABBE5" w14:textId="77777777" w:rsidR="002E2A5D" w:rsidRPr="00A64A29" w:rsidRDefault="002E2A5D" w:rsidP="002E2A5D">
      <w:pPr>
        <w:pStyle w:val="BasicParagraph"/>
        <w:spacing w:after="113"/>
        <w:jc w:val="both"/>
        <w:rPr>
          <w:rFonts w:ascii="Traditional Arabic" w:hAnsi="Traditional Arabic" w:cs="Traditional Arabic"/>
          <w:sz w:val="32"/>
          <w:szCs w:val="32"/>
          <w:rtl/>
        </w:rPr>
      </w:pPr>
    </w:p>
    <w:tbl>
      <w:tblPr>
        <w:tblW w:w="0" w:type="auto"/>
        <w:jc w:val="center"/>
        <w:tblLayout w:type="fixed"/>
        <w:tblCellMar>
          <w:left w:w="0" w:type="dxa"/>
          <w:right w:w="0" w:type="dxa"/>
        </w:tblCellMar>
        <w:tblLook w:val="0000" w:firstRow="0" w:lastRow="0" w:firstColumn="0" w:lastColumn="0" w:noHBand="0" w:noVBand="0"/>
      </w:tblPr>
      <w:tblGrid>
        <w:gridCol w:w="3272"/>
        <w:gridCol w:w="980"/>
        <w:gridCol w:w="3131"/>
        <w:gridCol w:w="1337"/>
      </w:tblGrid>
      <w:tr w:rsidR="002E2A5D" w:rsidRPr="00A64A29" w14:paraId="6ADB822E" w14:textId="77777777" w:rsidTr="004A72F7">
        <w:trPr>
          <w:trHeight w:val="60"/>
          <w:jc w:val="center"/>
        </w:trPr>
        <w:tc>
          <w:tcPr>
            <w:tcW w:w="4252" w:type="dxa"/>
            <w:gridSpan w:val="2"/>
            <w:tcBorders>
              <w:top w:val="single" w:sz="8" w:space="0" w:color="000000"/>
              <w:left w:val="single" w:sz="8" w:space="0" w:color="000000"/>
              <w:bottom w:val="single" w:sz="8" w:space="0" w:color="000000"/>
              <w:right w:val="single" w:sz="8" w:space="0" w:color="000000"/>
            </w:tcBorders>
            <w:shd w:val="solid" w:color="006554" w:fill="auto"/>
            <w:tcMar>
              <w:top w:w="283" w:type="dxa"/>
              <w:left w:w="80" w:type="dxa"/>
              <w:bottom w:w="340" w:type="dxa"/>
              <w:right w:w="80" w:type="dxa"/>
            </w:tcMar>
            <w:vAlign w:val="center"/>
          </w:tcPr>
          <w:p w14:paraId="13672DE4" w14:textId="77777777" w:rsidR="002E2A5D" w:rsidRPr="00A64A29" w:rsidRDefault="002E2A5D" w:rsidP="004A72F7">
            <w:pPr>
              <w:pStyle w:val="BasicParagraph"/>
              <w:jc w:val="center"/>
              <w:rPr>
                <w:rFonts w:ascii="Traditional Arabic" w:hAnsi="Traditional Arabic" w:cs="Traditional Arabic"/>
                <w:sz w:val="28"/>
                <w:szCs w:val="28"/>
                <w:rtl/>
              </w:rPr>
            </w:pPr>
            <w:r w:rsidRPr="00A64A29">
              <w:rPr>
                <w:rFonts w:ascii="Traditional Arabic" w:hAnsi="Traditional Arabic" w:cs="Traditional Arabic"/>
                <w:color w:val="FFFFFF" w:themeColor="background1"/>
                <w:sz w:val="32"/>
                <w:szCs w:val="32"/>
                <w:rtl/>
              </w:rPr>
              <w:t>الطــرف الثاني</w:t>
            </w:r>
          </w:p>
        </w:tc>
        <w:tc>
          <w:tcPr>
            <w:tcW w:w="4468" w:type="dxa"/>
            <w:gridSpan w:val="2"/>
            <w:tcBorders>
              <w:top w:val="single" w:sz="8" w:space="0" w:color="000000"/>
              <w:left w:val="single" w:sz="8" w:space="0" w:color="000000"/>
              <w:bottom w:val="single" w:sz="8" w:space="0" w:color="000000"/>
              <w:right w:val="single" w:sz="8" w:space="0" w:color="000000"/>
            </w:tcBorders>
            <w:shd w:val="solid" w:color="006554" w:fill="auto"/>
            <w:tcMar>
              <w:top w:w="283" w:type="dxa"/>
              <w:left w:w="80" w:type="dxa"/>
              <w:bottom w:w="340" w:type="dxa"/>
              <w:right w:w="80" w:type="dxa"/>
            </w:tcMar>
            <w:vAlign w:val="center"/>
          </w:tcPr>
          <w:p w14:paraId="7858344E" w14:textId="77777777" w:rsidR="002E2A5D" w:rsidRPr="00A64A29" w:rsidRDefault="002E2A5D" w:rsidP="004A72F7">
            <w:pPr>
              <w:pStyle w:val="BasicParagraph"/>
              <w:jc w:val="center"/>
              <w:rPr>
                <w:rFonts w:ascii="Traditional Arabic" w:hAnsi="Traditional Arabic" w:cs="Traditional Arabic"/>
                <w:b/>
                <w:bCs/>
                <w:color w:val="FFFFFF" w:themeColor="background1"/>
                <w:sz w:val="36"/>
                <w:szCs w:val="36"/>
                <w:rtl/>
              </w:rPr>
            </w:pPr>
            <w:r w:rsidRPr="00A64A29">
              <w:rPr>
                <w:rFonts w:ascii="Traditional Arabic" w:hAnsi="Traditional Arabic" w:cs="Traditional Arabic"/>
                <w:color w:val="FFFFFF" w:themeColor="background1"/>
                <w:sz w:val="32"/>
                <w:szCs w:val="32"/>
                <w:rtl/>
              </w:rPr>
              <w:t>الطــرف الأول</w:t>
            </w:r>
          </w:p>
        </w:tc>
      </w:tr>
      <w:tr w:rsidR="002E2A5D" w:rsidRPr="00A64A29" w14:paraId="1CDD6608" w14:textId="77777777" w:rsidTr="004A72F7">
        <w:trPr>
          <w:trHeight w:val="2532"/>
          <w:jc w:val="center"/>
        </w:trPr>
        <w:tc>
          <w:tcPr>
            <w:tcW w:w="4252" w:type="dxa"/>
            <w:gridSpan w:val="2"/>
            <w:tcBorders>
              <w:top w:val="single" w:sz="8" w:space="0" w:color="000000"/>
              <w:left w:val="single" w:sz="8" w:space="0" w:color="000000"/>
              <w:bottom w:val="single" w:sz="8" w:space="0" w:color="000000"/>
              <w:right w:val="single" w:sz="8" w:space="0" w:color="000000"/>
            </w:tcBorders>
            <w:tcMar>
              <w:top w:w="283" w:type="dxa"/>
              <w:left w:w="80" w:type="dxa"/>
              <w:bottom w:w="340" w:type="dxa"/>
              <w:right w:w="80" w:type="dxa"/>
            </w:tcMar>
            <w:vAlign w:val="center"/>
          </w:tcPr>
          <w:p w14:paraId="021E03A5" w14:textId="259FB59E" w:rsidR="002E2A5D" w:rsidRPr="002408FD" w:rsidRDefault="002408FD" w:rsidP="004A72F7">
            <w:pPr>
              <w:pStyle w:val="BasicParagraph"/>
              <w:jc w:val="center"/>
              <w:rPr>
                <w:rFonts w:ascii="Traditional Arabic" w:hAnsi="Traditional Arabic" w:cs="Traditional Arabic"/>
                <w:color w:val="FF0000"/>
                <w:sz w:val="32"/>
                <w:szCs w:val="32"/>
                <w:rtl/>
              </w:rPr>
            </w:pPr>
            <w:r w:rsidRPr="002408FD">
              <w:rPr>
                <w:rFonts w:ascii="Traditional Arabic" w:hAnsi="Traditional Arabic" w:cs="Traditional Arabic" w:hint="cs"/>
                <w:color w:val="FF0000"/>
                <w:sz w:val="32"/>
                <w:szCs w:val="32"/>
                <w:rtl/>
              </w:rPr>
              <w:t>اسم الجهة</w:t>
            </w:r>
          </w:p>
          <w:p w14:paraId="547E77D4" w14:textId="2D8EF3C7" w:rsidR="002E2A5D" w:rsidRPr="002408FD" w:rsidRDefault="002E2A5D" w:rsidP="002408FD">
            <w:pPr>
              <w:pStyle w:val="BasicParagraph"/>
              <w:jc w:val="center"/>
              <w:rPr>
                <w:rFonts w:ascii="Traditional Arabic" w:hAnsi="Traditional Arabic" w:cs="Traditional Arabic"/>
                <w:color w:val="FF0000"/>
                <w:sz w:val="32"/>
                <w:szCs w:val="32"/>
                <w:rtl/>
              </w:rPr>
            </w:pPr>
            <w:r w:rsidRPr="00A64A29">
              <w:rPr>
                <w:rFonts w:ascii="Traditional Arabic" w:hAnsi="Traditional Arabic" w:cs="Traditional Arabic"/>
                <w:sz w:val="32"/>
                <w:szCs w:val="32"/>
                <w:rtl/>
              </w:rPr>
              <w:t xml:space="preserve">ويمثلها </w:t>
            </w:r>
            <w:r w:rsidR="002408FD" w:rsidRPr="002408FD">
              <w:rPr>
                <w:rFonts w:ascii="Traditional Arabic" w:hAnsi="Traditional Arabic" w:cs="Traditional Arabic" w:hint="cs"/>
                <w:color w:val="FF0000"/>
                <w:sz w:val="32"/>
                <w:szCs w:val="32"/>
                <w:rtl/>
              </w:rPr>
              <w:t>منصب الممثل</w:t>
            </w:r>
          </w:p>
          <w:p w14:paraId="12C7E446" w14:textId="1A807926" w:rsidR="002E2A5D" w:rsidRPr="00A64A29" w:rsidRDefault="002408FD" w:rsidP="004A72F7">
            <w:pPr>
              <w:pStyle w:val="BasicParagraph"/>
              <w:jc w:val="center"/>
              <w:rPr>
                <w:rFonts w:ascii="Traditional Arabic" w:hAnsi="Traditional Arabic" w:cs="Traditional Arabic"/>
                <w:sz w:val="32"/>
                <w:szCs w:val="32"/>
                <w:rtl/>
              </w:rPr>
            </w:pPr>
            <w:r w:rsidRPr="002408FD">
              <w:rPr>
                <w:rFonts w:ascii="Traditional Arabic" w:hAnsi="Traditional Arabic" w:cs="Traditional Arabic" w:hint="cs"/>
                <w:color w:val="FF0000"/>
                <w:sz w:val="32"/>
                <w:szCs w:val="32"/>
                <w:rtl/>
              </w:rPr>
              <w:t>اسم الممثل</w:t>
            </w:r>
          </w:p>
        </w:tc>
        <w:tc>
          <w:tcPr>
            <w:tcW w:w="4468" w:type="dxa"/>
            <w:gridSpan w:val="2"/>
            <w:tcBorders>
              <w:top w:val="single" w:sz="8" w:space="0" w:color="000000"/>
              <w:left w:val="single" w:sz="8" w:space="0" w:color="000000"/>
              <w:bottom w:val="single" w:sz="8" w:space="0" w:color="000000"/>
              <w:right w:val="single" w:sz="8" w:space="0" w:color="000000"/>
            </w:tcBorders>
            <w:tcMar>
              <w:top w:w="283" w:type="dxa"/>
              <w:left w:w="80" w:type="dxa"/>
              <w:bottom w:w="340" w:type="dxa"/>
              <w:right w:w="80" w:type="dxa"/>
            </w:tcMar>
            <w:vAlign w:val="center"/>
          </w:tcPr>
          <w:p w14:paraId="198D1D43" w14:textId="77777777" w:rsidR="002E2A5D" w:rsidRPr="00A64A29" w:rsidRDefault="002E2A5D" w:rsidP="004A72F7">
            <w:pPr>
              <w:pStyle w:val="BasicParagraph"/>
              <w:jc w:val="center"/>
              <w:rPr>
                <w:rFonts w:ascii="Traditional Arabic" w:hAnsi="Traditional Arabic" w:cs="Traditional Arabic"/>
                <w:sz w:val="32"/>
                <w:szCs w:val="32"/>
                <w:rtl/>
              </w:rPr>
            </w:pPr>
            <w:r w:rsidRPr="00A64A29">
              <w:rPr>
                <w:rFonts w:ascii="Traditional Arabic" w:hAnsi="Traditional Arabic" w:cs="Traditional Arabic"/>
                <w:sz w:val="32"/>
                <w:szCs w:val="32"/>
                <w:rtl/>
              </w:rPr>
              <w:t>جامعـــــة أم القـــــرى</w:t>
            </w:r>
          </w:p>
          <w:p w14:paraId="55A83FEC" w14:textId="4791CD2D" w:rsidR="002E2A5D" w:rsidRPr="00A64A29" w:rsidRDefault="002E2A5D" w:rsidP="004A72F7">
            <w:pPr>
              <w:pStyle w:val="BasicParagraph"/>
              <w:jc w:val="center"/>
              <w:rPr>
                <w:rFonts w:ascii="Traditional Arabic" w:hAnsi="Traditional Arabic" w:cs="Traditional Arabic"/>
                <w:sz w:val="32"/>
                <w:szCs w:val="32"/>
              </w:rPr>
            </w:pPr>
            <w:r w:rsidRPr="00A64A29">
              <w:rPr>
                <w:rFonts w:ascii="Traditional Arabic" w:hAnsi="Traditional Arabic" w:cs="Traditional Arabic"/>
                <w:sz w:val="32"/>
                <w:szCs w:val="32"/>
                <w:rtl/>
              </w:rPr>
              <w:t>ويمثلها</w:t>
            </w:r>
            <w:r w:rsidRPr="00A64A29">
              <w:rPr>
                <w:rFonts w:ascii="Traditional Arabic" w:hAnsi="Traditional Arabic" w:cs="Traditional Arabic"/>
                <w:sz w:val="32"/>
                <w:szCs w:val="32"/>
              </w:rPr>
              <w:t xml:space="preserve"> </w:t>
            </w:r>
            <w:r w:rsidRPr="00A64A29">
              <w:rPr>
                <w:rFonts w:ascii="Traditional Arabic" w:hAnsi="Traditional Arabic" w:cs="Traditional Arabic"/>
                <w:sz w:val="32"/>
                <w:szCs w:val="32"/>
                <w:rtl/>
              </w:rPr>
              <w:t>سعادة</w:t>
            </w:r>
            <w:r w:rsidRPr="00A64A29">
              <w:rPr>
                <w:rFonts w:ascii="Traditional Arabic" w:hAnsi="Traditional Arabic" w:cs="Traditional Arabic"/>
                <w:sz w:val="32"/>
                <w:szCs w:val="32"/>
              </w:rPr>
              <w:t xml:space="preserve"> </w:t>
            </w:r>
            <w:r w:rsidRPr="00A64A29">
              <w:rPr>
                <w:rFonts w:ascii="Traditional Arabic" w:hAnsi="Traditional Arabic" w:cs="Traditional Arabic"/>
                <w:sz w:val="32"/>
                <w:szCs w:val="32"/>
                <w:rtl/>
              </w:rPr>
              <w:t>رئيس</w:t>
            </w:r>
            <w:r w:rsidRPr="00A64A29">
              <w:rPr>
                <w:rFonts w:ascii="Traditional Arabic" w:hAnsi="Traditional Arabic" w:cs="Traditional Arabic"/>
                <w:sz w:val="32"/>
                <w:szCs w:val="32"/>
              </w:rPr>
              <w:t xml:space="preserve"> </w:t>
            </w:r>
            <w:r w:rsidRPr="00A64A29">
              <w:rPr>
                <w:rFonts w:ascii="Traditional Arabic" w:hAnsi="Traditional Arabic" w:cs="Traditional Arabic"/>
                <w:sz w:val="32"/>
                <w:szCs w:val="32"/>
                <w:rtl/>
              </w:rPr>
              <w:t>الجامعة</w:t>
            </w:r>
            <w:r w:rsidR="000F15EA">
              <w:rPr>
                <w:rFonts w:ascii="Traditional Arabic" w:hAnsi="Traditional Arabic" w:cs="Traditional Arabic" w:hint="cs"/>
                <w:sz w:val="32"/>
                <w:szCs w:val="32"/>
                <w:rtl/>
              </w:rPr>
              <w:t xml:space="preserve"> </w:t>
            </w:r>
          </w:p>
          <w:p w14:paraId="32A91D7F" w14:textId="060A6BD7" w:rsidR="002E2A5D" w:rsidRPr="00A64A29" w:rsidRDefault="002E2A5D" w:rsidP="000F15EA">
            <w:pPr>
              <w:pStyle w:val="BasicParagraph"/>
              <w:jc w:val="center"/>
              <w:rPr>
                <w:rFonts w:ascii="Traditional Arabic" w:hAnsi="Traditional Arabic" w:cs="Traditional Arabic"/>
                <w:sz w:val="28"/>
                <w:szCs w:val="28"/>
                <w:rtl/>
              </w:rPr>
            </w:pPr>
            <w:r w:rsidRPr="00A64A29">
              <w:rPr>
                <w:rFonts w:ascii="Traditional Arabic" w:hAnsi="Traditional Arabic" w:cs="Traditional Arabic"/>
                <w:sz w:val="32"/>
                <w:szCs w:val="32"/>
                <w:rtl/>
              </w:rPr>
              <w:t>أ</w:t>
            </w:r>
            <w:r w:rsidRPr="00A64A29">
              <w:rPr>
                <w:rFonts w:ascii="Traditional Arabic" w:hAnsi="Traditional Arabic" w:cs="Traditional Arabic"/>
                <w:sz w:val="32"/>
                <w:szCs w:val="32"/>
              </w:rPr>
              <w:t>.</w:t>
            </w:r>
            <w:r w:rsidRPr="00A64A29">
              <w:rPr>
                <w:rFonts w:ascii="Traditional Arabic" w:hAnsi="Traditional Arabic" w:cs="Traditional Arabic"/>
                <w:sz w:val="32"/>
                <w:szCs w:val="32"/>
                <w:rtl/>
              </w:rPr>
              <w:t>د</w:t>
            </w:r>
            <w:r w:rsidRPr="00A64A29">
              <w:rPr>
                <w:rFonts w:ascii="Traditional Arabic" w:hAnsi="Traditional Arabic" w:cs="Traditional Arabic"/>
                <w:sz w:val="32"/>
                <w:szCs w:val="32"/>
              </w:rPr>
              <w:t xml:space="preserve">. </w:t>
            </w:r>
            <w:r w:rsidR="000F15EA">
              <w:rPr>
                <w:rFonts w:ascii="Traditional Arabic" w:hAnsi="Traditional Arabic" w:cs="Traditional Arabic" w:hint="cs"/>
                <w:sz w:val="32"/>
                <w:szCs w:val="32"/>
                <w:rtl/>
              </w:rPr>
              <w:t>معدي</w:t>
            </w:r>
            <w:r w:rsidR="00A6729E">
              <w:rPr>
                <w:rFonts w:ascii="Traditional Arabic" w:hAnsi="Traditional Arabic" w:cs="Traditional Arabic" w:hint="cs"/>
                <w:sz w:val="32"/>
                <w:szCs w:val="32"/>
                <w:rtl/>
              </w:rPr>
              <w:t xml:space="preserve"> بن </w:t>
            </w:r>
            <w:r w:rsidR="000F15EA">
              <w:rPr>
                <w:rFonts w:ascii="Traditional Arabic" w:hAnsi="Traditional Arabic" w:cs="Traditional Arabic" w:hint="cs"/>
                <w:sz w:val="32"/>
                <w:szCs w:val="32"/>
                <w:rtl/>
                <w:lang w:bidi="ar-SA"/>
              </w:rPr>
              <w:t>محمد</w:t>
            </w:r>
            <w:r w:rsidR="000F15EA">
              <w:rPr>
                <w:rFonts w:ascii="Traditional Arabic" w:hAnsi="Traditional Arabic" w:cs="Traditional Arabic" w:hint="cs"/>
                <w:sz w:val="32"/>
                <w:szCs w:val="32"/>
                <w:rtl/>
              </w:rPr>
              <w:t xml:space="preserve"> آل مذهب</w:t>
            </w:r>
          </w:p>
        </w:tc>
      </w:tr>
      <w:tr w:rsidR="002E2A5D" w:rsidRPr="00A64A29" w14:paraId="24BCC0AB" w14:textId="77777777" w:rsidTr="004A72F7">
        <w:trPr>
          <w:trHeight w:val="60"/>
          <w:jc w:val="center"/>
        </w:trPr>
        <w:tc>
          <w:tcPr>
            <w:tcW w:w="3272" w:type="dxa"/>
            <w:tcBorders>
              <w:top w:val="single" w:sz="8" w:space="0" w:color="000000"/>
              <w:left w:val="single" w:sz="8" w:space="0" w:color="000000"/>
              <w:bottom w:val="single" w:sz="8" w:space="0" w:color="000000"/>
              <w:right w:val="single" w:sz="8" w:space="0" w:color="000000"/>
            </w:tcBorders>
            <w:tcMar>
              <w:top w:w="283" w:type="dxa"/>
              <w:left w:w="80" w:type="dxa"/>
              <w:bottom w:w="340" w:type="dxa"/>
              <w:right w:w="80" w:type="dxa"/>
            </w:tcMar>
            <w:vAlign w:val="center"/>
          </w:tcPr>
          <w:p w14:paraId="74A01306" w14:textId="77777777" w:rsidR="002E2A5D" w:rsidRPr="00A64A29" w:rsidRDefault="002E2A5D" w:rsidP="004A72F7">
            <w:pPr>
              <w:pStyle w:val="BasicParagraph"/>
              <w:jc w:val="center"/>
              <w:rPr>
                <w:rFonts w:ascii="Traditional Arabic" w:hAnsi="Traditional Arabic" w:cs="Traditional Arabic"/>
                <w:sz w:val="28"/>
                <w:szCs w:val="28"/>
                <w:rtl/>
              </w:rPr>
            </w:pPr>
          </w:p>
        </w:tc>
        <w:tc>
          <w:tcPr>
            <w:tcW w:w="980" w:type="dxa"/>
            <w:tcBorders>
              <w:top w:val="single" w:sz="8" w:space="0" w:color="000000"/>
              <w:left w:val="single" w:sz="8" w:space="0" w:color="000000"/>
              <w:bottom w:val="single" w:sz="8" w:space="0" w:color="000000"/>
              <w:right w:val="single" w:sz="8" w:space="0" w:color="000000"/>
            </w:tcBorders>
            <w:tcMar>
              <w:top w:w="283" w:type="dxa"/>
              <w:left w:w="80" w:type="dxa"/>
              <w:bottom w:w="340" w:type="dxa"/>
              <w:right w:w="80" w:type="dxa"/>
            </w:tcMar>
            <w:vAlign w:val="center"/>
          </w:tcPr>
          <w:p w14:paraId="3C06D061" w14:textId="77777777" w:rsidR="002E2A5D" w:rsidRPr="00A64A29" w:rsidRDefault="002E2A5D" w:rsidP="004A72F7">
            <w:pPr>
              <w:pStyle w:val="NoParagraphStyle"/>
              <w:spacing w:line="240" w:lineRule="auto"/>
              <w:textAlignment w:val="auto"/>
              <w:rPr>
                <w:rFonts w:ascii="Traditional Arabic" w:hAnsi="Traditional Arabic" w:cs="Traditional Arabic"/>
                <w:color w:val="auto"/>
                <w:sz w:val="20"/>
                <w:szCs w:val="20"/>
                <w:lang w:bidi="ar-SA"/>
              </w:rPr>
            </w:pPr>
            <w:r w:rsidRPr="00A64A29">
              <w:rPr>
                <w:rFonts w:ascii="Traditional Arabic" w:hAnsi="Traditional Arabic" w:cs="Traditional Arabic"/>
                <w:color w:val="auto"/>
                <w:sz w:val="20"/>
                <w:szCs w:val="20"/>
                <w:rtl/>
                <w:lang w:bidi="ar-SA"/>
              </w:rPr>
              <w:t>التاريخ</w:t>
            </w:r>
          </w:p>
        </w:tc>
        <w:tc>
          <w:tcPr>
            <w:tcW w:w="3131" w:type="dxa"/>
            <w:tcBorders>
              <w:top w:val="single" w:sz="8" w:space="0" w:color="000000"/>
              <w:left w:val="single" w:sz="8" w:space="0" w:color="000000"/>
              <w:bottom w:val="single" w:sz="8" w:space="0" w:color="000000"/>
              <w:right w:val="single" w:sz="8" w:space="0" w:color="000000"/>
            </w:tcBorders>
            <w:tcMar>
              <w:top w:w="283" w:type="dxa"/>
              <w:left w:w="80" w:type="dxa"/>
              <w:bottom w:w="340" w:type="dxa"/>
              <w:right w:w="80" w:type="dxa"/>
            </w:tcMar>
            <w:vAlign w:val="center"/>
          </w:tcPr>
          <w:p w14:paraId="6C74F52C" w14:textId="77777777" w:rsidR="002E2A5D" w:rsidRPr="00A64A29" w:rsidRDefault="002E2A5D" w:rsidP="004A72F7">
            <w:pPr>
              <w:pStyle w:val="BasicParagraph"/>
              <w:jc w:val="center"/>
              <w:rPr>
                <w:rFonts w:ascii="Traditional Arabic" w:hAnsi="Traditional Arabic" w:cs="Traditional Arabic"/>
                <w:sz w:val="28"/>
                <w:szCs w:val="28"/>
                <w:rtl/>
              </w:rPr>
            </w:pPr>
          </w:p>
        </w:tc>
        <w:tc>
          <w:tcPr>
            <w:tcW w:w="1337" w:type="dxa"/>
            <w:tcBorders>
              <w:top w:val="single" w:sz="8" w:space="0" w:color="000000"/>
              <w:left w:val="single" w:sz="8" w:space="0" w:color="000000"/>
              <w:bottom w:val="single" w:sz="8" w:space="0" w:color="000000"/>
              <w:right w:val="single" w:sz="8" w:space="0" w:color="000000"/>
            </w:tcBorders>
            <w:tcMar>
              <w:top w:w="283" w:type="dxa"/>
              <w:left w:w="80" w:type="dxa"/>
              <w:bottom w:w="340" w:type="dxa"/>
              <w:right w:w="80" w:type="dxa"/>
            </w:tcMar>
            <w:vAlign w:val="center"/>
          </w:tcPr>
          <w:p w14:paraId="5DEE9451" w14:textId="77777777" w:rsidR="002E2A5D" w:rsidRPr="00A64A29" w:rsidRDefault="002E2A5D" w:rsidP="004A72F7">
            <w:pPr>
              <w:pStyle w:val="NoParagraphStyle"/>
              <w:spacing w:line="240" w:lineRule="auto"/>
              <w:textAlignment w:val="auto"/>
              <w:rPr>
                <w:rFonts w:ascii="Traditional Arabic" w:hAnsi="Traditional Arabic" w:cs="Traditional Arabic"/>
                <w:color w:val="auto"/>
                <w:lang w:bidi="ar-SA"/>
              </w:rPr>
            </w:pPr>
            <w:r w:rsidRPr="00A64A29">
              <w:rPr>
                <w:rFonts w:ascii="Traditional Arabic" w:hAnsi="Traditional Arabic" w:cs="Traditional Arabic"/>
                <w:color w:val="auto"/>
                <w:rtl/>
                <w:lang w:bidi="ar-SA"/>
              </w:rPr>
              <w:t>التاريخ</w:t>
            </w:r>
          </w:p>
        </w:tc>
      </w:tr>
      <w:tr w:rsidR="002E2A5D" w:rsidRPr="00A64A29" w14:paraId="49552399" w14:textId="77777777" w:rsidTr="004A72F7">
        <w:trPr>
          <w:trHeight w:val="60"/>
          <w:jc w:val="center"/>
        </w:trPr>
        <w:tc>
          <w:tcPr>
            <w:tcW w:w="3272" w:type="dxa"/>
            <w:tcBorders>
              <w:top w:val="single" w:sz="8" w:space="0" w:color="000000"/>
              <w:left w:val="single" w:sz="8" w:space="0" w:color="000000"/>
              <w:bottom w:val="single" w:sz="8" w:space="0" w:color="000000"/>
              <w:right w:val="single" w:sz="8" w:space="0" w:color="000000"/>
            </w:tcBorders>
            <w:tcMar>
              <w:top w:w="283" w:type="dxa"/>
              <w:left w:w="80" w:type="dxa"/>
              <w:bottom w:w="340" w:type="dxa"/>
              <w:right w:w="80" w:type="dxa"/>
            </w:tcMar>
            <w:vAlign w:val="center"/>
          </w:tcPr>
          <w:p w14:paraId="78382068" w14:textId="77777777" w:rsidR="002E2A5D" w:rsidRPr="00A64A29" w:rsidRDefault="002E2A5D" w:rsidP="004A72F7">
            <w:pPr>
              <w:pStyle w:val="BasicParagraph"/>
              <w:jc w:val="center"/>
              <w:rPr>
                <w:rFonts w:ascii="Traditional Arabic" w:hAnsi="Traditional Arabic" w:cs="Traditional Arabic"/>
                <w:sz w:val="28"/>
                <w:szCs w:val="28"/>
                <w:rtl/>
              </w:rPr>
            </w:pPr>
          </w:p>
        </w:tc>
        <w:tc>
          <w:tcPr>
            <w:tcW w:w="980" w:type="dxa"/>
            <w:tcBorders>
              <w:top w:val="single" w:sz="8" w:space="0" w:color="000000"/>
              <w:left w:val="single" w:sz="8" w:space="0" w:color="000000"/>
              <w:bottom w:val="single" w:sz="8" w:space="0" w:color="000000"/>
              <w:right w:val="single" w:sz="8" w:space="0" w:color="000000"/>
            </w:tcBorders>
            <w:tcMar>
              <w:top w:w="283" w:type="dxa"/>
              <w:left w:w="80" w:type="dxa"/>
              <w:bottom w:w="340" w:type="dxa"/>
              <w:right w:w="80" w:type="dxa"/>
            </w:tcMar>
            <w:vAlign w:val="center"/>
          </w:tcPr>
          <w:p w14:paraId="1C403024" w14:textId="77777777" w:rsidR="002E2A5D" w:rsidRPr="00A64A29" w:rsidRDefault="002E2A5D" w:rsidP="004A72F7">
            <w:pPr>
              <w:pStyle w:val="NoParagraphStyle"/>
              <w:spacing w:line="240" w:lineRule="auto"/>
              <w:textAlignment w:val="auto"/>
              <w:rPr>
                <w:rFonts w:ascii="Traditional Arabic" w:hAnsi="Traditional Arabic" w:cs="Traditional Arabic"/>
                <w:color w:val="auto"/>
                <w:sz w:val="20"/>
                <w:szCs w:val="20"/>
                <w:lang w:bidi="ar-SA"/>
              </w:rPr>
            </w:pPr>
            <w:r w:rsidRPr="00A64A29">
              <w:rPr>
                <w:rFonts w:ascii="Traditional Arabic" w:hAnsi="Traditional Arabic" w:cs="Traditional Arabic"/>
                <w:color w:val="auto"/>
                <w:sz w:val="20"/>
                <w:szCs w:val="20"/>
                <w:rtl/>
                <w:lang w:bidi="ar-SA"/>
              </w:rPr>
              <w:t>التوقيع</w:t>
            </w:r>
          </w:p>
        </w:tc>
        <w:tc>
          <w:tcPr>
            <w:tcW w:w="3131" w:type="dxa"/>
            <w:tcBorders>
              <w:top w:val="single" w:sz="8" w:space="0" w:color="000000"/>
              <w:left w:val="single" w:sz="8" w:space="0" w:color="000000"/>
              <w:bottom w:val="single" w:sz="8" w:space="0" w:color="000000"/>
              <w:right w:val="single" w:sz="8" w:space="0" w:color="000000"/>
            </w:tcBorders>
            <w:tcMar>
              <w:top w:w="283" w:type="dxa"/>
              <w:left w:w="80" w:type="dxa"/>
              <w:bottom w:w="340" w:type="dxa"/>
              <w:right w:w="80" w:type="dxa"/>
            </w:tcMar>
            <w:vAlign w:val="center"/>
          </w:tcPr>
          <w:p w14:paraId="6583A061" w14:textId="77777777" w:rsidR="002E2A5D" w:rsidRPr="00A64A29" w:rsidRDefault="002E2A5D" w:rsidP="004A72F7">
            <w:pPr>
              <w:pStyle w:val="BasicParagraph"/>
              <w:jc w:val="center"/>
              <w:rPr>
                <w:rFonts w:ascii="Traditional Arabic" w:hAnsi="Traditional Arabic" w:cs="Traditional Arabic"/>
                <w:sz w:val="28"/>
                <w:szCs w:val="28"/>
                <w:rtl/>
              </w:rPr>
            </w:pPr>
          </w:p>
        </w:tc>
        <w:tc>
          <w:tcPr>
            <w:tcW w:w="1337" w:type="dxa"/>
            <w:tcBorders>
              <w:top w:val="single" w:sz="8" w:space="0" w:color="000000"/>
              <w:left w:val="single" w:sz="8" w:space="0" w:color="000000"/>
              <w:bottom w:val="single" w:sz="8" w:space="0" w:color="000000"/>
              <w:right w:val="single" w:sz="8" w:space="0" w:color="000000"/>
            </w:tcBorders>
            <w:tcMar>
              <w:top w:w="283" w:type="dxa"/>
              <w:left w:w="80" w:type="dxa"/>
              <w:bottom w:w="340" w:type="dxa"/>
              <w:right w:w="80" w:type="dxa"/>
            </w:tcMar>
            <w:vAlign w:val="center"/>
          </w:tcPr>
          <w:p w14:paraId="05AC9823" w14:textId="77777777" w:rsidR="002E2A5D" w:rsidRPr="00A64A29" w:rsidRDefault="002E2A5D" w:rsidP="004A72F7">
            <w:pPr>
              <w:pStyle w:val="NoParagraphStyle"/>
              <w:spacing w:line="240" w:lineRule="auto"/>
              <w:textAlignment w:val="auto"/>
              <w:rPr>
                <w:rFonts w:ascii="Traditional Arabic" w:hAnsi="Traditional Arabic" w:cs="Traditional Arabic"/>
                <w:color w:val="auto"/>
                <w:lang w:bidi="ar-SA"/>
              </w:rPr>
            </w:pPr>
            <w:r w:rsidRPr="00A64A29">
              <w:rPr>
                <w:rFonts w:ascii="Traditional Arabic" w:hAnsi="Traditional Arabic" w:cs="Traditional Arabic"/>
                <w:color w:val="auto"/>
                <w:rtl/>
                <w:lang w:bidi="ar-SA"/>
              </w:rPr>
              <w:t>التوقيع</w:t>
            </w:r>
          </w:p>
        </w:tc>
      </w:tr>
    </w:tbl>
    <w:p w14:paraId="6F513221" w14:textId="77777777" w:rsidR="002E2A5D" w:rsidRPr="00A64A29" w:rsidRDefault="002E2A5D" w:rsidP="002E2A5D">
      <w:pPr>
        <w:pStyle w:val="1"/>
        <w:bidi/>
        <w:spacing w:line="456" w:lineRule="exact"/>
        <w:ind w:right="0"/>
        <w:jc w:val="left"/>
        <w:rPr>
          <w:rFonts w:ascii="Traditional Arabic" w:hAnsi="Traditional Arabic" w:cs="Traditional Arabic"/>
        </w:rPr>
      </w:pPr>
    </w:p>
    <w:p w14:paraId="3C64AFFE" w14:textId="77777777" w:rsidR="00540852" w:rsidRDefault="00540852" w:rsidP="002E2A5D">
      <w:pPr>
        <w:pStyle w:val="BasicParagraph"/>
        <w:spacing w:before="283" w:after="170"/>
        <w:jc w:val="center"/>
      </w:pPr>
    </w:p>
    <w:sectPr w:rsidR="00540852" w:rsidSect="007516C0">
      <w:headerReference w:type="even" r:id="rId14"/>
      <w:headerReference w:type="default" r:id="rId15"/>
      <w:footerReference w:type="even" r:id="rId16"/>
      <w:footerReference w:type="default" r:id="rId17"/>
      <w:headerReference w:type="first" r:id="rId18"/>
      <w:footerReference w:type="first" r:id="rId19"/>
      <w:pgSz w:w="11906" w:h="16838"/>
      <w:pgMar w:top="720" w:right="720" w:bottom="1701"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A3288" w14:textId="77777777" w:rsidR="00EB705B" w:rsidRDefault="00EB705B">
      <w:r>
        <w:separator/>
      </w:r>
    </w:p>
  </w:endnote>
  <w:endnote w:type="continuationSeparator" w:id="0">
    <w:p w14:paraId="23EC5B31" w14:textId="77777777" w:rsidR="00EB705B" w:rsidRDefault="00EB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9LT Azer Medium">
    <w:altName w:val="Arial"/>
    <w:charset w:val="00"/>
    <w:family w:val="auto"/>
    <w:pitch w:val="variable"/>
    <w:sig w:usb0="00000000" w:usb1="00000000" w:usb2="00000008" w:usb3="00000000" w:csb0="000000D3" w:csb1="00000000"/>
  </w:font>
  <w:font w:name="Century Gothic">
    <w:panose1 w:val="020B0502020202020204"/>
    <w:charset w:val="00"/>
    <w:family w:val="swiss"/>
    <w:pitch w:val="variable"/>
    <w:sig w:usb0="00000287" w:usb1="00000000" w:usb2="00000000" w:usb3="00000000" w:csb0="0000009F" w:csb1="00000000"/>
  </w:font>
  <w:font w:name="TS Safaa Medium">
    <w:altName w:val="Tahoma"/>
    <w:panose1 w:val="00000000000000000000"/>
    <w:charset w:val="B2"/>
    <w:family w:val="modern"/>
    <w:notTrueType/>
    <w:pitch w:val="variable"/>
    <w:sig w:usb0="00002001" w:usb1="00000000" w:usb2="00000008" w:usb3="00000000" w:csb0="00000040"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TS Safaa Bold">
    <w:altName w:val="Courier New"/>
    <w:panose1 w:val="00000000000000000000"/>
    <w:charset w:val="B2"/>
    <w:family w:val="modern"/>
    <w:notTrueType/>
    <w:pitch w:val="variable"/>
    <w:sig w:usb0="00002000" w:usb1="0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BA9AA" w14:textId="77777777" w:rsidR="00805FD4" w:rsidRDefault="00805FD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F2A6D" w14:textId="4C7FAEFF" w:rsidR="00247DE8" w:rsidRDefault="00805FD4">
    <w:pPr>
      <w:pStyle w:val="a7"/>
    </w:pPr>
    <w:r>
      <w:rPr>
        <w:noProof/>
      </w:rPr>
      <w:drawing>
        <wp:anchor distT="0" distB="0" distL="114300" distR="114300" simplePos="0" relativeHeight="251661312" behindDoc="0" locked="0" layoutInCell="1" allowOverlap="1" wp14:anchorId="7FB82363" wp14:editId="186AA279">
          <wp:simplePos x="0" y="0"/>
          <wp:positionH relativeFrom="column">
            <wp:posOffset>381000</wp:posOffset>
          </wp:positionH>
          <wp:positionV relativeFrom="paragraph">
            <wp:posOffset>-349250</wp:posOffset>
          </wp:positionV>
          <wp:extent cx="863700" cy="738463"/>
          <wp:effectExtent l="0" t="0" r="0" b="508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شعار-الجامعة-ملون-١-.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3700" cy="73846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7BF3780" wp14:editId="79C3B03A">
          <wp:simplePos x="0" y="0"/>
          <wp:positionH relativeFrom="column">
            <wp:posOffset>-438149</wp:posOffset>
          </wp:positionH>
          <wp:positionV relativeFrom="paragraph">
            <wp:posOffset>-301625</wp:posOffset>
          </wp:positionV>
          <wp:extent cx="838200" cy="886460"/>
          <wp:effectExtent l="0" t="0" r="0" b="889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pic:cNvPicPr/>
                </pic:nvPicPr>
                <pic:blipFill rotWithShape="1">
                  <a:blip r:embed="rId2">
                    <a:extLst>
                      <a:ext uri="{28A0092B-C50C-407E-A947-70E740481C1C}">
                        <a14:useLocalDpi xmlns:a14="http://schemas.microsoft.com/office/drawing/2010/main" val="0"/>
                      </a:ext>
                    </a:extLst>
                  </a:blip>
                  <a:srcRect t="91699" r="86995"/>
                  <a:stretch/>
                </pic:blipFill>
                <pic:spPr bwMode="auto">
                  <a:xfrm>
                    <a:off x="0" y="0"/>
                    <a:ext cx="838200" cy="886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F9A2A6E" wp14:editId="5DEF9152">
          <wp:simplePos x="0" y="0"/>
          <wp:positionH relativeFrom="column">
            <wp:posOffset>1181100</wp:posOffset>
          </wp:positionH>
          <wp:positionV relativeFrom="paragraph">
            <wp:posOffset>-301625</wp:posOffset>
          </wp:positionV>
          <wp:extent cx="5915025" cy="886460"/>
          <wp:effectExtent l="0" t="0" r="9525" b="8890"/>
          <wp:wrapNone/>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pic:cNvPicPr/>
                </pic:nvPicPr>
                <pic:blipFill rotWithShape="1">
                  <a:blip r:embed="rId2">
                    <a:extLst>
                      <a:ext uri="{28A0092B-C50C-407E-A947-70E740481C1C}">
                        <a14:useLocalDpi xmlns:a14="http://schemas.microsoft.com/office/drawing/2010/main" val="0"/>
                      </a:ext>
                    </a:extLst>
                  </a:blip>
                  <a:srcRect l="18560" t="91699"/>
                  <a:stretch/>
                </pic:blipFill>
                <pic:spPr bwMode="auto">
                  <a:xfrm>
                    <a:off x="0" y="0"/>
                    <a:ext cx="5915025" cy="886460"/>
                  </a:xfrm>
                  <a:prstGeom prst="round2Same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7EAB2" w14:textId="77777777" w:rsidR="00805FD4" w:rsidRDefault="00805F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7B0DE" w14:textId="77777777" w:rsidR="00EB705B" w:rsidRDefault="00EB705B">
      <w:r>
        <w:separator/>
      </w:r>
    </w:p>
  </w:footnote>
  <w:footnote w:type="continuationSeparator" w:id="0">
    <w:p w14:paraId="7C0D47CF" w14:textId="77777777" w:rsidR="00EB705B" w:rsidRDefault="00EB7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D5BC8" w14:textId="77777777" w:rsidR="00805FD4" w:rsidRDefault="00805FD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8C972" w14:textId="77777777" w:rsidR="00805FD4" w:rsidRDefault="00805FD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1CE24" w14:textId="77777777" w:rsidR="00805FD4" w:rsidRDefault="00805FD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168E"/>
    <w:multiLevelType w:val="hybridMultilevel"/>
    <w:tmpl w:val="47E20D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2D6B1A"/>
    <w:multiLevelType w:val="hybridMultilevel"/>
    <w:tmpl w:val="EF9E2D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C43B81"/>
    <w:multiLevelType w:val="hybridMultilevel"/>
    <w:tmpl w:val="7CBC9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95134"/>
    <w:multiLevelType w:val="hybridMultilevel"/>
    <w:tmpl w:val="620029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B2547E"/>
    <w:multiLevelType w:val="hybridMultilevel"/>
    <w:tmpl w:val="7CBC9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792766"/>
    <w:multiLevelType w:val="hybridMultilevel"/>
    <w:tmpl w:val="48425908"/>
    <w:lvl w:ilvl="0" w:tplc="E46A74B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A7666F"/>
    <w:multiLevelType w:val="hybridMultilevel"/>
    <w:tmpl w:val="47E20D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8C028BE"/>
    <w:multiLevelType w:val="hybridMultilevel"/>
    <w:tmpl w:val="580C2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E740E2E"/>
    <w:multiLevelType w:val="hybridMultilevel"/>
    <w:tmpl w:val="EF9E2D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4"/>
  </w:num>
  <w:num w:numId="5">
    <w:abstractNumId w:val="5"/>
  </w:num>
  <w:num w:numId="6">
    <w:abstractNumId w:val="7"/>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692"/>
    <w:rsid w:val="00072B01"/>
    <w:rsid w:val="000755A4"/>
    <w:rsid w:val="0008551A"/>
    <w:rsid w:val="00091F77"/>
    <w:rsid w:val="000E0AD5"/>
    <w:rsid w:val="000F15EA"/>
    <w:rsid w:val="00144AAB"/>
    <w:rsid w:val="00195C45"/>
    <w:rsid w:val="001B57DD"/>
    <w:rsid w:val="001C0062"/>
    <w:rsid w:val="001D45F6"/>
    <w:rsid w:val="001E013A"/>
    <w:rsid w:val="00230E7F"/>
    <w:rsid w:val="002408FD"/>
    <w:rsid w:val="00247DE8"/>
    <w:rsid w:val="002765DF"/>
    <w:rsid w:val="00293D83"/>
    <w:rsid w:val="002C7F29"/>
    <w:rsid w:val="002D158C"/>
    <w:rsid w:val="002E2A5D"/>
    <w:rsid w:val="00313382"/>
    <w:rsid w:val="00365C53"/>
    <w:rsid w:val="00383F07"/>
    <w:rsid w:val="00391BC3"/>
    <w:rsid w:val="003933E3"/>
    <w:rsid w:val="00470BE7"/>
    <w:rsid w:val="004D3C7A"/>
    <w:rsid w:val="0051134F"/>
    <w:rsid w:val="00511E93"/>
    <w:rsid w:val="00540852"/>
    <w:rsid w:val="00542672"/>
    <w:rsid w:val="00544A9C"/>
    <w:rsid w:val="00586134"/>
    <w:rsid w:val="005A4A74"/>
    <w:rsid w:val="005A6F2D"/>
    <w:rsid w:val="00634F91"/>
    <w:rsid w:val="006A1956"/>
    <w:rsid w:val="006B738E"/>
    <w:rsid w:val="006D07F4"/>
    <w:rsid w:val="00734D7B"/>
    <w:rsid w:val="007516C0"/>
    <w:rsid w:val="007B43BD"/>
    <w:rsid w:val="007B5F53"/>
    <w:rsid w:val="008044A1"/>
    <w:rsid w:val="00805FD4"/>
    <w:rsid w:val="00820B2E"/>
    <w:rsid w:val="008B05D3"/>
    <w:rsid w:val="0090571C"/>
    <w:rsid w:val="00936929"/>
    <w:rsid w:val="0094328F"/>
    <w:rsid w:val="00966218"/>
    <w:rsid w:val="009804F4"/>
    <w:rsid w:val="00993246"/>
    <w:rsid w:val="009E6ED6"/>
    <w:rsid w:val="009F0692"/>
    <w:rsid w:val="00A6729E"/>
    <w:rsid w:val="00B36D42"/>
    <w:rsid w:val="00C407F0"/>
    <w:rsid w:val="00C8566E"/>
    <w:rsid w:val="00CB2C1E"/>
    <w:rsid w:val="00CE5E55"/>
    <w:rsid w:val="00D17E0C"/>
    <w:rsid w:val="00D2314A"/>
    <w:rsid w:val="00D26C74"/>
    <w:rsid w:val="00D707B5"/>
    <w:rsid w:val="00DC05FD"/>
    <w:rsid w:val="00E961D3"/>
    <w:rsid w:val="00EB705B"/>
    <w:rsid w:val="00ED4F21"/>
    <w:rsid w:val="00EE50E3"/>
    <w:rsid w:val="00EE710A"/>
    <w:rsid w:val="00F20E69"/>
    <w:rsid w:val="00F703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4AF27"/>
  <w15:docId w15:val="{80A3D1DB-034E-409E-9482-E3668AB8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29LT Azer Medium" w:eastAsia="29LT Azer Medium" w:hAnsi="29LT Azer Medium" w:cs="29LT Azer Medium"/>
    </w:rPr>
  </w:style>
  <w:style w:type="paragraph" w:styleId="1">
    <w:name w:val="heading 1"/>
    <w:basedOn w:val="a"/>
    <w:uiPriority w:val="9"/>
    <w:qFormat/>
    <w:pPr>
      <w:ind w:right="118"/>
      <w:jc w:val="right"/>
      <w:outlineLvl w:val="0"/>
    </w:pPr>
    <w:rPr>
      <w:rFonts w:ascii="Century Gothic" w:eastAsia="Century Gothic" w:hAnsi="Century Gothic" w:cs="Century Gothic"/>
      <w:i/>
      <w:iCs/>
      <w:sz w:val="42"/>
      <w:szCs w:val="42"/>
    </w:rPr>
  </w:style>
  <w:style w:type="paragraph" w:styleId="2">
    <w:name w:val="heading 2"/>
    <w:basedOn w:val="a"/>
    <w:uiPriority w:val="9"/>
    <w:unhideWhenUsed/>
    <w:qFormat/>
    <w:pPr>
      <w:ind w:right="118"/>
      <w:jc w:val="right"/>
      <w:outlineLvl w:val="1"/>
    </w:pPr>
    <w:rPr>
      <w:rFonts w:ascii="Century Gothic" w:eastAsia="Century Gothic" w:hAnsi="Century Gothic" w:cs="Century Gothic"/>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0"/>
    <w:qFormat/>
    <w:pPr>
      <w:spacing w:before="71"/>
      <w:ind w:left="152" w:right="152"/>
      <w:jc w:val="center"/>
    </w:pPr>
    <w:rPr>
      <w:rFonts w:ascii="TS Safaa Medium" w:eastAsia="TS Safaa Medium" w:hAnsi="TS Safaa Medium" w:cs="TS Safaa Medium"/>
      <w:sz w:val="48"/>
      <w:szCs w:val="48"/>
    </w:rPr>
  </w:style>
  <w:style w:type="paragraph" w:styleId="a5">
    <w:name w:val="List Paragraph"/>
    <w:basedOn w:val="a"/>
    <w:uiPriority w:val="34"/>
    <w:qFormat/>
  </w:style>
  <w:style w:type="paragraph" w:customStyle="1" w:styleId="TableParagraph">
    <w:name w:val="Table Paragraph"/>
    <w:basedOn w:val="a"/>
    <w:uiPriority w:val="1"/>
    <w:qFormat/>
    <w:pPr>
      <w:spacing w:before="244"/>
      <w:ind w:left="234"/>
      <w:jc w:val="center"/>
    </w:pPr>
    <w:rPr>
      <w:rFonts w:ascii="Century Gothic" w:eastAsia="Century Gothic" w:hAnsi="Century Gothic" w:cs="Century Gothic"/>
    </w:rPr>
  </w:style>
  <w:style w:type="paragraph" w:customStyle="1" w:styleId="NoParagraphStyle">
    <w:name w:val="[No Paragraph Style]"/>
    <w:rsid w:val="000E0AD5"/>
    <w:pPr>
      <w:widowControl/>
      <w:bidi/>
      <w:adjustRightInd w:val="0"/>
      <w:spacing w:line="288" w:lineRule="auto"/>
      <w:textAlignment w:val="center"/>
    </w:pPr>
    <w:rPr>
      <w:rFonts w:ascii="Adobe Arabic" w:hAnsi="Adobe Arabic" w:cs="Adobe Arabic"/>
      <w:color w:val="000000"/>
      <w:sz w:val="24"/>
      <w:szCs w:val="24"/>
      <w:lang w:bidi="ar-YE"/>
    </w:rPr>
  </w:style>
  <w:style w:type="paragraph" w:customStyle="1" w:styleId="BasicParagraph">
    <w:name w:val="[Basic Paragraph]"/>
    <w:basedOn w:val="NoParagraphStyle"/>
    <w:uiPriority w:val="99"/>
    <w:rsid w:val="000E0AD5"/>
  </w:style>
  <w:style w:type="paragraph" w:styleId="a6">
    <w:name w:val="header"/>
    <w:basedOn w:val="a"/>
    <w:link w:val="Char"/>
    <w:uiPriority w:val="99"/>
    <w:unhideWhenUsed/>
    <w:rsid w:val="00470BE7"/>
    <w:pPr>
      <w:tabs>
        <w:tab w:val="center" w:pos="4153"/>
        <w:tab w:val="right" w:pos="8306"/>
      </w:tabs>
    </w:pPr>
  </w:style>
  <w:style w:type="character" w:customStyle="1" w:styleId="Char">
    <w:name w:val="رأس الصفحة Char"/>
    <w:basedOn w:val="a0"/>
    <w:link w:val="a6"/>
    <w:uiPriority w:val="99"/>
    <w:rsid w:val="00470BE7"/>
    <w:rPr>
      <w:rFonts w:ascii="29LT Azer Medium" w:eastAsia="29LT Azer Medium" w:hAnsi="29LT Azer Medium" w:cs="29LT Azer Medium"/>
    </w:rPr>
  </w:style>
  <w:style w:type="paragraph" w:styleId="a7">
    <w:name w:val="footer"/>
    <w:basedOn w:val="a"/>
    <w:link w:val="Char0"/>
    <w:uiPriority w:val="99"/>
    <w:unhideWhenUsed/>
    <w:rsid w:val="00470BE7"/>
    <w:pPr>
      <w:tabs>
        <w:tab w:val="center" w:pos="4153"/>
        <w:tab w:val="right" w:pos="8306"/>
      </w:tabs>
    </w:pPr>
  </w:style>
  <w:style w:type="character" w:customStyle="1" w:styleId="Char0">
    <w:name w:val="تذييل الصفحة Char"/>
    <w:basedOn w:val="a0"/>
    <w:link w:val="a7"/>
    <w:uiPriority w:val="99"/>
    <w:rsid w:val="00470BE7"/>
    <w:rPr>
      <w:rFonts w:ascii="29LT Azer Medium" w:eastAsia="29LT Azer Medium" w:hAnsi="29LT Azer Medium" w:cs="29LT Azer Medium"/>
    </w:rPr>
  </w:style>
  <w:style w:type="paragraph" w:styleId="a8">
    <w:name w:val="No Spacing"/>
    <w:link w:val="Char1"/>
    <w:uiPriority w:val="1"/>
    <w:qFormat/>
    <w:rsid w:val="00247DE8"/>
    <w:pPr>
      <w:widowControl/>
      <w:autoSpaceDE/>
      <w:autoSpaceDN/>
      <w:bidi/>
    </w:pPr>
    <w:rPr>
      <w:rFonts w:eastAsiaTheme="minorEastAsia"/>
    </w:rPr>
  </w:style>
  <w:style w:type="character" w:customStyle="1" w:styleId="Char1">
    <w:name w:val="بلا تباعد Char"/>
    <w:basedOn w:val="a0"/>
    <w:link w:val="a8"/>
    <w:uiPriority w:val="1"/>
    <w:rsid w:val="00247DE8"/>
    <w:rPr>
      <w:rFonts w:eastAsiaTheme="minorEastAsia"/>
    </w:rPr>
  </w:style>
  <w:style w:type="character" w:styleId="Hyperlink">
    <w:name w:val="Hyperlink"/>
    <w:basedOn w:val="a0"/>
    <w:uiPriority w:val="99"/>
    <w:unhideWhenUsed/>
    <w:rsid w:val="002E2A5D"/>
    <w:rPr>
      <w:color w:val="0000FF" w:themeColor="hyperlink"/>
      <w:u w:val="single"/>
    </w:rPr>
  </w:style>
  <w:style w:type="character" w:customStyle="1" w:styleId="10">
    <w:name w:val="إشارة لم يتم حلها1"/>
    <w:basedOn w:val="a0"/>
    <w:uiPriority w:val="99"/>
    <w:semiHidden/>
    <w:unhideWhenUsed/>
    <w:rsid w:val="00993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aqff.minasatech.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cu@uqu.edu.s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uqu.edu.s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875</Words>
  <Characters>4988</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Basem S. Alghamdi</dc:creator>
  <cp:lastModifiedBy>Shaheera A. Rais</cp:lastModifiedBy>
  <cp:revision>5</cp:revision>
  <cp:lastPrinted>2023-05-10T08:54:00Z</cp:lastPrinted>
  <dcterms:created xsi:type="dcterms:W3CDTF">2023-10-09T09:14:00Z</dcterms:created>
  <dcterms:modified xsi:type="dcterms:W3CDTF">2024-09-04T09:26:00Z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2022-05-17T00:00:00Z</vt:filetime>
  </property>
  <property fmtid="{D5CDD505-2E9C-101B-9397-08002B2CF9AE}" pid="3" name="Creator">
    <vt:lpwstr>Adobe InDesign 17.2 (Windows)</vt:lpwstr>
  </property>
  <property fmtid="{D5CDD505-2E9C-101B-9397-08002B2CF9AE}" pid="4" name="LastSaved">
    <vt:filetime>2022-05-26T00:00:00Z</vt:filetime>
  </property>
</Properties>
</file>