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443566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627521"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أ )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D0EBF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المقرر </w:t>
            </w:r>
            <w:proofErr w:type="gramStart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و رمزه</w:t>
            </w:r>
            <w:proofErr w:type="gramEnd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294DE9">
              <w:rPr>
                <w:rFonts w:ascii="Arial" w:hAnsi="Arial" w:cs="AL-Mohanad Bold" w:hint="cs"/>
                <w:sz w:val="28"/>
                <w:szCs w:val="28"/>
                <w:rtl/>
              </w:rPr>
              <w:t>المواريث</w:t>
            </w:r>
            <w:r w:rsidR="00FD0EBF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="00294DE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</w:t>
            </w:r>
            <w:r w:rsidR="00A153D5">
              <w:rPr>
                <w:rFonts w:ascii="Arial" w:hAnsi="Arial" w:cs="AL-Mohanad Bold" w:hint="cs"/>
                <w:sz w:val="28"/>
                <w:szCs w:val="28"/>
                <w:rtl/>
              </w:rPr>
              <w:t>5501362</w:t>
            </w:r>
            <w:bookmarkStart w:id="0" w:name="_GoBack"/>
            <w:bookmarkEnd w:id="0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3– البرنامج أو البرامج التي يتم تقديم المقرر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ضمنها:  بكالوريوس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عوّاض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243BF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المستوى </w:t>
            </w:r>
            <w:proofErr w:type="gramStart"/>
            <w:r w:rsidR="00243BF6">
              <w:rPr>
                <w:rFonts w:ascii="Arial" w:hAnsi="Arial" w:cs="AL-Mohanad Bold" w:hint="cs"/>
                <w:sz w:val="28"/>
                <w:szCs w:val="28"/>
                <w:rtl/>
              </w:rPr>
              <w:t>الخامس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EC" w:rsidRDefault="00627521" w:rsidP="0066661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 المسبقة لهذه </w:t>
            </w:r>
            <w:proofErr w:type="gramStart"/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>المقرر(</w:t>
            </w:r>
            <w:proofErr w:type="gramEnd"/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إن وجدت): </w:t>
            </w:r>
          </w:p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7- المتطلبات المصاحبة لهذه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المقرر(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2" w:rsidRDefault="00AA43F2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قسمة التركات بين الورثة .</w:t>
            </w: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1_ قسمة التركات بين الورثة .</w:t>
            </w: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2_ إيصال الحقوق لأصحابها .</w:t>
            </w: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3_ معرفة صور الإرث بالتقدير </w:t>
            </w: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والاحتياط .</w:t>
            </w:r>
            <w:proofErr w:type="gramEnd"/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4_ الدربة والملكة على قسمة مسائل </w:t>
            </w: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المواريث .</w:t>
            </w:r>
            <w:proofErr w:type="gramEnd"/>
          </w:p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lastRenderedPageBreak/>
        <w:t>ج )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أولاً :   المناسخات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( الجانب النظري ) 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ثانياً : المناسخات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( الجانب التطبيقي  )</w:t>
            </w: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قسمة </w:t>
            </w: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التركات .</w:t>
            </w:r>
            <w:proofErr w:type="gramEnd"/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ميراث </w:t>
            </w:r>
            <w:proofErr w:type="spell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الهدمى</w:t>
            </w:r>
            <w:proofErr w:type="spell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والغرقى ومن شابههم ـ آراء الفقهاء في توريث بعضهم من بعض ـ توضيح        المذهب الحنبلي وكيفية حلّ مسائلهم عليه  .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رابعاً :</w:t>
            </w:r>
            <w:proofErr w:type="gram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 المفقود ( تعريفه ـ إرثه ـ إرث غيره منه ـ كيفية حلّ مسائله على المذهب ) .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خامساً :</w:t>
            </w:r>
            <w:proofErr w:type="gram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  ميراث الحمل ـ أقلّ مدّة الحمل وأكثره ـ  هل يفرض الحمل واحداً أم أكثر .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سادساً :  الخنثى ( تعريفه ـ أنواعه ـ </w:t>
            </w:r>
            <w:proofErr w:type="spell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إختلاف</w:t>
            </w:r>
            <w:proofErr w:type="spell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العلماء في طريقة توريثه ـ المذهب الحنبليّ في ذلك        وكيفيّة حلّ مسائله ) .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( يراعى الإكثار من الأمثلة التطبيقية مع استخدام </w:t>
            </w:r>
            <w:proofErr w:type="spell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الجدوال</w:t>
            </w:r>
            <w:proofErr w:type="spell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في كل ما تقدم لتثبيت القواعد ، والتأكيد على حفظ الآيات والأحاديث الواردة ) .</w:t>
            </w:r>
          </w:p>
          <w:p w:rsidR="009F6A50" w:rsidRPr="009F6A50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Pr="009F6A50" w:rsidRDefault="00627521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9" w:rsidRPr="00AA43F2" w:rsidRDefault="009F6A50" w:rsidP="009F6A50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ثالثاً : المناسخات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( الجانب التطبيقي  )تدريبات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9F6A50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رابعاً :  المفقود ( تعريفه ـ إرثه ـ إرث غيره منه ـ كيفية حلّ مسائله على المذهب )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الجانب النظري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9F6A50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خامساً :</w:t>
            </w: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المفقود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الجانب التطبيقي ) تدريبات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خامساً :</w:t>
            </w:r>
            <w:proofErr w:type="gram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  ميراث الحمل ـ أقلّ مدّة الحمل وأكثره ـ  هل يفرض الحمل واحداً أم أكثر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( الجانب النظري 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9F6A50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ميراث الحمل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( الجانب التطبيقي ) تدريبات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9F6A50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</w:t>
            </w: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:  الخنثى ( تعريفه ـ أنواعه ـ </w:t>
            </w:r>
            <w:proofErr w:type="spell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إختلاف</w:t>
            </w:r>
            <w:proofErr w:type="spell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العلماء في طريقة توريثه ـ المذهب الحنبليّ في ذلك        وكيفيّة حلّ مسائله ) .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( الجانب النظري 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9F6A50" w:rsidP="009F6A50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ثامناً :</w:t>
            </w:r>
            <w:r w:rsidR="001E4A6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الخنثى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( الجانب التطبيقي ) تدريبات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1E4A6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9F6A50" w:rsidP="00DA5ADC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: </w:t>
            </w:r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ميراث </w:t>
            </w:r>
            <w:proofErr w:type="spellStart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>الهدمى</w:t>
            </w:r>
            <w:proofErr w:type="spellEnd"/>
            <w:r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والغرقى ومن شابههم ـ آراء الفقهاء في توريث بعضهم من بعض </w:t>
            </w:r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( الجانب النظري 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DA5ADC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>الهدمى</w:t>
            </w:r>
            <w:proofErr w:type="spellEnd"/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والغرقى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DA5ADC">
              <w:rPr>
                <w:rFonts w:ascii="Arial" w:hAnsi="Arial" w:cs="AL-Mohanad Bold"/>
                <w:sz w:val="28"/>
                <w:szCs w:val="28"/>
                <w:rtl/>
              </w:rPr>
              <w:t>توضيح</w:t>
            </w:r>
            <w:r w:rsidR="00DA5ADC"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المذهب الحنبلي وكيفية حلّ مسائلهم عليه</w:t>
            </w:r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>( الجانب التطبيقي ) تدريبات .</w:t>
            </w:r>
            <w:r w:rsidR="00DA5ADC" w:rsidRPr="009F6A50">
              <w:rPr>
                <w:rFonts w:ascii="Arial" w:hAnsi="Arial" w:cs="AL-Mohanad Bold"/>
                <w:sz w:val="28"/>
                <w:szCs w:val="28"/>
                <w:rtl/>
              </w:rPr>
              <w:t xml:space="preserve"> 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</w:t>
            </w:r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proofErr w:type="gramEnd"/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قسمة التركات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الثاني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تدريبات</w:t>
            </w:r>
            <w:r w:rsidR="00DA5A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286C9B" w:rsidRDefault="00611058" w:rsidP="00666616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hint="cs"/>
                <w:rtl/>
              </w:rPr>
              <w:t>مراجعة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66661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66616">
              <w:rPr>
                <w:rFonts w:ascii="Arial" w:hAnsi="Arial" w:cs="AL-Mohanad Bold"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المقرر(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– ساعات دراسة إضافية خاصة/ ساعات تعلم متوقعة من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الطلبة  في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توضيح :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موجز  للمعرفة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lastRenderedPageBreak/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3)-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AA43F2" w:rsidRDefault="00627521" w:rsidP="00AA43F2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8F10DB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 w:rsidRPr="00AA43F2">
              <w:rPr>
                <w:rFonts w:ascii="Arial" w:hAnsi="Arial" w:cs="AL-Mohanad Bold" w:hint="cs"/>
                <w:sz w:val="28"/>
                <w:szCs w:val="28"/>
                <w:rtl/>
              </w:rPr>
              <w:t>معرفة  طرق</w:t>
            </w:r>
            <w:proofErr w:type="gramEnd"/>
            <w:r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قسمة التركات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Pr="00AA43F2" w:rsidRDefault="00AA43F2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حل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المسائل .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 w:rsidP="00A52259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0765B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قسمة التركات وإيصال الحقوق </w:t>
            </w:r>
            <w:proofErr w:type="gramStart"/>
            <w:r w:rsidR="000765B8">
              <w:rPr>
                <w:rFonts w:ascii="Arial" w:hAnsi="Arial" w:cs="AL-Mohanad Bold" w:hint="cs"/>
                <w:sz w:val="28"/>
                <w:szCs w:val="28"/>
                <w:rtl/>
              </w:rPr>
              <w:t>لأهلها .</w:t>
            </w:r>
            <w:proofErr w:type="gramEnd"/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</w:t>
            </w:r>
            <w:r w:rsidR="00A52259">
              <w:rPr>
                <w:rFonts w:ascii="Arial" w:hAnsi="Arial" w:cs="AL-Mohanad Bold" w:hint="cs"/>
                <w:sz w:val="28"/>
                <w:szCs w:val="28"/>
                <w:rtl/>
              </w:rPr>
              <w:t>حل المسائل لإيصال الحقوق لأهلها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العلاقات مع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الآخرين  والمسئولية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لمهارات العلاقات الشخصية مع الآخرين، والقدرة على تحمل المسئولية المطلوب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تطويرها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المسئولية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اكتساب الطلبة لمهارات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الحركية  (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184D2F" w:rsidRDefault="00184D2F" w:rsidP="00184D2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F54F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القدرة على حل المسائل أمام </w:t>
            </w:r>
            <w:proofErr w:type="gramStart"/>
            <w:r w:rsidRPr="002F54F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زملائه .</w:t>
            </w:r>
            <w:proofErr w:type="gramEnd"/>
          </w:p>
          <w:p w:rsidR="00184D2F" w:rsidRPr="00184D2F" w:rsidRDefault="00184D2F" w:rsidP="00184D2F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184D2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القدرة على اكتشاف الأخطاء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للمهارات الحركية (مهارات عضلية ذات منشأ نفسي) المطلوب تطويرها في هذا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المجال :</w:t>
            </w:r>
            <w:proofErr w:type="gramEnd"/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184D2F" w:rsidRDefault="00184D2F" w:rsidP="00184D2F">
            <w:pPr>
              <w:bidi/>
              <w:ind w:left="43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القيام بحل المسائل بشكل صحيح </w:t>
            </w:r>
          </w:p>
          <w:p w:rsidR="00627521" w:rsidRDefault="00184D2F" w:rsidP="00184D2F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2259" w:rsidRDefault="00A52259" w:rsidP="00A5225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2259" w:rsidRDefault="00A52259" w:rsidP="00A5225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طبيعة مهمة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التقييم  (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مثلا: مقالة، أو اختبار قصير، أو مشروع جماعي، أو اختبار </w:t>
            </w: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هـ )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EA3536" w:rsidRPr="008F10DB" w:rsidRDefault="008F10DB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 xml:space="preserve">لعذب الفائض شرح عمدة </w:t>
            </w:r>
            <w:proofErr w:type="gramStart"/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>الفارض ،</w:t>
            </w:r>
            <w:proofErr w:type="gramEnd"/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 xml:space="preserve"> لإبراهيم بن عبد الله بن إبراهيم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2-المراجع الأساسية (التي يجب اتاحتها للطلاب للرجع إليها):</w:t>
            </w:r>
          </w:p>
          <w:p w:rsidR="00627521" w:rsidRPr="008F10DB" w:rsidRDefault="008F10DB" w:rsidP="008F10DB">
            <w:pPr>
              <w:pStyle w:val="a3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كشاف القناع عن متن الإقناع ، للشيخ منصور بن يونس </w:t>
            </w:r>
            <w:proofErr w:type="spellStart"/>
            <w:r w:rsidRPr="008F10DB">
              <w:rPr>
                <w:rFonts w:ascii="Arial" w:hAnsi="Arial"/>
                <w:sz w:val="28"/>
                <w:szCs w:val="28"/>
                <w:rtl/>
              </w:rPr>
              <w:t>البهوتي</w:t>
            </w:r>
            <w:proofErr w:type="spellEnd"/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  (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3E71F2" w:rsidRPr="008F10DB" w:rsidRDefault="00995173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Pr="008F10DB" w:rsidRDefault="00627521" w:rsidP="008F10D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و )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حدد متطلبات المقرر بما في ذلك حجم الفصول والمختبرات (أي عدد المقاعد في الفصول والمختبرات ومدى توافر أجهزة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الكمبيوتر .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-توفير أجهزة عرض (داتا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-عقد اجتماعات في نهاية كل فصل دراسي لأعضاء هيئة التدريس لمناقشة إيجابيات وسلبيات محتوى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المقرر ,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>أ . مشعل بن عواض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DA5ADC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DA5ADC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sectPr w:rsidR="00627521" w:rsidSect="008F10D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08A"/>
    <w:multiLevelType w:val="hybridMultilevel"/>
    <w:tmpl w:val="ACF47BA2"/>
    <w:lvl w:ilvl="0" w:tplc="31307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13A7"/>
    <w:multiLevelType w:val="hybridMultilevel"/>
    <w:tmpl w:val="C95EAC32"/>
    <w:lvl w:ilvl="0" w:tplc="461E5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938C5"/>
    <w:multiLevelType w:val="hybridMultilevel"/>
    <w:tmpl w:val="7C24F06C"/>
    <w:lvl w:ilvl="0" w:tplc="D304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521"/>
    <w:rsid w:val="00073797"/>
    <w:rsid w:val="000765B8"/>
    <w:rsid w:val="000D2C9C"/>
    <w:rsid w:val="00113839"/>
    <w:rsid w:val="00184D2F"/>
    <w:rsid w:val="001A69C9"/>
    <w:rsid w:val="001E4A6C"/>
    <w:rsid w:val="00243BF6"/>
    <w:rsid w:val="00246788"/>
    <w:rsid w:val="00286C9B"/>
    <w:rsid w:val="00294DE9"/>
    <w:rsid w:val="00362C49"/>
    <w:rsid w:val="003A6A47"/>
    <w:rsid w:val="003E71F2"/>
    <w:rsid w:val="00443566"/>
    <w:rsid w:val="00551F80"/>
    <w:rsid w:val="00567FDF"/>
    <w:rsid w:val="005F1BE9"/>
    <w:rsid w:val="005F428E"/>
    <w:rsid w:val="00611058"/>
    <w:rsid w:val="00627521"/>
    <w:rsid w:val="00666616"/>
    <w:rsid w:val="006968EC"/>
    <w:rsid w:val="00733760"/>
    <w:rsid w:val="007764D1"/>
    <w:rsid w:val="007A1BE2"/>
    <w:rsid w:val="007A33B1"/>
    <w:rsid w:val="007D57DC"/>
    <w:rsid w:val="007E5929"/>
    <w:rsid w:val="00833209"/>
    <w:rsid w:val="008506ED"/>
    <w:rsid w:val="008F0C94"/>
    <w:rsid w:val="008F10DB"/>
    <w:rsid w:val="00945AF1"/>
    <w:rsid w:val="00946FA1"/>
    <w:rsid w:val="00995173"/>
    <w:rsid w:val="009A1500"/>
    <w:rsid w:val="009F6A50"/>
    <w:rsid w:val="00A153D5"/>
    <w:rsid w:val="00A52259"/>
    <w:rsid w:val="00AA43F2"/>
    <w:rsid w:val="00BE5A45"/>
    <w:rsid w:val="00BE7C07"/>
    <w:rsid w:val="00BF65D8"/>
    <w:rsid w:val="00C35CFC"/>
    <w:rsid w:val="00C7682A"/>
    <w:rsid w:val="00C93E3F"/>
    <w:rsid w:val="00CE0A21"/>
    <w:rsid w:val="00CF480B"/>
    <w:rsid w:val="00DA5ADC"/>
    <w:rsid w:val="00DB2870"/>
    <w:rsid w:val="00E66B02"/>
    <w:rsid w:val="00EA3536"/>
    <w:rsid w:val="00EC0EEC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7FE28"/>
  <w15:docId w15:val="{75AD337E-4CC0-4540-9CF2-2283EFC4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243B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43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Ibraheem M. Daullah</cp:lastModifiedBy>
  <cp:revision>12</cp:revision>
  <cp:lastPrinted>2017-09-11T08:15:00Z</cp:lastPrinted>
  <dcterms:created xsi:type="dcterms:W3CDTF">2012-04-25T04:47:00Z</dcterms:created>
  <dcterms:modified xsi:type="dcterms:W3CDTF">2017-09-11T08:58:00Z</dcterms:modified>
</cp:coreProperties>
</file>