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571255" w:rsidTr="008B7C0D">
        <w:trPr>
          <w:trHeight w:val="1135"/>
        </w:trPr>
        <w:tc>
          <w:tcPr>
            <w:tcW w:w="2346" w:type="dxa"/>
            <w:hideMark/>
          </w:tcPr>
          <w:p w:rsidR="00D519FC" w:rsidRPr="00571255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1255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Pr="00571255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519FC" w:rsidRPr="0040421A" w:rsidRDefault="0040421A" w:rsidP="0040421A">
            <w:pPr>
              <w:rPr>
                <w:rFonts w:hint="cs"/>
                <w:b/>
                <w:bCs/>
                <w:color w:val="00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</w:t>
            </w:r>
            <w:r w:rsidR="00D519FC" w:rsidRPr="0040421A">
              <w:rPr>
                <w:b/>
                <w:bCs/>
                <w:color w:val="000000"/>
                <w:sz w:val="34"/>
                <w:szCs w:val="34"/>
                <w:rtl/>
              </w:rPr>
              <w:t>المملكة العربية السعودية</w:t>
            </w:r>
          </w:p>
          <w:p w:rsidR="0040421A" w:rsidRPr="00571255" w:rsidRDefault="0040421A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21A">
              <w:rPr>
                <w:b/>
                <w:bCs/>
                <w:color w:val="000000"/>
                <w:sz w:val="34"/>
                <w:szCs w:val="34"/>
                <w:rtl/>
              </w:rPr>
              <w:t>الهيئة الوطنية للتقويم والاعتماد الأكاديمي</w:t>
            </w:r>
          </w:p>
        </w:tc>
      </w:tr>
    </w:tbl>
    <w:p w:rsidR="0069312C" w:rsidRPr="00571255" w:rsidRDefault="0069312C" w:rsidP="00DD395A">
      <w:pPr>
        <w:rPr>
          <w:rFonts w:cs="Simplified Arabic"/>
          <w:b/>
          <w:bCs/>
          <w:sz w:val="28"/>
          <w:szCs w:val="28"/>
          <w:rtl/>
        </w:rPr>
      </w:pPr>
    </w:p>
    <w:p w:rsidR="00DD395A" w:rsidRDefault="00DD395A" w:rsidP="00DD395A">
      <w:pPr>
        <w:rPr>
          <w:rFonts w:cs="Simplified Arabic" w:hint="cs"/>
          <w:b/>
          <w:bCs/>
          <w:sz w:val="28"/>
          <w:szCs w:val="28"/>
          <w:rtl/>
        </w:rPr>
      </w:pPr>
    </w:p>
    <w:p w:rsidR="0040421A" w:rsidRPr="00571255" w:rsidRDefault="0040421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Pr="00571255" w:rsidRDefault="0069312C" w:rsidP="0069312C">
      <w:pPr>
        <w:rPr>
          <w:rFonts w:cs="Simplified Arabic"/>
          <w:b/>
          <w:bCs/>
          <w:sz w:val="28"/>
          <w:szCs w:val="28"/>
          <w:rtl/>
        </w:rPr>
      </w:pPr>
    </w:p>
    <w:p w:rsidR="0069312C" w:rsidRPr="0040421A" w:rsidRDefault="0069312C" w:rsidP="00571255">
      <w:pPr>
        <w:tabs>
          <w:tab w:val="left" w:pos="3476"/>
          <w:tab w:val="center" w:pos="5233"/>
        </w:tabs>
        <w:rPr>
          <w:rFonts w:cs="AL-Mohanad Bold"/>
          <w:b/>
          <w:bCs/>
          <w:color w:val="FF0000"/>
          <w:sz w:val="40"/>
          <w:szCs w:val="40"/>
          <w:rtl/>
        </w:rPr>
      </w:pPr>
      <w:r w:rsidRPr="00571255">
        <w:rPr>
          <w:rFonts w:cs="Simplified Arabic"/>
          <w:b/>
          <w:bCs/>
          <w:sz w:val="28"/>
          <w:szCs w:val="28"/>
          <w:rtl/>
        </w:rPr>
        <w:tab/>
      </w:r>
      <w:r w:rsidRPr="00571255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571255">
        <w:rPr>
          <w:rFonts w:cs="Simplified Arabic"/>
          <w:b/>
          <w:bCs/>
          <w:sz w:val="36"/>
          <w:szCs w:val="36"/>
          <w:rtl/>
        </w:rPr>
        <w:tab/>
      </w:r>
      <w:r w:rsidRPr="0040421A">
        <w:rPr>
          <w:rFonts w:cs="AL-Mohanad Bold" w:hint="cs"/>
          <w:b/>
          <w:bCs/>
          <w:color w:val="FF0000"/>
          <w:sz w:val="40"/>
          <w:szCs w:val="40"/>
          <w:rtl/>
        </w:rPr>
        <w:t>توصيف مقرر</w:t>
      </w:r>
    </w:p>
    <w:p w:rsidR="0069312C" w:rsidRPr="0040421A" w:rsidRDefault="0069312C" w:rsidP="0069312C">
      <w:pPr>
        <w:jc w:val="both"/>
        <w:rPr>
          <w:rFonts w:cs="AL-Mohanad Bold"/>
          <w:b/>
          <w:bCs/>
          <w:color w:val="FF0000"/>
          <w:sz w:val="40"/>
          <w:szCs w:val="40"/>
          <w:rtl/>
          <w:lang w:bidi="ar-EG"/>
        </w:rPr>
      </w:pPr>
    </w:p>
    <w:p w:rsidR="0069312C" w:rsidRPr="0040421A" w:rsidRDefault="00A27E1D" w:rsidP="00A27E1D">
      <w:pPr>
        <w:jc w:val="center"/>
        <w:rPr>
          <w:rFonts w:cs="AL-Mohanad Bold"/>
          <w:b/>
          <w:bCs/>
          <w:color w:val="FF0000"/>
          <w:sz w:val="36"/>
          <w:szCs w:val="36"/>
          <w:rtl/>
          <w:lang w:bidi="ar-EG"/>
        </w:rPr>
      </w:pPr>
      <w:r w:rsidRPr="0040421A">
        <w:rPr>
          <w:rFonts w:cs="AL-Mohanad Bold" w:hint="cs"/>
          <w:b/>
          <w:bCs/>
          <w:color w:val="FF0000"/>
          <w:sz w:val="40"/>
          <w:szCs w:val="40"/>
          <w:rtl/>
          <w:lang w:bidi="ar-EG"/>
        </w:rPr>
        <w:t>النظم السياسية ونظام الحكم في المملكة</w:t>
      </w:r>
    </w:p>
    <w:p w:rsidR="0069312C" w:rsidRPr="00571255" w:rsidRDefault="0069312C" w:rsidP="0069312C">
      <w:pPr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69312C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571255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571255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571255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69312C" w:rsidRPr="00571255" w:rsidRDefault="0069312C" w:rsidP="0069312C">
      <w:pPr>
        <w:jc w:val="center"/>
        <w:rPr>
          <w:rFonts w:cs="Simplified Arabic"/>
          <w:sz w:val="28"/>
          <w:szCs w:val="28"/>
          <w:rtl/>
        </w:rPr>
      </w:pPr>
      <w:r w:rsidRPr="00571255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69312C" w:rsidRPr="00571255" w:rsidRDefault="0069312C" w:rsidP="00DD395A">
      <w:pPr>
        <w:jc w:val="center"/>
        <w:rPr>
          <w:rFonts w:cs="Simplified Arabic"/>
          <w:sz w:val="28"/>
          <w:szCs w:val="28"/>
          <w:rtl/>
        </w:rPr>
      </w:pPr>
      <w:r w:rsidRPr="00571255">
        <w:rPr>
          <w:rFonts w:cs="Simplified Arabic" w:hint="cs"/>
          <w:sz w:val="28"/>
          <w:szCs w:val="28"/>
          <w:rtl/>
        </w:rPr>
        <w:t>كلية ال</w:t>
      </w:r>
      <w:r w:rsidR="00DD395A" w:rsidRPr="00571255">
        <w:rPr>
          <w:rFonts w:cs="Simplified Arabic" w:hint="cs"/>
          <w:sz w:val="28"/>
          <w:szCs w:val="28"/>
          <w:rtl/>
        </w:rPr>
        <w:t>دراسات القضائية والأنظمة</w:t>
      </w:r>
      <w:r w:rsidRPr="00571255">
        <w:rPr>
          <w:rFonts w:cs="Simplified Arabic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7125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69312C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571255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40421A" w:rsidRPr="00571255" w:rsidRDefault="0040421A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DD395A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571255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571255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571255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69312C" w:rsidRPr="00571255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571255" w:rsidRDefault="0069312C" w:rsidP="0069312C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lastRenderedPageBreak/>
        <w:t>نموذج توصيف المقرر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9312C" w:rsidRPr="00571255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جامعة  أم القرى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DD395A" w:rsidRPr="00571255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كلية الدراسات القضائية والأنظمة </w:t>
      </w:r>
      <w:proofErr w:type="spellStart"/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/</w:t>
      </w:r>
      <w:proofErr w:type="spellEnd"/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قسم </w:t>
      </w:r>
      <w:proofErr w:type="spellStart"/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الأنظمة</w:t>
      </w:r>
    </w:p>
    <w:p w:rsidR="0069312C" w:rsidRPr="00571255" w:rsidRDefault="008D521A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571255" w:rsidRDefault="0069312C" w:rsidP="00E8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E851F9" w:rsidRPr="00571255">
        <w:rPr>
          <w:rFonts w:ascii="Arial" w:hAnsi="Arial" w:cs="AL-Mohanad Bold"/>
          <w:b/>
          <w:bCs/>
          <w:color w:val="FF0000"/>
          <w:sz w:val="28"/>
          <w:szCs w:val="28"/>
          <w:rtl/>
        </w:rPr>
        <w:t>النظم السياسية ونظام الحكم في المملكة</w:t>
      </w:r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DD395A" w:rsidRPr="00571255">
        <w:rPr>
          <w:rFonts w:ascii="Arial" w:hAnsi="Arial" w:cs="AL-Mohanad Bold"/>
          <w:b/>
          <w:bCs/>
          <w:color w:val="FF0000"/>
          <w:sz w:val="28"/>
          <w:szCs w:val="28"/>
          <w:rtl/>
        </w:rPr>
        <w:t>–</w:t>
      </w:r>
      <w:proofErr w:type="spellEnd"/>
      <w:r w:rsidR="00DD395A"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 </w:t>
      </w:r>
      <w:r w:rsidR="00E851F9" w:rsidRPr="00571255">
        <w:rPr>
          <w:rFonts w:ascii="Arial" w:hAnsi="Arial" w:cs="AL-Mohanad Bold"/>
          <w:b/>
          <w:bCs/>
          <w:color w:val="FF0000"/>
          <w:sz w:val="28"/>
          <w:szCs w:val="28"/>
          <w:rtl/>
        </w:rPr>
        <w:t>3-5</w:t>
      </w:r>
      <w:r w:rsidR="00E851F9"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5</w:t>
      </w:r>
      <w:r w:rsidR="00E851F9" w:rsidRPr="00571255">
        <w:rPr>
          <w:rFonts w:ascii="Arial" w:hAnsi="Arial" w:cs="AL-Mohanad Bold"/>
          <w:b/>
          <w:bCs/>
          <w:color w:val="FF0000"/>
          <w:sz w:val="28"/>
          <w:szCs w:val="28"/>
          <w:rtl/>
        </w:rPr>
        <w:t>0215</w:t>
      </w:r>
      <w:r w:rsidR="00E851F9"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0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3 ساعات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برنامج الأنظمة.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المقرر: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E851F9" w:rsidRPr="00571255">
        <w:rPr>
          <w:rFonts w:ascii="Arial" w:hAnsi="Arial" w:cs="AL-Mohanad Bold" w:hint="cs"/>
          <w:color w:val="FF0000"/>
          <w:sz w:val="28"/>
          <w:szCs w:val="28"/>
          <w:rtl/>
        </w:rPr>
        <w:t>حسب الجدول الدراسي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المستوى </w:t>
      </w:r>
      <w:r w:rsidR="004369AA" w:rsidRPr="00571255">
        <w:rPr>
          <w:rFonts w:ascii="Arial" w:hAnsi="Arial" w:cs="AL-Mohanad Bold" w:hint="cs"/>
          <w:color w:val="FF0000"/>
          <w:sz w:val="28"/>
          <w:szCs w:val="28"/>
          <w:rtl/>
        </w:rPr>
        <w:t>الأول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>:</w:t>
      </w:r>
      <w:r w:rsidRPr="00571255">
        <w:rPr>
          <w:b/>
          <w:bCs/>
          <w:sz w:val="28"/>
          <w:szCs w:val="28"/>
          <w:rtl/>
        </w:rPr>
        <w:t xml:space="preserve"> </w:t>
      </w:r>
      <w:r w:rsidRPr="0057125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571255" w:rsidRDefault="0069312C" w:rsidP="0069312C">
      <w:pPr>
        <w:tabs>
          <w:tab w:val="left" w:pos="2006"/>
        </w:tabs>
        <w:jc w:val="both"/>
        <w:rPr>
          <w:b/>
          <w:bCs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r w:rsidRPr="00571255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: مبنى </w:t>
      </w:r>
      <w:r w:rsidR="004369AA" w:rsidRPr="00571255">
        <w:rPr>
          <w:rFonts w:ascii="Arial" w:hAnsi="Arial" w:cs="AL-Mohanad Bold" w:hint="cs"/>
          <w:sz w:val="28"/>
          <w:szCs w:val="28"/>
          <w:rtl/>
        </w:rPr>
        <w:t>ال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كلية </w:t>
      </w:r>
    </w:p>
    <w:p w:rsidR="0069312C" w:rsidRPr="00571255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571255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571255">
        <w:rPr>
          <w:b/>
          <w:bCs/>
          <w:i/>
          <w:iCs/>
          <w:sz w:val="28"/>
          <w:szCs w:val="28"/>
          <w:rtl/>
        </w:rPr>
        <w:t xml:space="preserve"> </w:t>
      </w:r>
    </w:p>
    <w:p w:rsidR="00E851F9" w:rsidRPr="00571255" w:rsidRDefault="0069312C" w:rsidP="00E851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108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71255">
        <w:rPr>
          <w:rFonts w:ascii="Arial" w:hAnsi="Arial" w:cs="AL-Mohanad"/>
          <w:b/>
          <w:bCs/>
          <w:color w:val="C00000"/>
          <w:sz w:val="28"/>
          <w:szCs w:val="28"/>
          <w:rtl/>
        </w:rPr>
        <w:t xml:space="preserve"> يهدف هذا المقرر إلي </w:t>
      </w:r>
      <w:r w:rsidR="00E851F9" w:rsidRPr="00571255">
        <w:rPr>
          <w:rFonts w:cs="Traditional Arabic" w:hint="cs"/>
          <w:b/>
          <w:bCs/>
          <w:sz w:val="28"/>
          <w:szCs w:val="28"/>
          <w:rtl/>
        </w:rPr>
        <w:t>:</w:t>
      </w:r>
    </w:p>
    <w:p w:rsidR="00E851F9" w:rsidRPr="00571255" w:rsidRDefault="00E851F9" w:rsidP="00E851F9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تزويد الدارس بمعلومات أساسية عن النظرية العامة للأنظمة الأساسية وأنواعها وطرق وضعها واهم مبادئها ثم طرق تعديلها ونهايتها ورقابتها </w:t>
      </w:r>
    </w:p>
    <w:p w:rsidR="00E851F9" w:rsidRPr="00571255" w:rsidRDefault="00E851F9" w:rsidP="00E851F9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تعميق الفهم بالنظم السياسية السائدة في العالم من خلال دراسة نظرية الدولة </w:t>
      </w:r>
    </w:p>
    <w:p w:rsidR="00E851F9" w:rsidRPr="00571255" w:rsidRDefault="00E851F9" w:rsidP="00E851F9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بيان الأسس والمبادئ التي يقوم عليها مبادئ الحكم في النظام الإسلامي </w:t>
      </w:r>
    </w:p>
    <w:p w:rsidR="00E851F9" w:rsidRPr="00571255" w:rsidRDefault="00E851F9" w:rsidP="00E851F9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lastRenderedPageBreak/>
        <w:t xml:space="preserve">تحديد مفهوم نظام الحكم في المملكة العربية السعودية بصورة دقيقة وذلك بالدراسة التحليلية للنظام الأساسي الصادر من المرسوم الملكي أ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/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90 بتاريخ 27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/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8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/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1412 هـ وغيره من الأنظمة ذات الصلة 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(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نظام مجلس الشورى </w:t>
      </w:r>
      <w:proofErr w:type="spellStart"/>
      <w:r w:rsidRPr="00571255">
        <w:rPr>
          <w:rFonts w:ascii="Arial" w:hAnsi="Arial" w:cs="AL-Mohanad Bold"/>
          <w:color w:val="FF0000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نظام مجلس الوزراء </w:t>
      </w:r>
      <w:proofErr w:type="spellStart"/>
      <w:r w:rsidRPr="00571255">
        <w:rPr>
          <w:rFonts w:ascii="Arial" w:hAnsi="Arial" w:cs="AL-Mohanad Bold"/>
          <w:color w:val="FF0000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نظام المناطق 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)</w:t>
      </w:r>
      <w:proofErr w:type="spellEnd"/>
    </w:p>
    <w:p w:rsidR="0069312C" w:rsidRPr="00571255" w:rsidRDefault="0069312C" w:rsidP="00571255">
      <w:pP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.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r w:rsidRPr="00571255">
        <w:rPr>
          <w:rFonts w:ascii="Arial" w:hAnsi="Arial" w:cs="AL-Mohanad Bold" w:hint="cs"/>
          <w:sz w:val="28"/>
          <w:szCs w:val="28"/>
          <w:rtl/>
        </w:rPr>
        <w:t>:</w:t>
      </w:r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571255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وسائل التدريس الحديثة فى عرض المقرر </w:t>
      </w:r>
    </w:p>
    <w:p w:rsidR="0069312C" w:rsidRPr="00571255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المراجع الحديثة فى التدريس </w:t>
      </w:r>
    </w:p>
    <w:p w:rsidR="0069312C" w:rsidRPr="00571255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التوافق  مع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ماتقدمه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571255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571255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>تدريب الط</w:t>
      </w:r>
      <w:r w:rsidRPr="00571255">
        <w:rPr>
          <w:rFonts w:ascii="Arial" w:hAnsi="Arial" w:cs="AL-Mohanad Bold" w:hint="cs"/>
          <w:sz w:val="28"/>
          <w:szCs w:val="28"/>
          <w:rtl/>
        </w:rPr>
        <w:t>لاب</w:t>
      </w:r>
      <w:r w:rsidRPr="00571255">
        <w:rPr>
          <w:rFonts w:ascii="Arial" w:hAnsi="Arial" w:cs="AL-Mohanad Bold"/>
          <w:sz w:val="28"/>
          <w:szCs w:val="28"/>
          <w:rtl/>
        </w:rPr>
        <w:t xml:space="preserve"> على الرجوع للانترنت للحصول السريع على المعلومات</w:t>
      </w:r>
      <w:r w:rsidRPr="00571255">
        <w:rPr>
          <w:rFonts w:ascii="Arial" w:hAnsi="Arial" w:cs="AL-Mohanad" w:hint="cs"/>
          <w:sz w:val="28"/>
          <w:szCs w:val="28"/>
          <w:rtl/>
        </w:rPr>
        <w:t>.</w:t>
      </w:r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Pr="00571255" w:rsidRDefault="0069312C" w:rsidP="0069312C">
      <w:pPr>
        <w:rPr>
          <w:rFonts w:ascii="Arial" w:hAnsi="Arial" w:cs="Arial"/>
          <w:sz w:val="28"/>
          <w:szCs w:val="28"/>
          <w:rtl/>
        </w:rPr>
      </w:pPr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571255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571255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571255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9312C" w:rsidRPr="00571255" w:rsidTr="009039BC">
        <w:tc>
          <w:tcPr>
            <w:tcW w:w="10491" w:type="dxa"/>
            <w:gridSpan w:val="3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571255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69312C" w:rsidRPr="00571255" w:rsidTr="009039BC">
        <w:tc>
          <w:tcPr>
            <w:tcW w:w="4533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eastAsia="Calibri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</w:rPr>
              <w:t xml:space="preserve">نظرية الدولة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1تطور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مدلول النظام السياسي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2حتمية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التلازم بين فكرة القانون وفكرة النظام والسلطة السياسية في المجتمع وفكرة الدولة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التعريف بالدولة وبيان أركانها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2-1 ركن الشعب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2-2 الشعب والسكان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2-3 الشعب والأمة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2-4 الشعب والأمة في النظام الإسلامي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2-5 السلطة السياسية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الهيئة الحاكمة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ذات السيادة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2-6 الخصائص المميزة لسلطة الدولة </w:t>
            </w:r>
          </w:p>
          <w:p w:rsidR="00E851F9" w:rsidRPr="00571255" w:rsidRDefault="00E851F9" w:rsidP="00343F2C">
            <w:pPr>
              <w:rPr>
                <w:rFonts w:ascii="Arial" w:eastAsia="Calibri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2-7 نظرية السلطة العامة في النظام الإسلامي</w:t>
            </w:r>
            <w:r w:rsidRPr="00571255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اصل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نشاة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الدولة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1نظرية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الحق الالهي المباشر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2نظرية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العقد الاجتماعي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3نظرية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القوة والتغلب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4نظرية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تطور الأسرة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5نظرية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التطور التاريخي  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E851F9" w:rsidRPr="00571255" w:rsidRDefault="00E851F9" w:rsidP="00343F2C">
            <w:pPr>
              <w:rPr>
                <w:rFonts w:ascii="Arial" w:eastAsia="Calibri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3-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6مفهوم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الدولة والسلطة السياسية في النظام الإسلامي</w:t>
            </w:r>
            <w:r w:rsidRPr="00571255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أنواع الدول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4-1-1 الدولة البسيطة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الموحدة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4-1-2 الدولة المركبة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المتحدة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4-1-3 أنواع الاتحادات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أنواع الحكومات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4-2-1 الحكومات الملكية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4-2-2 الحكومات الجمهورية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4-2-3 الحكومات القانونية </w:t>
            </w:r>
          </w:p>
          <w:p w:rsidR="00E851F9" w:rsidRPr="00571255" w:rsidRDefault="00E851F9" w:rsidP="00343F2C">
            <w:pPr>
              <w:rPr>
                <w:rFonts w:ascii="Arial" w:eastAsia="Calibri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4-2-4 الحكومات الشمولية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5-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النظم النيابية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  5-1 النظام البرلماني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  5-2 النظام الرئاسي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  5-3 نظام الجمعية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  5-4 مبدأ الفصل بين السلطات 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6-</w:t>
            </w:r>
            <w:proofErr w:type="spellEnd"/>
            <w:r w:rsidRPr="00571255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الوزارة في النظام الإسلامي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6-1 وزارة التفويض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   6-2 وزارة التنفيذ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7-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النظرية العامة للأنظمة الأساسية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7-1 تعريف النظام الأساسي وبيان طبيعته النظامية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المعيارين الشكلي والموضوعي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7-2 مصادر الأنظمة الأساسية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7-3 العرف ودوره في إنشاء القاعدة الأساسية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8-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تعديل الأنظمة الأساسية ونهايتها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8-1 مفهوم تعديل النظام الأساسي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8-2 السلطة المختصة بالتعديل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8-3 نهاية الأنظمة الأساسية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9-وثيقة الحريات والحقوق العامة كما بينها النظام الأساسي للحكم 1412 هـ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9-1 الحريات الشخصية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9-2 الحريات المتصلة بالفكر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9-3 الحريات المدنية والسياسية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9-4 تصنيفات حقوق العامة </w:t>
            </w:r>
          </w:p>
        </w:tc>
        <w:tc>
          <w:tcPr>
            <w:tcW w:w="2040" w:type="dxa"/>
          </w:tcPr>
          <w:p w:rsidR="00E851F9" w:rsidRPr="00571255" w:rsidRDefault="00343F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>10-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كفالة احترام الأنظمة الأساسية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10-1 الرقابة على مدى اتفاق الأنظمة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التشريعات مع نصوص النظام الأساسي للحكم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10-2 السلطة المختصة بالرقابة وكيفيتها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11-الدراسة التحليلية لأنظمة الحكم في المملكة العربية السعودية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11-1 السمات العامة للنظام الأساسي للحكم الصادر سنة 1412 هـ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11-2 الموضوعات التي تولى النظام الأساسي للحكم تنظيمها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11-3 المبادئ العامة المتضمنة في النظام الأساسي للحكم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12-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نظام مجلس الشورى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12-1 مبدأ الشورى في النظام الإسلامي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12-2 السمات العامة لنظام مجلس الشورى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12-3 اختصاصات وسلطات مجلس الشورى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13-</w:t>
            </w:r>
            <w:proofErr w:type="spellEnd"/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نظام مجلس الوزراء ونظام المناطق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13-1 السمات العامة لنظام مجلس الوزراء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13-2 سلطات واختصاصات مجلس الوزراء </w:t>
            </w:r>
          </w:p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13-3 السمات العمة للنظام والمناطق ودوره في الحكم 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851F9" w:rsidRPr="00571255" w:rsidTr="009039BC">
        <w:tc>
          <w:tcPr>
            <w:tcW w:w="4533" w:type="dxa"/>
          </w:tcPr>
          <w:p w:rsidR="00E851F9" w:rsidRPr="00571255" w:rsidRDefault="00E851F9" w:rsidP="00343F2C">
            <w:pPr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57125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مراجعة</w:t>
            </w:r>
          </w:p>
        </w:tc>
        <w:tc>
          <w:tcPr>
            <w:tcW w:w="2040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918" w:type="dxa"/>
          </w:tcPr>
          <w:p w:rsidR="00E851F9" w:rsidRPr="00571255" w:rsidRDefault="00E851F9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9312C" w:rsidRPr="00571255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571255" w:rsidRDefault="0069312C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599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843"/>
        <w:gridCol w:w="1417"/>
        <w:gridCol w:w="2835"/>
        <w:gridCol w:w="1629"/>
      </w:tblGrid>
      <w:tr w:rsidR="0069312C" w:rsidRPr="00571255" w:rsidTr="009039BC">
        <w:trPr>
          <w:trHeight w:val="467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571255" w:rsidRDefault="0069312C" w:rsidP="009039BC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571255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571255" w:rsidTr="009039BC">
        <w:trPr>
          <w:trHeight w:val="5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 :</w:t>
            </w:r>
          </w:p>
          <w:p w:rsidR="0069312C" w:rsidRPr="00571255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39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ساعة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3×13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مادة  الدرس :</w:t>
            </w:r>
          </w:p>
          <w:p w:rsidR="0069312C" w:rsidRPr="00571255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571255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571255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 :</w:t>
            </w:r>
          </w:p>
          <w:p w:rsidR="0069312C" w:rsidRPr="00571255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571255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571255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>4</w:t>
      </w: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571255">
        <w:rPr>
          <w:rFonts w:ascii="Arial" w:hAnsi="Arial" w:cs="AL-Mohanad Bold" w:hint="cs"/>
          <w:sz w:val="28"/>
          <w:szCs w:val="28"/>
          <w:rtl/>
        </w:rPr>
        <w:t>ل</w:t>
      </w:r>
      <w:r w:rsidRPr="00571255">
        <w:rPr>
          <w:rFonts w:ascii="Arial" w:hAnsi="Arial" w:cs="AL-Mohanad Bold"/>
          <w:sz w:val="28"/>
          <w:szCs w:val="28"/>
          <w:rtl/>
        </w:rPr>
        <w:t>لمعرفة أو المهار</w:t>
      </w:r>
      <w:r w:rsidRPr="00571255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571255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lastRenderedPageBreak/>
        <w:tab/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571255">
        <w:rPr>
          <w:rFonts w:ascii="Arial" w:hAnsi="Arial" w:cs="AL-Mohanad Bold" w:hint="cs"/>
          <w:sz w:val="28"/>
          <w:szCs w:val="28"/>
          <w:rtl/>
        </w:rPr>
        <w:t>ات</w:t>
      </w:r>
      <w:r w:rsidRPr="00571255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571255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تستهدف دراسة مفردات مادة الأنظمة الأساسية بصورة عامة الإلمام بالمبادئ والأسس التي تقوم عليها النظم الدستورية في دول العالم وإيضاح مبادئ وأسس الحكم في النظام الإسلامي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الدراسة التحليلية للأنظمة الأساسية في المملكة العربية السعودية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571255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571255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571255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571255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الإلمام بالنظ</w:t>
      </w:r>
      <w:r w:rsidRPr="00571255">
        <w:rPr>
          <w:rFonts w:ascii="Arial" w:hAnsi="Arial" w:cs="AL-Mohanad Bold" w:hint="eastAsia"/>
          <w:color w:val="FF0000"/>
          <w:sz w:val="28"/>
          <w:szCs w:val="28"/>
          <w:rtl/>
        </w:rPr>
        <w:t>م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السياسية و الدستورية كنظرية عامة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القدرة على تحليل نصوص الأنظمة الأساسية في المملكة العربية السعودية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3-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الموائمة بين الجانب النظري والجانب العملي لمفردات المقرر </w:t>
      </w:r>
    </w:p>
    <w:p w:rsidR="0069312C" w:rsidRPr="00571255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571255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69312C" w:rsidRPr="00571255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571255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69312C" w:rsidRPr="00571255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571255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571255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571255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571255" w:rsidTr="009039BC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571255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5712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5712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و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571255" w:rsidTr="009039BC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4/3/2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571255" w:rsidTr="009039BC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571255" w:rsidTr="009039BC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571255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571255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571255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571255" w:rsidTr="009039BC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57125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تقويم أداء الطلاب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571255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571255" w:rsidRDefault="0069312C" w:rsidP="0069312C">
      <w:pPr>
        <w:rPr>
          <w:b/>
          <w:bCs/>
          <w:sz w:val="28"/>
          <w:szCs w:val="28"/>
          <w:rtl/>
        </w:rPr>
      </w:pPr>
    </w:p>
    <w:p w:rsidR="0069312C" w:rsidRPr="00571255" w:rsidRDefault="0069312C" w:rsidP="0057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571255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571255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189"/>
      </w:tblGrid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571255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571255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571255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571255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3189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571255">
              <w:rPr>
                <w:b/>
                <w:bCs/>
                <w:sz w:val="28"/>
                <w:szCs w:val="28"/>
                <w:rtl/>
              </w:rPr>
              <w:t xml:space="preserve">اولا : الاختبار </w:t>
            </w:r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57125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571255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89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71255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571255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57125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571255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3189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571255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69312C" w:rsidRPr="00571255" w:rsidTr="00571255">
        <w:tc>
          <w:tcPr>
            <w:tcW w:w="776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69312C" w:rsidRPr="00571255" w:rsidRDefault="0069312C" w:rsidP="009039BC">
            <w:pPr>
              <w:rPr>
                <w:sz w:val="28"/>
                <w:szCs w:val="28"/>
              </w:rPr>
            </w:pPr>
            <w:r w:rsidRPr="00571255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571255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571255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800" w:type="dxa"/>
          </w:tcPr>
          <w:p w:rsidR="0069312C" w:rsidRPr="00571255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3189" w:type="dxa"/>
          </w:tcPr>
          <w:p w:rsidR="0069312C" w:rsidRPr="00571255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71255">
              <w:rPr>
                <w:rFonts w:ascii="Arial" w:hAnsi="Arial" w:cs="Arial" w:hint="cs"/>
                <w:sz w:val="28"/>
                <w:szCs w:val="28"/>
                <w:rtl/>
              </w:rPr>
              <w:t>50%</w:t>
            </w:r>
          </w:p>
        </w:tc>
      </w:tr>
    </w:tbl>
    <w:p w:rsidR="0069312C" w:rsidRPr="00571255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571255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rial" w:hint="cs"/>
          <w:b/>
          <w:bCs/>
          <w:sz w:val="28"/>
          <w:szCs w:val="28"/>
          <w:rtl/>
        </w:rPr>
        <w:t>د</w:t>
      </w:r>
      <w:proofErr w:type="spellStart"/>
      <w:r w:rsidRPr="00571255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1255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 xml:space="preserve"> :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571255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2-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Pr="00571255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</w:p>
    <w:p w:rsidR="00343F2C" w:rsidRPr="00571255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الكتب المرجعية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b/>
          <w:bCs/>
          <w:i/>
          <w:iCs/>
          <w:color w:val="FF0000"/>
          <w:sz w:val="28"/>
          <w:szCs w:val="28"/>
          <w:u w:val="single"/>
          <w:rtl/>
        </w:rPr>
        <w:t>كتب التراث الإسلامي</w:t>
      </w: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1-1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الماوردي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, الاحكام السلطانية والولايات الدينية , مكتبة وهبة ط 2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1-2 ابن فرحون , تبصره الحكام ج 1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i/>
          <w:iCs/>
          <w:color w:val="FF0000"/>
          <w:sz w:val="28"/>
          <w:szCs w:val="28"/>
          <w:u w:val="single"/>
          <w:rtl/>
        </w:rPr>
      </w:pP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2</w:t>
      </w:r>
      <w:r w:rsidRPr="00571255">
        <w:rPr>
          <w:rFonts w:ascii="Arial" w:hAnsi="Arial" w:cs="AL-Mohanad Bold" w:hint="cs"/>
          <w:b/>
          <w:bCs/>
          <w:i/>
          <w:iCs/>
          <w:color w:val="FF0000"/>
          <w:sz w:val="28"/>
          <w:szCs w:val="28"/>
          <w:u w:val="single"/>
          <w:rtl/>
        </w:rPr>
        <w:t>-</w:t>
      </w:r>
      <w:proofErr w:type="spellEnd"/>
      <w:r w:rsidRPr="00571255">
        <w:rPr>
          <w:rFonts w:ascii="Arial" w:hAnsi="Arial" w:cs="AL-Mohanad Bold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كتب النظم الأساسية والقانون الدستوري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2-1 دكتور محمد كامل ليلة , النظم السياسية , دار النهضة العربية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2-2 دكتور عبد الغني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بسيوني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, النظم السياسية والقانون الدستوري , منشاة المعارف ط 1994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2-3 دكتور سامي جمال الدين , النظم السياسية والقانون الدستوري , منشاة المعارف 2009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2-4 دكتور عبد الحميد متولي , القانون الدستوري , دار النهضة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2-5 دكتور رمزي الشاعر , النظرية العامة للقانون الدستوري , دار النهضة العربية بمصر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2-6 أصول النظم السياسية المقرنة , شركة الربيعان للنشر والتوزيع , الكويت 1987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i/>
          <w:iCs/>
          <w:color w:val="FF0000"/>
          <w:sz w:val="28"/>
          <w:szCs w:val="28"/>
          <w:u w:val="single"/>
          <w:rtl/>
        </w:rPr>
      </w:pPr>
      <w:proofErr w:type="spellStart"/>
      <w:r w:rsidRPr="00571255">
        <w:rPr>
          <w:rFonts w:ascii="Arial" w:hAnsi="Arial" w:cs="AL-Mohanad Bold" w:hint="cs"/>
          <w:b/>
          <w:bCs/>
          <w:i/>
          <w:iCs/>
          <w:color w:val="FF0000"/>
          <w:sz w:val="28"/>
          <w:szCs w:val="28"/>
          <w:u w:val="single"/>
          <w:rtl/>
        </w:rPr>
        <w:t>3-</w:t>
      </w:r>
      <w:proofErr w:type="spellEnd"/>
      <w:r w:rsidRPr="00571255">
        <w:rPr>
          <w:rFonts w:ascii="Arial" w:hAnsi="Arial" w:cs="AL-Mohanad Bold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مراجع في النظم الأساسية في المملكة العربية السعودية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3-1 دكتور عبد الرحمن بن عبد العزيز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الشلهوب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, النظام الدستوري في المملكة العربية السعودية بين الشريعة والقانون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,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مكتبة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الشقري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,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الريض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1419 هـ </w:t>
      </w:r>
    </w:p>
    <w:p w:rsidR="00343F2C" w:rsidRPr="00571255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3-2 دكتور محمد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حلزوقي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نسيب </w:t>
      </w:r>
      <w:proofErr w:type="spellStart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>,</w:t>
      </w:r>
      <w:proofErr w:type="spellEnd"/>
      <w:r w:rsidRPr="00571255">
        <w:rPr>
          <w:rFonts w:ascii="Arial" w:hAnsi="Arial" w:cs="AL-Mohanad Bold" w:hint="cs"/>
          <w:color w:val="FF0000"/>
          <w:sz w:val="28"/>
          <w:szCs w:val="28"/>
          <w:rtl/>
        </w:rPr>
        <w:t xml:space="preserve"> تطور القانون الدستوري السعودي , مركز بحوث جامعة الملك سعود , 1427 هـ</w:t>
      </w:r>
    </w:p>
    <w:p w:rsidR="00343F2C" w:rsidRPr="00571255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lastRenderedPageBreak/>
        <w:t xml:space="preserve">3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343F2C" w:rsidRPr="00571255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571255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 xml:space="preserve"> و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343F2C" w:rsidRPr="00571255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571255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0"/>
        <w:gridCol w:w="2094"/>
        <w:gridCol w:w="1975"/>
      </w:tblGrid>
      <w:tr w:rsidR="0069312C" w:rsidRPr="00571255" w:rsidTr="00343F2C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3"/>
              <w:gridCol w:w="2094"/>
            </w:tblGrid>
            <w:tr w:rsidR="0069312C" w:rsidRPr="00571255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571255" w:rsidTr="009039BC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0"/>
                  </w:tblGrid>
                  <w:tr w:rsidR="0069312C" w:rsidRPr="00571255" w:rsidTr="009039BC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571255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571255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69312C" w:rsidRPr="00571255" w:rsidTr="009039B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571255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571255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69312C" w:rsidRPr="00571255" w:rsidRDefault="0069312C" w:rsidP="009039BC">
            <w:pPr>
              <w:bidi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9312C" w:rsidRPr="00571255" w:rsidRDefault="0069312C" w:rsidP="009039BC">
            <w:pPr>
              <w:bidi w:val="0"/>
              <w:rPr>
                <w:rFonts w:ascii="Verdana" w:hAnsi="Verdana"/>
                <w:vanish/>
                <w:sz w:val="28"/>
                <w:szCs w:val="28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571255" w:rsidRDefault="0069312C" w:rsidP="009039BC">
            <w:pPr>
              <w:bidi w:val="0"/>
              <w:rPr>
                <w:sz w:val="28"/>
                <w:szCs w:val="28"/>
              </w:rPr>
            </w:pPr>
          </w:p>
        </w:tc>
      </w:tr>
    </w:tbl>
    <w:p w:rsidR="0069312C" w:rsidRPr="00571255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ab/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 xml:space="preserve"> و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571255" w:rsidRDefault="00834A87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571255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571255" w:rsidRDefault="0069312C" w:rsidP="005712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571255">
        <w:rPr>
          <w:rFonts w:ascii="Arial" w:hAnsi="Arial" w:cs="AL-Mohanad Bold"/>
          <w:sz w:val="28"/>
          <w:szCs w:val="28"/>
        </w:rPr>
        <w:t>cD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571255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r w:rsidRPr="00571255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343F2C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r w:rsidRPr="00571255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43F2C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343F2C"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="00343F2C"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571255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571255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571255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571255">
        <w:rPr>
          <w:rFonts w:ascii="Arial" w:hAnsi="Arial" w:cs="AL-Mohanad Bold"/>
          <w:sz w:val="28"/>
          <w:szCs w:val="28"/>
        </w:rPr>
        <w:t>feedback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المقرروفعالية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الأدوات المستخدمة لتقديمه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كماتتم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عمليات التقييم الداخلى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للمقررأيضامن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خلال المراجعة الدورية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للمقررمن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571255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571255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571255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571255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571255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571255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مراجعة توصيف المقرر ومفرداته بشكل دوري من قبل منسق القسم </w:t>
      </w:r>
      <w:proofErr w:type="spellStart"/>
      <w:r w:rsidRPr="0057125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571255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571255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57125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تحليل نتائج تقويم الطلاب للمقرر </w:t>
      </w:r>
      <w:proofErr w:type="spellStart"/>
      <w:r w:rsidRPr="00571255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571255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222"/>
      </w:tblGrid>
      <w:tr w:rsidR="0069312C" w:rsidRPr="00571255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571255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571255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571255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69312C" w:rsidRPr="00571255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571255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4-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571255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571255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571255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مقارنة المقرر مع مقررات مماثلة يتم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571255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571255" w:rsidRDefault="0069312C" w:rsidP="0057125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12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69312C" w:rsidRPr="00571255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30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00"/>
            </w:tblGrid>
            <w:tr w:rsidR="0069312C" w:rsidRPr="00571255" w:rsidTr="00571255">
              <w:tc>
                <w:tcPr>
                  <w:tcW w:w="10300" w:type="dxa"/>
                </w:tcPr>
                <w:p w:rsidR="0069312C" w:rsidRPr="00571255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571255">
                    <w:rPr>
                      <w:rFonts w:cs="Mudir MT" w:hint="cs"/>
                      <w:sz w:val="28"/>
                      <w:szCs w:val="28"/>
                      <w:rtl/>
                    </w:rPr>
                    <w:lastRenderedPageBreak/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571255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571255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71255">
                    <w:rPr>
                      <w:rFonts w:cs="Mudir MT" w:hint="cs"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69312C" w:rsidRPr="00571255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571255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69312C" w:rsidRPr="00571255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69312C" w:rsidRPr="00571255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7125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571255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279" w:type="dxa"/>
          </w:tcPr>
          <w:p w:rsidR="0069312C" w:rsidRPr="00571255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571255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571255">
        <w:rPr>
          <w:rFonts w:ascii="Arial" w:hAnsi="Arial" w:cs="AL-Mohanad Bold"/>
          <w:sz w:val="28"/>
          <w:szCs w:val="28"/>
          <w:rtl/>
        </w:rPr>
        <w:t xml:space="preserve"> فحص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571255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الطلبة</w:t>
      </w:r>
      <w:r w:rsidRPr="00571255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71255">
        <w:rPr>
          <w:rFonts w:ascii="Arial" w:hAnsi="Arial" w:cs="AL-Mohanad Bold"/>
          <w:sz w:val="28"/>
          <w:szCs w:val="28"/>
          <w:rtl/>
        </w:rPr>
        <w:t xml:space="preserve"> و</w:t>
      </w:r>
      <w:r w:rsidRPr="00571255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571255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571255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571255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571255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571255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571255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71255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571255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571255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571255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Pr="00571255" w:rsidRDefault="007C0FC7">
      <w:pPr>
        <w:rPr>
          <w:sz w:val="28"/>
          <w:szCs w:val="28"/>
        </w:rPr>
      </w:pPr>
    </w:p>
    <w:sectPr w:rsidR="007C0FC7" w:rsidRPr="00571255" w:rsidSect="00FA0AB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4F" w:rsidRDefault="00923C4F" w:rsidP="00F01EB4">
      <w:r>
        <w:separator/>
      </w:r>
    </w:p>
  </w:endnote>
  <w:endnote w:type="continuationSeparator" w:id="0">
    <w:p w:rsidR="00923C4F" w:rsidRDefault="00923C4F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Default="00834A87" w:rsidP="00FA0AB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8D521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02A7B" w:rsidRDefault="00923C4F" w:rsidP="00FA0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Pr="00D022E5" w:rsidRDefault="00834A87" w:rsidP="00FA0AB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43227B" w:rsidRDefault="00834A8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D521A">
                    <w:instrText xml:space="preserve"> PAGE    \* MERGEFORMAT </w:instrText>
                  </w:r>
                  <w:r>
                    <w:fldChar w:fldCharType="separate"/>
                  </w:r>
                  <w:r w:rsidR="0040421A" w:rsidRPr="0040421A">
                    <w:rPr>
                      <w:rFonts w:cs="Calibri"/>
                      <w:noProof/>
                      <w:sz w:val="16"/>
                      <w:szCs w:val="16"/>
                      <w:rtl/>
                      <w:lang w:val="ar-SA"/>
                    </w:rPr>
                    <w:t>0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4F" w:rsidRDefault="00923C4F" w:rsidP="00F01EB4">
      <w:r>
        <w:separator/>
      </w:r>
    </w:p>
  </w:footnote>
  <w:footnote w:type="continuationSeparator" w:id="0">
    <w:p w:rsidR="00923C4F" w:rsidRDefault="00923C4F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A1" w:rsidRDefault="00923C4F">
    <w:pPr>
      <w:pStyle w:val="a5"/>
      <w:rPr>
        <w:rtl/>
      </w:rPr>
    </w:pPr>
  </w:p>
  <w:p w:rsidR="001F41A1" w:rsidRDefault="00923C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473"/>
    <w:multiLevelType w:val="hybridMultilevel"/>
    <w:tmpl w:val="D6506C1E"/>
    <w:lvl w:ilvl="0" w:tplc="C840C4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6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93D34"/>
    <w:multiLevelType w:val="multilevel"/>
    <w:tmpl w:val="4FDAD1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3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4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sz w:val="34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sz w:val="3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4"/>
      </w:rPr>
    </w:lvl>
  </w:abstractNum>
  <w:abstractNum w:abstractNumId="10">
    <w:nsid w:val="6AAC23CA"/>
    <w:multiLevelType w:val="hybridMultilevel"/>
    <w:tmpl w:val="CF9C12EE"/>
    <w:lvl w:ilvl="0" w:tplc="E7C8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245E"/>
    <w:multiLevelType w:val="hybridMultilevel"/>
    <w:tmpl w:val="C77C796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63943"/>
    <w:rsid w:val="00156A8D"/>
    <w:rsid w:val="002247BD"/>
    <w:rsid w:val="00343F2C"/>
    <w:rsid w:val="003718E4"/>
    <w:rsid w:val="0040421A"/>
    <w:rsid w:val="004369AA"/>
    <w:rsid w:val="0049076F"/>
    <w:rsid w:val="004969B8"/>
    <w:rsid w:val="004D5BA7"/>
    <w:rsid w:val="00571255"/>
    <w:rsid w:val="0069312C"/>
    <w:rsid w:val="00693B55"/>
    <w:rsid w:val="007C0FC7"/>
    <w:rsid w:val="00834A87"/>
    <w:rsid w:val="00884133"/>
    <w:rsid w:val="008C7D2C"/>
    <w:rsid w:val="008D521A"/>
    <w:rsid w:val="00923C4F"/>
    <w:rsid w:val="00A27E1D"/>
    <w:rsid w:val="00A47A3B"/>
    <w:rsid w:val="00B0028F"/>
    <w:rsid w:val="00D519FC"/>
    <w:rsid w:val="00DD395A"/>
    <w:rsid w:val="00E851F9"/>
    <w:rsid w:val="00EA2E26"/>
    <w:rsid w:val="00F01EB4"/>
    <w:rsid w:val="00F04CF6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5</cp:revision>
  <cp:lastPrinted>2014-05-29T07:03:00Z</cp:lastPrinted>
  <dcterms:created xsi:type="dcterms:W3CDTF">2014-05-27T03:39:00Z</dcterms:created>
  <dcterms:modified xsi:type="dcterms:W3CDTF">2014-05-29T09:44:00Z</dcterms:modified>
</cp:coreProperties>
</file>