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7560" w:type="dxa"/>
        <w:tblInd w:w="-900" w:type="dxa"/>
        <w:tblLook w:val="01E0" w:firstRow="1" w:lastRow="1" w:firstColumn="1" w:lastColumn="1" w:noHBand="0" w:noVBand="0"/>
      </w:tblPr>
      <w:tblGrid>
        <w:gridCol w:w="9201"/>
        <w:gridCol w:w="221"/>
      </w:tblGrid>
      <w:tr w:rsidR="00E833A4" w:rsidTr="00E833A4">
        <w:trPr>
          <w:trHeight w:val="1080"/>
        </w:trPr>
        <w:tc>
          <w:tcPr>
            <w:tcW w:w="2744" w:type="dxa"/>
            <w:hideMark/>
          </w:tcPr>
          <w:tbl>
            <w:tblPr>
              <w:bidiVisual/>
              <w:tblW w:w="10244" w:type="dxa"/>
              <w:tblLook w:val="04A0" w:firstRow="1" w:lastRow="0" w:firstColumn="1" w:lastColumn="0" w:noHBand="0" w:noVBand="1"/>
            </w:tblPr>
            <w:tblGrid>
              <w:gridCol w:w="2346"/>
              <w:gridCol w:w="7898"/>
            </w:tblGrid>
            <w:tr w:rsidR="00614CB5" w:rsidRPr="00E4368D" w:rsidTr="00585517">
              <w:trPr>
                <w:trHeight w:val="1135"/>
              </w:trPr>
              <w:tc>
                <w:tcPr>
                  <w:tcW w:w="2346" w:type="dxa"/>
                  <w:hideMark/>
                </w:tcPr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14CB5">
                    <w:rPr>
                      <w:b/>
                      <w:bCs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076325" cy="582930"/>
                        <wp:effectExtent l="19050" t="0" r="9525" b="0"/>
                        <wp:docPr id="9" name="Picture 1" descr="NCAA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CAA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582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98" w:type="dxa"/>
                </w:tcPr>
                <w:p w:rsidR="00614CB5" w:rsidRPr="00614CB5" w:rsidRDefault="00083923" w:rsidP="00083923">
                  <w:pPr>
                    <w:ind w:left="656"/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proofErr w:type="gramStart"/>
                  <w:r w:rsidRPr="00614CB5">
                    <w:rPr>
                      <w:color w:val="000000"/>
                      <w:sz w:val="28"/>
                      <w:szCs w:val="28"/>
                      <w:rtl/>
                    </w:rPr>
                    <w:t>المملكة</w:t>
                  </w:r>
                  <w:proofErr w:type="gramEnd"/>
                  <w:r w:rsidRPr="00614CB5">
                    <w:rPr>
                      <w:color w:val="000000"/>
                      <w:sz w:val="28"/>
                      <w:szCs w:val="28"/>
                      <w:rtl/>
                    </w:rPr>
                    <w:t xml:space="preserve"> العربية السعودية</w:t>
                  </w:r>
                </w:p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14CB5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الهيئة الوطنية للتقويم </w:t>
                  </w:r>
                  <w:proofErr w:type="gramStart"/>
                  <w:r w:rsidRPr="00614CB5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>والاعتماد</w:t>
                  </w:r>
                  <w:proofErr w:type="gramEnd"/>
                  <w:r w:rsidRPr="00614CB5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الأكاديمي</w:t>
                  </w:r>
                </w:p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833A4" w:rsidRPr="00614CB5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6" w:type="dxa"/>
            <w:hideMark/>
          </w:tcPr>
          <w:p w:rsidR="00E833A4" w:rsidRPr="00614CB5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33A4" w:rsidTr="00E833A4">
        <w:trPr>
          <w:trHeight w:val="1620"/>
        </w:trPr>
        <w:tc>
          <w:tcPr>
            <w:tcW w:w="2744" w:type="dxa"/>
            <w:hideMark/>
          </w:tcPr>
          <w:p w:rsidR="00E833A4" w:rsidRDefault="003C25B2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وزارة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التعليم العالي </w:t>
            </w:r>
          </w:p>
          <w:p w:rsidR="003C25B2" w:rsidRDefault="003C25B2" w:rsidP="003C25B2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جامعة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أم القرى </w:t>
            </w:r>
          </w:p>
          <w:p w:rsidR="003C25B2" w:rsidRDefault="003C25B2" w:rsidP="003C25B2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كلية الدراسات القضائية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والأنظمة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3C25B2" w:rsidRPr="00614CB5" w:rsidRDefault="003C25B2" w:rsidP="003C25B2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قسم الدراسات القضائية </w:t>
            </w:r>
          </w:p>
        </w:tc>
        <w:tc>
          <w:tcPr>
            <w:tcW w:w="4816" w:type="dxa"/>
          </w:tcPr>
          <w:p w:rsidR="00E833A4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81F1B" w:rsidRPr="00FC6260" w:rsidRDefault="00E81F1B" w:rsidP="00083923">
      <w:pPr>
        <w:spacing w:before="240" w:line="480" w:lineRule="exact"/>
        <w:ind w:right="-851"/>
        <w:jc w:val="center"/>
        <w:rPr>
          <w:rFonts w:ascii="Arial" w:hAnsi="Arial" w:cs="AL-Mohanad"/>
          <w:b/>
          <w:bCs/>
          <w:sz w:val="28"/>
          <w:szCs w:val="28"/>
        </w:rPr>
      </w:pPr>
      <w:proofErr w:type="gramStart"/>
      <w:r>
        <w:rPr>
          <w:rFonts w:ascii="Arial" w:hAnsi="Arial" w:cs="AL-Mohanad" w:hint="cs"/>
          <w:b/>
          <w:bCs/>
          <w:sz w:val="28"/>
          <w:szCs w:val="28"/>
          <w:rtl/>
        </w:rPr>
        <w:t>نموذج</w:t>
      </w:r>
      <w:proofErr w:type="gramEnd"/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توصيف مقرر دراسي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7"/>
      </w:tblGrid>
      <w:tr w:rsidR="00E81F1B" w:rsidRPr="00FC6260" w:rsidTr="00083923">
        <w:tc>
          <w:tcPr>
            <w:tcW w:w="9157" w:type="dxa"/>
          </w:tcPr>
          <w:p w:rsidR="00E81F1B" w:rsidRPr="00FC6260" w:rsidRDefault="00E81F1B" w:rsidP="00585517">
            <w:pPr>
              <w:spacing w:before="240" w:after="24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المؤسسة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ab/>
            </w:r>
            <w:proofErr w:type="gramStart"/>
            <w:r w:rsidR="009E3009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جامعة</w:t>
            </w:r>
            <w:proofErr w:type="gramEnd"/>
            <w:r w:rsidR="009E3009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أم القرى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3C25B2">
            <w:pPr>
              <w:spacing w:before="240" w:after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الكلية/القسم 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proofErr w:type="gramEnd"/>
            <w:r w:rsidR="009E3009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كلية الدراسات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القضائية والأنظمة </w:t>
            </w:r>
          </w:p>
        </w:tc>
      </w:tr>
    </w:tbl>
    <w:p w:rsidR="00083923" w:rsidRDefault="00083923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</w:p>
    <w:p w:rsidR="00083923" w:rsidRDefault="00083923" w:rsidP="00083923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</w:p>
    <w:p w:rsidR="00E81F1B" w:rsidRPr="00FC6260" w:rsidRDefault="00E81F1B" w:rsidP="00083923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>أ)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التعريف بالمقرر الدراسي ومعلومات عامة </w:t>
      </w:r>
      <w:proofErr w:type="gramStart"/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عنه 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  <w:proofErr w:type="gramEnd"/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7"/>
      </w:tblGrid>
      <w:tr w:rsidR="00E81F1B" w:rsidRPr="00FC6260" w:rsidTr="00083923">
        <w:tc>
          <w:tcPr>
            <w:tcW w:w="9157" w:type="dxa"/>
          </w:tcPr>
          <w:p w:rsidR="00E81F1B" w:rsidRPr="00FC6260" w:rsidRDefault="00E81F1B" w:rsidP="0004564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اسم ورمز المقرر الدراسي: </w:t>
            </w:r>
            <w:proofErr w:type="gramStart"/>
            <w:r w:rsidR="0004564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أصول</w:t>
            </w:r>
            <w:proofErr w:type="gramEnd"/>
            <w:r w:rsidR="0004564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الفقه للقضاء </w:t>
            </w:r>
            <w:r w:rsidR="003C25B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="0004564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="003C25B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="00B9305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</w:t>
            </w:r>
            <w:r w:rsidR="00B93052" w:rsidRPr="00B93052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10</w:t>
            </w:r>
            <w:r w:rsidR="003C25B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="0004564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="003C25B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33</w:t>
            </w:r>
            <w:r w:rsidR="00B93052" w:rsidRPr="00B9305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3C25B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عدد الساعات المعتمدة: </w:t>
            </w:r>
            <w:proofErr w:type="gramStart"/>
            <w:r w:rsidR="003C25B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ثلاث</w:t>
            </w:r>
            <w:proofErr w:type="gramEnd"/>
            <w:r w:rsidR="003C25B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ساعات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3C25B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البرنامج أو </w:t>
            </w:r>
            <w:proofErr w:type="gramStart"/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البرامج</w:t>
            </w:r>
            <w:proofErr w:type="gramEnd"/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ذ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ي يقدم ضمنه المقرر الدراسي</w:t>
            </w:r>
            <w:r w:rsidR="009531DE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B9305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بكالوريوس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الدراسات القضائية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206D28" w:rsidRDefault="00E81F1B" w:rsidP="003C25B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اسم عضو هيئة التدريس المسؤول عن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B9305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د/ </w:t>
            </w:r>
            <w:r w:rsidR="003C25B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عبد الرحمن حسن عبدالرحمن عمر 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04564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السنة أو 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المستوى الأكاديمي الذي يعطى فيه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B9305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المستوى </w:t>
            </w:r>
            <w:proofErr w:type="gramStart"/>
            <w:r w:rsidR="0004564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الثالث</w:t>
            </w:r>
            <w:r w:rsidR="003C25B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proofErr w:type="gramEnd"/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3C25B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proofErr w:type="gramStart"/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</w:t>
            </w:r>
            <w:proofErr w:type="gramEnd"/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السابقة لهذا المقرر</w:t>
            </w:r>
            <w:r w:rsidR="003C25B2">
              <w:rPr>
                <w:rFonts w:ascii="Arial" w:hAnsi="Arial" w:cs="AL-Mohanad" w:hint="cs"/>
                <w:b/>
                <w:sz w:val="28"/>
                <w:szCs w:val="28"/>
                <w:rtl/>
              </w:rPr>
              <w:t>103130</w:t>
            </w:r>
            <w:r w:rsidR="0004564D">
              <w:rPr>
                <w:rFonts w:ascii="Arial" w:hAnsi="Arial" w:cs="AL-Mohanad" w:hint="cs"/>
                <w:b/>
                <w:sz w:val="28"/>
                <w:szCs w:val="28"/>
                <w:rtl/>
              </w:rPr>
              <w:t>-103133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04564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المتطلبات </w:t>
            </w:r>
            <w:proofErr w:type="gramStart"/>
            <w:r w:rsidR="003C25B2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المصاحبة </w:t>
            </w: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لهذا</w:t>
            </w:r>
            <w:proofErr w:type="gramEnd"/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</w:t>
            </w:r>
            <w:r w:rsidR="003C25B2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="0004564D">
              <w:rPr>
                <w:rFonts w:ascii="Arial" w:hAnsi="Arial" w:cs="AL-Mohanad" w:hint="cs"/>
                <w:b/>
                <w:sz w:val="28"/>
                <w:szCs w:val="28"/>
                <w:rtl/>
              </w:rPr>
              <w:t>103213-103245</w:t>
            </w:r>
          </w:p>
        </w:tc>
      </w:tr>
    </w:tbl>
    <w:p w:rsidR="00E81F1B" w:rsidRDefault="00E81F1B" w:rsidP="00E81F1B">
      <w:pPr>
        <w:rPr>
          <w:rFonts w:ascii="Arial" w:hAnsi="Arial" w:cs="AL-Mohanad"/>
          <w:sz w:val="28"/>
          <w:szCs w:val="28"/>
          <w:rtl/>
        </w:rPr>
      </w:pPr>
    </w:p>
    <w:p w:rsidR="00083923" w:rsidRDefault="00083923" w:rsidP="00E81F1B">
      <w:pPr>
        <w:rPr>
          <w:rFonts w:ascii="Arial" w:hAnsi="Arial" w:cs="AL-Mohanad"/>
          <w:sz w:val="28"/>
          <w:szCs w:val="28"/>
          <w:rtl/>
        </w:rPr>
      </w:pPr>
    </w:p>
    <w:p w:rsidR="00E81F1B" w:rsidRPr="00FC6260" w:rsidRDefault="00E81F1B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lang w:val="en-US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ب)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الأهداف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  <w:r w:rsidRPr="00FC6260">
        <w:rPr>
          <w:rFonts w:ascii="Arial" w:hAnsi="Arial" w:cs="AL-Mohanad"/>
          <w:b/>
          <w:bCs/>
          <w:sz w:val="28"/>
          <w:szCs w:val="28"/>
        </w:rPr>
        <w:t xml:space="preserve"> 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7"/>
      </w:tblGrid>
      <w:tr w:rsidR="00E81F1B" w:rsidRPr="00FC6260" w:rsidTr="00083923">
        <w:trPr>
          <w:trHeight w:val="690"/>
        </w:trPr>
        <w:tc>
          <w:tcPr>
            <w:tcW w:w="9157" w:type="dxa"/>
          </w:tcPr>
          <w:p w:rsidR="0004564D" w:rsidRDefault="00E81F1B" w:rsidP="0004564D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 xml:space="preserve">1-وصف موجز لنتائج التعلم الأساسية للطلبة </w:t>
            </w:r>
            <w:proofErr w:type="gramStart"/>
            <w:r w:rsidR="0004564D">
              <w:rPr>
                <w:rFonts w:ascii="Arial" w:hAnsi="Arial" w:cs="AL-Mohanad" w:hint="cs"/>
                <w:sz w:val="28"/>
                <w:szCs w:val="28"/>
                <w:rtl/>
              </w:rPr>
              <w:t xml:space="preserve">الدارسين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04564D">
              <w:rPr>
                <w:rFonts w:ascii="Arial" w:hAnsi="Arial" w:cs="AL-Mohanad" w:hint="cs"/>
                <w:sz w:val="28"/>
                <w:szCs w:val="28"/>
                <w:rtl/>
              </w:rPr>
              <w:t>لهذا</w:t>
            </w:r>
            <w:proofErr w:type="gramEnd"/>
            <w:r w:rsidR="0004564D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المقرر</w:t>
            </w:r>
            <w:r w:rsidR="003C25B2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</w:p>
          <w:p w:rsidR="004F2930" w:rsidRDefault="0004564D" w:rsidP="004F293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إعطاء الطالب نبذه عن أقسام الأدلة وكيفية البحث العلمي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فيها .</w:t>
            </w:r>
            <w:proofErr w:type="gramEnd"/>
          </w:p>
          <w:p w:rsidR="003C25B2" w:rsidRDefault="0004564D" w:rsidP="004F293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تنمية مهارة الطالب في تحليل معاني الألفاظ وكيفية الدلالة وأقسامها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ومقاصدها .</w:t>
            </w:r>
            <w:proofErr w:type="gramEnd"/>
          </w:p>
          <w:p w:rsidR="0004564D" w:rsidRDefault="0004564D" w:rsidP="004F293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تعريف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الطلاب بمضمون المقرر وما</w:t>
            </w:r>
            <w:r w:rsidR="00A27F46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يتناوله المقرر لأنه من أهم موضوعات علم الأصول </w:t>
            </w:r>
          </w:p>
          <w:p w:rsidR="0004564D" w:rsidRPr="004F2930" w:rsidRDefault="0004564D" w:rsidP="004F293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تدريب الطالب على الحوار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والمناظرة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والمناقشة العلمية المفيدة </w:t>
            </w:r>
          </w:p>
          <w:p w:rsidR="00E81F1B" w:rsidRDefault="004F2930" w:rsidP="004F293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3C25B2" w:rsidRPr="003C25B2" w:rsidRDefault="003C25B2" w:rsidP="003C25B2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3C25B2">
              <w:rPr>
                <w:rFonts w:ascii="Arial" w:hAnsi="Arial" w:cs="AL-Mohanad" w:hint="cs"/>
                <w:sz w:val="28"/>
                <w:szCs w:val="28"/>
                <w:rtl/>
              </w:rPr>
              <w:t xml:space="preserve">- صف بإيجاز أي خطط يمكن تنفيذها لتطوير وتحسين المقرر </w:t>
            </w:r>
            <w:proofErr w:type="gramStart"/>
            <w:r w:rsidRPr="003C25B2">
              <w:rPr>
                <w:rFonts w:ascii="Arial" w:hAnsi="Arial" w:cs="AL-Mohanad" w:hint="cs"/>
                <w:sz w:val="28"/>
                <w:szCs w:val="28"/>
                <w:rtl/>
              </w:rPr>
              <w:t>الدراسي :</w:t>
            </w:r>
            <w:proofErr w:type="gramEnd"/>
          </w:p>
          <w:p w:rsidR="003C25B2" w:rsidRDefault="0004564D" w:rsidP="003C25B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الاعتماد على الأجهزة الحديثة في عرض بعض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المعلومات .</w:t>
            </w:r>
            <w:proofErr w:type="gramEnd"/>
          </w:p>
          <w:p w:rsidR="0004564D" w:rsidRDefault="0004564D" w:rsidP="003C25B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استيعاب الطلاب للدروس ومحاولة نقاش الأستاذ في ذلك .</w:t>
            </w:r>
          </w:p>
          <w:p w:rsidR="0004564D" w:rsidRDefault="0004564D" w:rsidP="003C25B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الرجوع للمكتبة الالكترونية والمواقع الفقهية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الإسلامية .</w:t>
            </w:r>
            <w:proofErr w:type="gramEnd"/>
          </w:p>
          <w:p w:rsidR="0004564D" w:rsidRDefault="0004564D" w:rsidP="003C25B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البحث في المراجع وأمهات الكتب القديمة للتوثق من المعلومات العلمية الدقيقة </w:t>
            </w:r>
          </w:p>
          <w:p w:rsidR="0004564D" w:rsidRPr="003C25B2" w:rsidRDefault="0004564D" w:rsidP="003C25B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متابعة البحوث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العلمية .</w:t>
            </w:r>
            <w:proofErr w:type="gramEnd"/>
          </w:p>
        </w:tc>
      </w:tr>
    </w:tbl>
    <w:p w:rsidR="00E81F1B" w:rsidRPr="00FC6260" w:rsidRDefault="00E81F1B" w:rsidP="0004564D">
      <w:pPr>
        <w:pStyle w:val="9"/>
        <w:bidi/>
        <w:ind w:right="-851"/>
        <w:jc w:val="both"/>
        <w:rPr>
          <w:rFonts w:cs="AL-Mohanad"/>
          <w:sz w:val="28"/>
          <w:szCs w:val="28"/>
        </w:rPr>
      </w:pPr>
      <w:r>
        <w:rPr>
          <w:rFonts w:cs="AL-Mohanad" w:hint="cs"/>
          <w:b/>
          <w:bCs/>
          <w:sz w:val="28"/>
          <w:szCs w:val="28"/>
          <w:rtl/>
          <w:lang w:val="en-US"/>
        </w:rPr>
        <w:t xml:space="preserve">ج) </w:t>
      </w:r>
      <w:proofErr w:type="gramStart"/>
      <w:r>
        <w:rPr>
          <w:rFonts w:cs="AL-Mohanad"/>
          <w:b/>
          <w:bCs/>
          <w:sz w:val="28"/>
          <w:szCs w:val="28"/>
          <w:rtl/>
        </w:rPr>
        <w:t>توصيف</w:t>
      </w:r>
      <w:proofErr w:type="gramEnd"/>
      <w:r w:rsidRPr="00FC6260">
        <w:rPr>
          <w:rFonts w:cs="AL-Mohanad"/>
          <w:b/>
          <w:bCs/>
          <w:sz w:val="28"/>
          <w:szCs w:val="28"/>
          <w:rtl/>
        </w:rPr>
        <w:t xml:space="preserve"> المقرر 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8"/>
        <w:gridCol w:w="1134"/>
        <w:gridCol w:w="1135"/>
      </w:tblGrid>
      <w:tr w:rsidR="00E81F1B" w:rsidRPr="00FC6260" w:rsidTr="00083923">
        <w:tc>
          <w:tcPr>
            <w:tcW w:w="9157" w:type="dxa"/>
            <w:gridSpan w:val="3"/>
          </w:tcPr>
          <w:p w:rsidR="00E81F1B" w:rsidRPr="00B5443A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الموضوعات </w:t>
            </w:r>
            <w:proofErr w:type="gramStart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التي  ينبغي</w:t>
            </w:r>
            <w:proofErr w:type="gramEnd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تناولها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083923">
        <w:tc>
          <w:tcPr>
            <w:tcW w:w="6888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</w:t>
            </w:r>
            <w:proofErr w:type="gramEnd"/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 xml:space="preserve"> الموضوعات</w:t>
            </w:r>
          </w:p>
        </w:tc>
        <w:tc>
          <w:tcPr>
            <w:tcW w:w="1134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1135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ساعات</w:t>
            </w:r>
            <w:proofErr w:type="gramEnd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التدريس </w:t>
            </w:r>
          </w:p>
        </w:tc>
      </w:tr>
      <w:tr w:rsidR="00E81F1B" w:rsidRPr="00FC6260" w:rsidTr="00246FCD">
        <w:tc>
          <w:tcPr>
            <w:tcW w:w="6888" w:type="dxa"/>
            <w:vAlign w:val="center"/>
          </w:tcPr>
          <w:p w:rsidR="00E81F1B" w:rsidRPr="0004564D" w:rsidRDefault="0004564D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المصدر الأول من مصادر التشريع "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القرآن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الكريم "</w:t>
            </w:r>
          </w:p>
        </w:tc>
        <w:tc>
          <w:tcPr>
            <w:tcW w:w="1134" w:type="dxa"/>
            <w:vAlign w:val="center"/>
          </w:tcPr>
          <w:p w:rsidR="00E81F1B" w:rsidRPr="003F608A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E81F1B" w:rsidRPr="003F608A" w:rsidRDefault="0004564D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4564D" w:rsidRPr="00FC6260" w:rsidTr="00AD0298">
        <w:tc>
          <w:tcPr>
            <w:tcW w:w="6888" w:type="dxa"/>
            <w:vAlign w:val="center"/>
          </w:tcPr>
          <w:p w:rsidR="0004564D" w:rsidRPr="0004564D" w:rsidRDefault="0004564D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الكلام عن ال</w:t>
            </w:r>
            <w:r w:rsidR="00A27F46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غات </w:t>
            </w:r>
          </w:p>
        </w:tc>
        <w:tc>
          <w:tcPr>
            <w:tcW w:w="1134" w:type="dxa"/>
          </w:tcPr>
          <w:p w:rsidR="0004564D" w:rsidRDefault="0004564D" w:rsidP="003C25B2">
            <w:pPr>
              <w:jc w:val="center"/>
            </w:pPr>
            <w:r w:rsidRPr="00236DF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5F7DA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4564D" w:rsidRPr="00FC6260" w:rsidTr="00AD0298">
        <w:tc>
          <w:tcPr>
            <w:tcW w:w="6888" w:type="dxa"/>
            <w:vAlign w:val="center"/>
          </w:tcPr>
          <w:p w:rsidR="0004564D" w:rsidRPr="0004564D" w:rsidRDefault="0004564D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طريق معرفة الوضع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من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هو الواضع </w:t>
            </w:r>
          </w:p>
        </w:tc>
        <w:tc>
          <w:tcPr>
            <w:tcW w:w="1134" w:type="dxa"/>
          </w:tcPr>
          <w:p w:rsidR="0004564D" w:rsidRDefault="0004564D" w:rsidP="003C25B2">
            <w:pPr>
              <w:jc w:val="center"/>
            </w:pPr>
            <w:r w:rsidRPr="00236DF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5F7DA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4564D" w:rsidRPr="00FC6260" w:rsidTr="00AD0298">
        <w:tc>
          <w:tcPr>
            <w:tcW w:w="6888" w:type="dxa"/>
          </w:tcPr>
          <w:p w:rsidR="0004564D" w:rsidRPr="0004564D" w:rsidRDefault="0004564D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04564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أقسام اللفظ </w:t>
            </w:r>
            <w:proofErr w:type="spellStart"/>
            <w:r w:rsidRPr="0004564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  <w:bookmarkStart w:id="0" w:name="_GoBack"/>
            <w:bookmarkEnd w:id="0"/>
            <w:r w:rsidRPr="0004564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proofErr w:type="spellEnd"/>
            <w:r w:rsidR="00A27F46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04564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عتبارته</w:t>
            </w:r>
            <w:proofErr w:type="spellEnd"/>
            <w:r w:rsidRPr="0004564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134" w:type="dxa"/>
          </w:tcPr>
          <w:p w:rsidR="0004564D" w:rsidRDefault="0004564D" w:rsidP="003C25B2">
            <w:pPr>
              <w:jc w:val="center"/>
            </w:pPr>
            <w:r w:rsidRPr="00236DF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5F7DA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4564D" w:rsidRPr="00FC6260" w:rsidTr="00AD0298">
        <w:tc>
          <w:tcPr>
            <w:tcW w:w="6888" w:type="dxa"/>
          </w:tcPr>
          <w:p w:rsidR="0004564D" w:rsidRPr="0004564D" w:rsidRDefault="0004564D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ماهية الدلالة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أقسامها </w:t>
            </w:r>
          </w:p>
        </w:tc>
        <w:tc>
          <w:tcPr>
            <w:tcW w:w="1134" w:type="dxa"/>
          </w:tcPr>
          <w:p w:rsidR="0004564D" w:rsidRDefault="0004564D" w:rsidP="003C25B2">
            <w:pPr>
              <w:jc w:val="center"/>
            </w:pPr>
            <w:r w:rsidRPr="00236DF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5F7DA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4564D" w:rsidRPr="00FC6260" w:rsidTr="003C25B2">
        <w:tc>
          <w:tcPr>
            <w:tcW w:w="6888" w:type="dxa"/>
            <w:vAlign w:val="center"/>
          </w:tcPr>
          <w:p w:rsidR="0004564D" w:rsidRPr="0004564D" w:rsidRDefault="0004564D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الاشتقاق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تعريفه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أقسامه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أحكامه </w:t>
            </w:r>
          </w:p>
        </w:tc>
        <w:tc>
          <w:tcPr>
            <w:tcW w:w="1134" w:type="dxa"/>
          </w:tcPr>
          <w:p w:rsidR="0004564D" w:rsidRDefault="0004564D" w:rsidP="003C25B2">
            <w:pPr>
              <w:jc w:val="center"/>
            </w:pPr>
            <w:r w:rsidRPr="00236DF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5F7DA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4564D" w:rsidRPr="00FC6260" w:rsidTr="0004564D">
        <w:tc>
          <w:tcPr>
            <w:tcW w:w="6888" w:type="dxa"/>
            <w:vAlign w:val="center"/>
          </w:tcPr>
          <w:p w:rsidR="0004564D" w:rsidRPr="0004564D" w:rsidRDefault="0004564D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الترادف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تعريفه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أحكامه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مايتعلق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به </w:t>
            </w:r>
          </w:p>
        </w:tc>
        <w:tc>
          <w:tcPr>
            <w:tcW w:w="1134" w:type="dxa"/>
          </w:tcPr>
          <w:p w:rsidR="0004564D" w:rsidRDefault="0004564D" w:rsidP="003C25B2">
            <w:pPr>
              <w:jc w:val="center"/>
            </w:pPr>
            <w:r w:rsidRPr="00236DF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5F7DA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4564D" w:rsidRPr="00FC6260" w:rsidTr="0004564D">
        <w:tc>
          <w:tcPr>
            <w:tcW w:w="6888" w:type="dxa"/>
            <w:vAlign w:val="center"/>
          </w:tcPr>
          <w:p w:rsidR="0004564D" w:rsidRPr="0004564D" w:rsidRDefault="0004564D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الاشتراك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تعريفه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أحكامه </w:t>
            </w:r>
          </w:p>
        </w:tc>
        <w:tc>
          <w:tcPr>
            <w:tcW w:w="1134" w:type="dxa"/>
            <w:vAlign w:val="center"/>
          </w:tcPr>
          <w:p w:rsidR="0004564D" w:rsidRDefault="0004564D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5F7DA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4564D" w:rsidRPr="00FC6260" w:rsidTr="0004564D">
        <w:tc>
          <w:tcPr>
            <w:tcW w:w="6888" w:type="dxa"/>
            <w:vAlign w:val="center"/>
          </w:tcPr>
          <w:p w:rsidR="0004564D" w:rsidRPr="0004564D" w:rsidRDefault="0004564D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الحقيقة والمجاز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تعريفها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أقسامها .</w:t>
            </w:r>
            <w:proofErr w:type="gramEnd"/>
          </w:p>
        </w:tc>
        <w:tc>
          <w:tcPr>
            <w:tcW w:w="1134" w:type="dxa"/>
            <w:vAlign w:val="center"/>
          </w:tcPr>
          <w:p w:rsidR="0004564D" w:rsidRDefault="0004564D" w:rsidP="0004564D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EC680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4564D" w:rsidRPr="00FC6260" w:rsidTr="0004564D">
        <w:tc>
          <w:tcPr>
            <w:tcW w:w="6888" w:type="dxa"/>
            <w:vAlign w:val="center"/>
          </w:tcPr>
          <w:p w:rsidR="0004564D" w:rsidRPr="0004564D" w:rsidRDefault="0004564D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أ) شروط المجاز           ب) أنواع العلاقة      ج) أنواع القرائن</w:t>
            </w:r>
          </w:p>
        </w:tc>
        <w:tc>
          <w:tcPr>
            <w:tcW w:w="1134" w:type="dxa"/>
          </w:tcPr>
          <w:p w:rsidR="0004564D" w:rsidRDefault="0004564D" w:rsidP="0004564D">
            <w:pPr>
              <w:jc w:val="center"/>
            </w:pPr>
            <w:r w:rsidRPr="003E55E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EC680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4564D" w:rsidRPr="00FC6260" w:rsidTr="0004564D">
        <w:tc>
          <w:tcPr>
            <w:tcW w:w="6888" w:type="dxa"/>
            <w:vAlign w:val="center"/>
          </w:tcPr>
          <w:p w:rsidR="0004564D" w:rsidRPr="0004564D" w:rsidRDefault="00F10F6A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حالات تعارض المعنى الحقيقي للفظ مع معناه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المجازي ،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وحكم كل حالة </w:t>
            </w:r>
          </w:p>
        </w:tc>
        <w:tc>
          <w:tcPr>
            <w:tcW w:w="1134" w:type="dxa"/>
          </w:tcPr>
          <w:p w:rsidR="0004564D" w:rsidRDefault="0004564D" w:rsidP="0004564D">
            <w:pPr>
              <w:jc w:val="center"/>
            </w:pPr>
            <w:r w:rsidRPr="003E55E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EC680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4564D" w:rsidRPr="00FC6260" w:rsidTr="0004564D">
        <w:tc>
          <w:tcPr>
            <w:tcW w:w="6888" w:type="dxa"/>
            <w:vAlign w:val="center"/>
          </w:tcPr>
          <w:p w:rsidR="0004564D" w:rsidRPr="00F10F6A" w:rsidRDefault="00F10F6A" w:rsidP="00F10F6A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في تعارض ما يخل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بافهم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134" w:type="dxa"/>
          </w:tcPr>
          <w:p w:rsidR="0004564D" w:rsidRDefault="0004564D" w:rsidP="0004564D">
            <w:pPr>
              <w:jc w:val="center"/>
            </w:pPr>
            <w:r w:rsidRPr="003E55E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EC680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F10F6A" w:rsidRPr="00FC6260" w:rsidTr="000D0EED">
        <w:tc>
          <w:tcPr>
            <w:tcW w:w="6888" w:type="dxa"/>
            <w:vAlign w:val="center"/>
          </w:tcPr>
          <w:p w:rsidR="00F10F6A" w:rsidRPr="00F10F6A" w:rsidRDefault="00F10F6A" w:rsidP="00F10F6A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معاني الحروف ( الباء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الواو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الفاء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في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من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إنما )</w:t>
            </w:r>
          </w:p>
        </w:tc>
        <w:tc>
          <w:tcPr>
            <w:tcW w:w="1134" w:type="dxa"/>
          </w:tcPr>
          <w:p w:rsidR="00F10F6A" w:rsidRDefault="00F10F6A" w:rsidP="006F6907">
            <w:pPr>
              <w:jc w:val="center"/>
            </w:pPr>
            <w:r w:rsidRPr="003E55E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F10F6A" w:rsidRDefault="00F10F6A" w:rsidP="006F6907">
            <w:pPr>
              <w:jc w:val="center"/>
            </w:pPr>
            <w:r w:rsidRPr="00EC680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</w:tbl>
    <w:p w:rsidR="008D7E95" w:rsidRPr="00FC6260" w:rsidRDefault="008D7E95" w:rsidP="00E81F1B">
      <w:pPr>
        <w:rPr>
          <w:rFonts w:ascii="Arial" w:hAnsi="Arial" w:cs="AL-Mohanad"/>
          <w:sz w:val="28"/>
          <w:szCs w:val="28"/>
          <w:lang w:bidi="ar-EG"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620"/>
        <w:gridCol w:w="5737"/>
      </w:tblGrid>
      <w:tr w:rsidR="00E81F1B" w:rsidRPr="00FC6260" w:rsidTr="00083923">
        <w:trPr>
          <w:trHeight w:val="647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مكونات المقرر الدراسي (إجمالي عدد ساعات التدريس لكل </w:t>
            </w:r>
            <w:proofErr w:type="gram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فصل</w:t>
            </w:r>
            <w:proofErr w:type="gram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دراسي): </w:t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</w:p>
        </w:tc>
      </w:tr>
      <w:tr w:rsidR="00BB33D6" w:rsidRPr="00FC6260" w:rsidTr="00AD0298">
        <w:trPr>
          <w:trHeight w:val="10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6" w:rsidRDefault="00BB33D6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المحاضرة:</w:t>
            </w:r>
          </w:p>
          <w:p w:rsidR="00BB33D6" w:rsidRPr="007614E5" w:rsidRDefault="00BB33D6" w:rsidP="007614E5">
            <w:pPr>
              <w:jc w:val="center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6" w:rsidRPr="007614E5" w:rsidRDefault="00BB33D6" w:rsidP="007614E5">
            <w:pPr>
              <w:jc w:val="center"/>
              <w:rPr>
                <w:lang w:val="en-AU"/>
              </w:rPr>
            </w:pPr>
            <w:proofErr w:type="gramStart"/>
            <w:r>
              <w:rPr>
                <w:rFonts w:hint="cs"/>
                <w:rtl/>
                <w:lang w:val="en-AU"/>
              </w:rPr>
              <w:t>الدروس</w:t>
            </w:r>
            <w:proofErr w:type="gramEnd"/>
            <w:r>
              <w:rPr>
                <w:rFonts w:hint="cs"/>
                <w:rtl/>
                <w:lang w:val="en-AU"/>
              </w:rPr>
              <w:t xml:space="preserve"> الخاصة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6" w:rsidRPr="007614E5" w:rsidRDefault="00BB33D6" w:rsidP="007614E5">
            <w:pPr>
              <w:jc w:val="center"/>
              <w:rPr>
                <w:lang w:val="en-AU"/>
              </w:rPr>
            </w:pPr>
            <w:r>
              <w:rPr>
                <w:rFonts w:hint="cs"/>
                <w:rtl/>
                <w:lang w:val="en-AU"/>
              </w:rPr>
              <w:t xml:space="preserve">أخرى </w:t>
            </w:r>
          </w:p>
        </w:tc>
      </w:tr>
    </w:tbl>
    <w:p w:rsidR="00E81F1B" w:rsidRDefault="00E81F1B" w:rsidP="00E81F1B">
      <w:pPr>
        <w:rPr>
          <w:rFonts w:ascii="Arial" w:hAnsi="Arial" w:cs="AL-Mohanad"/>
          <w:sz w:val="28"/>
          <w:szCs w:val="28"/>
          <w:rtl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5"/>
      </w:tblGrid>
      <w:tr w:rsidR="00E81F1B" w:rsidRPr="00FC6260" w:rsidTr="00083923">
        <w:trPr>
          <w:trHeight w:val="647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BB33D6">
            <w:pPr>
              <w:pStyle w:val="7"/>
              <w:bidi/>
              <w:spacing w:after="120"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3-</w:t>
            </w:r>
            <w:r w:rsidR="00BB33D6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دراسة 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إضافية</w:t>
            </w:r>
            <w:r w:rsidR="00BB33D6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خاصة 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/ساعات التعلم المتوقع </w:t>
            </w:r>
            <w:r w:rsidR="00BB33D6">
              <w:rPr>
                <w:rFonts w:ascii="Arial" w:hAnsi="Arial" w:cs="AL-Mohanad" w:hint="cs"/>
                <w:b/>
                <w:sz w:val="28"/>
                <w:szCs w:val="28"/>
                <w:rtl/>
              </w:rPr>
              <w:t>من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proofErr w:type="spell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الطالب</w:t>
            </w:r>
            <w:r w:rsidR="00BB33D6">
              <w:rPr>
                <w:rFonts w:ascii="Arial" w:hAnsi="Arial" w:cs="AL-Mohanad" w:hint="cs"/>
                <w:b/>
                <w:sz w:val="28"/>
                <w:szCs w:val="28"/>
                <w:rtl/>
              </w:rPr>
              <w:t>ه</w:t>
            </w:r>
            <w:proofErr w:type="spellEnd"/>
            <w:r w:rsidR="00BB33D6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في 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BB33D6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الأسبوع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. (ينبغي أن يمثل هذا المتوسط لكل </w:t>
            </w:r>
            <w:proofErr w:type="gram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فصل</w:t>
            </w:r>
            <w:proofErr w:type="gram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دراسي وليس المطلوب لكل أسبوع): </w:t>
            </w:r>
          </w:p>
          <w:p w:rsidR="00E81F1B" w:rsidRPr="008D7E95" w:rsidRDefault="008F2D19" w:rsidP="00BB33D6">
            <w:pPr>
              <w:pStyle w:val="a6"/>
              <w:numPr>
                <w:ilvl w:val="0"/>
                <w:numId w:val="5"/>
              </w:num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(30) ساعة </w:t>
            </w:r>
          </w:p>
        </w:tc>
      </w:tr>
    </w:tbl>
    <w:p w:rsidR="00E81F1B" w:rsidRPr="00FC6260" w:rsidRDefault="00E81F1B" w:rsidP="00E81F1B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5220"/>
        <w:gridCol w:w="1260"/>
        <w:gridCol w:w="1777"/>
      </w:tblGrid>
      <w:tr w:rsidR="00E81F1B" w:rsidRPr="00FC6260" w:rsidTr="00083923">
        <w:trPr>
          <w:trHeight w:val="2259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17" w:rsidRDefault="00E81F1B" w:rsidP="00E6650B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تطوير نتائج التعلم في  مختلف مجالات التعلم  </w:t>
            </w:r>
          </w:p>
          <w:p w:rsidR="00E81F1B" w:rsidRPr="00FC6260" w:rsidRDefault="00E81F1B" w:rsidP="00BB33D6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لكل من مجالات التعلم </w:t>
            </w:r>
            <w:r w:rsidR="00BB33D6">
              <w:rPr>
                <w:rFonts w:ascii="Arial" w:hAnsi="Arial" w:cs="AL-Mohanad" w:hint="cs"/>
                <w:sz w:val="28"/>
                <w:szCs w:val="28"/>
                <w:rtl/>
              </w:rPr>
              <w:t xml:space="preserve">الموضحة فيما يلي يجب </w:t>
            </w:r>
            <w:proofErr w:type="spellStart"/>
            <w:r w:rsidR="00BB33D6">
              <w:rPr>
                <w:rFonts w:ascii="Arial" w:hAnsi="Arial" w:cs="AL-Mohanad" w:hint="cs"/>
                <w:sz w:val="28"/>
                <w:szCs w:val="28"/>
                <w:rtl/>
              </w:rPr>
              <w:t>تنوضيح</w:t>
            </w:r>
            <w:proofErr w:type="spellEnd"/>
            <w:r w:rsidR="00BB33D6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: </w:t>
            </w:r>
          </w:p>
          <w:p w:rsidR="00BB33D6" w:rsidRDefault="00BB33D6" w:rsidP="00F10F6A">
            <w:pPr>
              <w:pStyle w:val="a3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ملخص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موجز للمعرفة أو المهارات التي صمم المقرر من أجل تطويرها </w:t>
            </w:r>
          </w:p>
          <w:p w:rsidR="00BB33D6" w:rsidRDefault="00BB33D6" w:rsidP="00F10F6A">
            <w:pPr>
              <w:pStyle w:val="a3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وصف لاستراتيجيات التعلم المطلوب استخدامها لتطوير تلك المعرفة أو المهارات </w:t>
            </w:r>
          </w:p>
          <w:p w:rsidR="00BB33D6" w:rsidRDefault="00BB33D6" w:rsidP="00F10F6A">
            <w:pPr>
              <w:pStyle w:val="a3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طرق تقييم الطالب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المستخدمة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في المقرر لتقييم نتائج التعلم في المجال المعنى </w:t>
            </w:r>
          </w:p>
          <w:p w:rsidR="00E81F1B" w:rsidRPr="00E6650B" w:rsidRDefault="00E81F1B" w:rsidP="00E6650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. </w:t>
            </w:r>
          </w:p>
          <w:p w:rsidR="00E6650B" w:rsidRPr="00E6650B" w:rsidRDefault="00E6650B" w:rsidP="00E6650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443A" w:rsidRDefault="00BB33D6" w:rsidP="00BB33D6">
            <w:pPr>
              <w:pStyle w:val="7"/>
              <w:numPr>
                <w:ilvl w:val="0"/>
                <w:numId w:val="3"/>
              </w:numPr>
              <w:bidi/>
              <w:spacing w:after="120"/>
              <w:ind w:left="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أ -</w:t>
            </w:r>
            <w:r w:rsidR="00E81F1B"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المع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ر</w:t>
            </w:r>
            <w:r w:rsidR="00E81F1B"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ف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ة</w:t>
            </w:r>
            <w:r w:rsidR="00E81F1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="00E81F1B"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  <w:r w:rsidR="00E81F1B" w:rsidRPr="00FC6260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421984" w:rsidRDefault="00E81F1B" w:rsidP="00BB33D6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421984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421984">
              <w:rPr>
                <w:rFonts w:ascii="Arial" w:hAnsi="Arial" w:cs="AL-Mohanad"/>
                <w:sz w:val="28"/>
                <w:szCs w:val="28"/>
                <w:rtl/>
              </w:rPr>
              <w:t xml:space="preserve">وصيف </w:t>
            </w:r>
            <w:r w:rsidR="00BB33D6">
              <w:rPr>
                <w:rFonts w:ascii="Arial" w:hAnsi="Arial" w:cs="AL-Mohanad" w:hint="cs"/>
                <w:sz w:val="28"/>
                <w:szCs w:val="28"/>
                <w:rtl/>
              </w:rPr>
              <w:t>ا</w:t>
            </w:r>
            <w:r w:rsidRPr="00421984">
              <w:rPr>
                <w:rFonts w:ascii="Arial" w:hAnsi="Arial" w:cs="AL-Mohanad"/>
                <w:sz w:val="28"/>
                <w:szCs w:val="28"/>
                <w:rtl/>
              </w:rPr>
              <w:t xml:space="preserve">لمعارف </w:t>
            </w:r>
            <w:r w:rsidR="003B379F" w:rsidRPr="00421984">
              <w:rPr>
                <w:rFonts w:ascii="Arial" w:hAnsi="Arial" w:cs="AL-Mohanad" w:hint="cs"/>
                <w:sz w:val="28"/>
                <w:szCs w:val="28"/>
                <w:rtl/>
              </w:rPr>
              <w:t>ا</w:t>
            </w:r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>لتي</w:t>
            </w:r>
            <w:r w:rsidR="00BB33D6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421984">
              <w:rPr>
                <w:rFonts w:ascii="Arial" w:hAnsi="Arial" w:cs="AL-Mohanad"/>
                <w:sz w:val="28"/>
                <w:szCs w:val="28"/>
                <w:rtl/>
              </w:rPr>
              <w:t xml:space="preserve"> اكتسابها</w:t>
            </w:r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 xml:space="preserve"> في المقرر</w:t>
            </w:r>
            <w:r w:rsidRPr="00421984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Default="003B379F" w:rsidP="005F38A3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التعرف على طريقة الاستدلال الصحيحة .</w:t>
            </w:r>
          </w:p>
          <w:p w:rsidR="003B379F" w:rsidRDefault="003B379F" w:rsidP="005F38A3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التعرف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على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طرق استخراج المعاني من النصوص </w:t>
            </w:r>
          </w:p>
          <w:p w:rsidR="003B379F" w:rsidRDefault="003B379F" w:rsidP="005F38A3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التعرف على الأحكام وقوتها ومعرفة الصحيح والفاسد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منها .</w:t>
            </w:r>
            <w:proofErr w:type="gramEnd"/>
          </w:p>
          <w:p w:rsidR="00F10F6A" w:rsidRDefault="00F10F6A" w:rsidP="005F38A3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الوقف على معنى التعارض الألفاظ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والأدلة .</w:t>
            </w:r>
            <w:proofErr w:type="gramEnd"/>
          </w:p>
          <w:p w:rsidR="003B379F" w:rsidRDefault="003B379F" w:rsidP="005F38A3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تعلم مهارة صياغة الأحكام </w:t>
            </w:r>
          </w:p>
          <w:p w:rsidR="003B379F" w:rsidRPr="00421984" w:rsidRDefault="003B379F" w:rsidP="005F38A3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تعلم مهارة التخاطب والرد على المخالف بطريق علمي سليم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3B379F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استراتيجيات </w:t>
            </w:r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التعليم (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التدريس </w:t>
            </w:r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 xml:space="preserve">) المطلوب استخدامها لتطوير تلك المعرفة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3B379F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المحاضرة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Default="003B379F" w:rsidP="00CA68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النقاش</w:t>
            </w:r>
            <w:r w:rsidR="00421984"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FC6260" w:rsidRDefault="003B379F" w:rsidP="003B379F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البحث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العلمي</w:t>
            </w:r>
            <w:r w:rsid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3B379F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طرق </w:t>
            </w:r>
            <w:proofErr w:type="gramStart"/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 xml:space="preserve">تقييم 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>المعرفة</w:t>
            </w:r>
            <w:proofErr w:type="gramEnd"/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المكتسبة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421984" w:rsidRPr="00421984" w:rsidRDefault="003B379F" w:rsidP="00CA6801">
            <w:pPr>
              <w:pStyle w:val="a6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الاختبار</w:t>
            </w:r>
          </w:p>
          <w:p w:rsidR="00E81F1B" w:rsidRPr="00421984" w:rsidRDefault="003B379F" w:rsidP="00CA6801">
            <w:pPr>
              <w:pStyle w:val="a6"/>
              <w:numPr>
                <w:ilvl w:val="0"/>
                <w:numId w:val="8"/>
              </w:num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النقاش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796" w:hanging="796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المهارات</w:t>
            </w:r>
            <w:r w:rsidR="003B379F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المعرفية (</w:t>
            </w: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ال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إدراكية</w:t>
            </w:r>
            <w:r w:rsidR="003B379F">
              <w:rPr>
                <w:rFonts w:ascii="Arial" w:hAnsi="Arial" w:cs="AL-Mohanad" w:hint="cs"/>
                <w:bCs/>
                <w:sz w:val="28"/>
                <w:szCs w:val="28"/>
                <w:rtl/>
              </w:rPr>
              <w:t>)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3B379F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 xml:space="preserve">المهارات المعرفية المطلوب تطويرها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E81F1B" w:rsidRPr="003B379F" w:rsidRDefault="003B379F" w:rsidP="005F38A3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lang w:val="en-AU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طريقة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التخاطب والرد على المخالف </w:t>
            </w:r>
          </w:p>
          <w:p w:rsidR="003B379F" w:rsidRPr="003B379F" w:rsidRDefault="003B379F" w:rsidP="005F38A3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مهارة الحديث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وأدب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الاستماع </w:t>
            </w:r>
          </w:p>
          <w:p w:rsidR="003B379F" w:rsidRPr="003B379F" w:rsidRDefault="003B379F" w:rsidP="005F38A3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القدرة على فهم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النصوص .</w:t>
            </w:r>
            <w:proofErr w:type="gramEnd"/>
          </w:p>
          <w:p w:rsidR="003B379F" w:rsidRPr="003B379F" w:rsidRDefault="003B379F" w:rsidP="005F38A3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القدرة على التحليل .</w:t>
            </w:r>
          </w:p>
          <w:p w:rsidR="003B379F" w:rsidRPr="00B5443A" w:rsidRDefault="003B379F" w:rsidP="005F38A3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القدرة على الصياغة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والاستنتناج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3B379F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استراتيجيات </w:t>
            </w:r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>التعلم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المستخ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دمة </w:t>
            </w:r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 xml:space="preserve">لتطوير المهارات المعرفية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3B379F" w:rsidP="00CA6801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المحاضرة </w:t>
            </w:r>
            <w:r w:rsidR="00421984"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3B379F" w:rsidP="00CA6801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حلقة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النقاش .</w:t>
            </w:r>
            <w:proofErr w:type="gramEnd"/>
          </w:p>
          <w:p w:rsidR="00E81F1B" w:rsidRPr="00FC6260" w:rsidRDefault="003B379F" w:rsidP="003B379F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التكليف بالواجبات </w:t>
            </w:r>
            <w:r w:rsidR="00421984"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3B379F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طرق </w:t>
            </w:r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 xml:space="preserve">تقييم المهارات المعرفية المكتسبة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3B379F" w:rsidP="00CA68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الاختبار </w:t>
            </w:r>
          </w:p>
          <w:p w:rsidR="00E81F1B" w:rsidRPr="003B379F" w:rsidRDefault="003B379F" w:rsidP="00CA68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النقاش </w:t>
            </w:r>
          </w:p>
          <w:p w:rsidR="003B379F" w:rsidRPr="00B5443A" w:rsidRDefault="003B379F" w:rsidP="00CA68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حل الواجبات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3B379F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ج.  مهارات </w:t>
            </w:r>
            <w:r w:rsidR="003B379F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العلاقات البينية ( الشخصية ) والمسؤولية 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1-وصف لمهارات العلاقات الشخصية والقدرة على تحمل المسؤولية المطلوب تطويرها:</w:t>
            </w:r>
          </w:p>
          <w:p w:rsidR="00AD0298" w:rsidRPr="00AD0298" w:rsidRDefault="00AD0298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القيام بشرح المكتسب كعمل جماعي </w:t>
            </w:r>
          </w:p>
          <w:p w:rsidR="00AD0298" w:rsidRPr="00AD0298" w:rsidRDefault="00AD0298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عقد حلقات النقاش بين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الطلبه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وإثارة بعض القضايا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ومنتاقشتها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AD0298" w:rsidRPr="00AD0298" w:rsidRDefault="00AD0298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عقد مجالس مناظرات بين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الطلبه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E81F1B" w:rsidRPr="00B5443A" w:rsidRDefault="00AD0298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القيام بعمل فردي </w:t>
            </w:r>
            <w:r w:rsidR="00421984"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2-استراتيجيات التعليم المستخدمة في تطوير هذه المهارات:</w:t>
            </w:r>
          </w:p>
          <w:p w:rsidR="00AD0298" w:rsidRPr="00AD0298" w:rsidRDefault="00AD0298" w:rsidP="00CA68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الندوات </w:t>
            </w:r>
          </w:p>
          <w:p w:rsidR="00AD0298" w:rsidRPr="00AD0298" w:rsidRDefault="00AD0298" w:rsidP="00CA68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حلقات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النقاش </w:t>
            </w:r>
          </w:p>
          <w:p w:rsidR="00E81F1B" w:rsidRPr="00B5443A" w:rsidRDefault="00AD0298" w:rsidP="00CA68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استخدام وسائل التعليم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الحديثة </w:t>
            </w:r>
            <w:r w:rsidR="009B2E93" w:rsidRPr="00B5443A">
              <w:rPr>
                <w:rFonts w:ascii="Arial" w:hAnsi="Arial" w:cs="AL-Mohanad"/>
                <w:sz w:val="28"/>
                <w:szCs w:val="28"/>
              </w:rPr>
              <w:t xml:space="preserve"> </w:t>
            </w:r>
            <w:proofErr w:type="gramEnd"/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طرق تقويم مهارات التعامل مع الآخرين والقدرة على تحمل المسؤولية 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AD0298" w:rsidRDefault="00AD0298" w:rsidP="00CA680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الملاحظة </w:t>
            </w:r>
          </w:p>
          <w:p w:rsidR="00AD0298" w:rsidRDefault="00AD0298" w:rsidP="00CA680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المناقشة </w:t>
            </w:r>
          </w:p>
          <w:p w:rsidR="00F10F6A" w:rsidRPr="006D3DAB" w:rsidRDefault="00F10F6A" w:rsidP="00CA680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AU"/>
              </w:rPr>
            </w:pPr>
            <w:proofErr w:type="gramStart"/>
            <w:r w:rsidRPr="00F10F6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</w:t>
            </w:r>
            <w:proofErr w:type="gramEnd"/>
            <w:r w:rsidRPr="00F10F6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وسائل التعليم الحديثة</w:t>
            </w:r>
            <w:r>
              <w:rPr>
                <w:rFonts w:hint="cs"/>
                <w:rtl/>
                <w:lang w:val="en-AU"/>
              </w:rPr>
              <w:t xml:space="preserve"> </w:t>
            </w:r>
          </w:p>
        </w:tc>
      </w:tr>
      <w:tr w:rsidR="00E81F1B" w:rsidRPr="00FC6260" w:rsidTr="00083923">
        <w:trPr>
          <w:trHeight w:val="841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6D3DAB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د. </w:t>
            </w:r>
            <w:proofErr w:type="gramStart"/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مهارات</w:t>
            </w:r>
            <w:proofErr w:type="gramEnd"/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التواصل، وتقنية المعلومات، والمهارات العددية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توصيف</w:t>
            </w:r>
            <w:proofErr w:type="gramEnd"/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للمهارات المراد تنميتها في هذا المجال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AD0298" w:rsidRPr="00AD0298" w:rsidRDefault="00AD0298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القدرة على معرفة الموضوع من خلال الاتصال المطلوب تطويرها </w:t>
            </w:r>
          </w:p>
          <w:p w:rsidR="00E81F1B" w:rsidRPr="00FC6260" w:rsidRDefault="00AD0298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القدرة على استخدام الوسائل الحديثة </w:t>
            </w:r>
            <w:r w:rsidR="009B2E93" w:rsidRPr="009B2E93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9B2E93" w:rsidRDefault="009B2E93" w:rsidP="00AD0298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9B2E93"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  <w:r w:rsidR="00E81F1B" w:rsidRPr="009B2E93">
              <w:rPr>
                <w:rFonts w:ascii="Arial" w:hAnsi="Arial" w:cs="AL-Mohanad" w:hint="cs"/>
                <w:sz w:val="28"/>
                <w:szCs w:val="28"/>
                <w:rtl/>
              </w:rPr>
              <w:t>-</w:t>
            </w:r>
            <w:r w:rsidR="00E81F1B" w:rsidRPr="009B2E93">
              <w:rPr>
                <w:rFonts w:ascii="Arial" w:hAnsi="Arial" w:cs="AL-Mohanad"/>
                <w:sz w:val="28"/>
                <w:szCs w:val="28"/>
                <w:rtl/>
              </w:rPr>
              <w:t xml:space="preserve">استراتيجيات التدريس المستخدمة 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</w:rPr>
              <w:t xml:space="preserve">لتطوير </w:t>
            </w:r>
            <w:r w:rsidR="00E81F1B" w:rsidRPr="009B2E93">
              <w:rPr>
                <w:rFonts w:ascii="Arial" w:hAnsi="Arial" w:cs="AL-Mohanad"/>
                <w:sz w:val="28"/>
                <w:szCs w:val="28"/>
                <w:rtl/>
              </w:rPr>
              <w:t xml:space="preserve"> تلك المهارات</w:t>
            </w:r>
            <w:r w:rsidR="00E81F1B" w:rsidRPr="009B2E93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Default="00AD0298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تشجيع التعاون بين الطلاب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في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حل المسائل </w:t>
            </w:r>
          </w:p>
          <w:p w:rsidR="00AD0298" w:rsidRPr="009B2E93" w:rsidRDefault="00AD0298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التدريب على حل المسائل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والقضايا .</w:t>
            </w:r>
            <w:proofErr w:type="gramEnd"/>
          </w:p>
        </w:tc>
      </w:tr>
      <w:tr w:rsidR="00E81F1B" w:rsidRPr="00FC6260" w:rsidTr="00083923">
        <w:trPr>
          <w:trHeight w:val="70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AD029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طرق 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</w:rPr>
              <w:t>تقييم اكتساب الطلبة لمهارات الاتصال ، وتقنية المعلومات ، والمهار ات الحسابية ( العددية 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AD0298" w:rsidRPr="00AD0298" w:rsidRDefault="00AD0298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الملاحظة </w:t>
            </w:r>
          </w:p>
          <w:p w:rsidR="00E81F1B" w:rsidRPr="00FC6260" w:rsidRDefault="00AD0298" w:rsidP="00CA6801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المناقشة </w:t>
            </w:r>
            <w:r w:rsidR="0012264A" w:rsidRPr="0012264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AD0298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هـ. المهارات ال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حركية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</w:t>
            </w:r>
            <w:r w:rsidR="00AD0298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( إن كانت مطلوبة )                                          </w:t>
            </w:r>
            <w:proofErr w:type="spellStart"/>
            <w:r w:rsidR="00AD0298">
              <w:rPr>
                <w:rFonts w:ascii="Arial" w:hAnsi="Arial" w:cs="AL-Mohanad" w:hint="cs"/>
                <w:bCs/>
                <w:sz w:val="28"/>
                <w:szCs w:val="28"/>
                <w:rtl/>
              </w:rPr>
              <w:t>لايوجد</w:t>
            </w:r>
            <w:proofErr w:type="spellEnd"/>
            <w:r w:rsidR="00AD0298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AD029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</w:rPr>
              <w:t xml:space="preserve">وصف 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للمهارات</w:t>
            </w:r>
            <w:proofErr w:type="gramEnd"/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</w:rPr>
              <w:t xml:space="preserve">( مهارات عضلية ذات منشأ نفسي ) المطلوب تطويرها في هذا المجال </w:t>
            </w:r>
            <w:r w:rsid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83923" w:rsidRDefault="00E81F1B" w:rsidP="00AD0298">
            <w:p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استراتيجيات 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</w:rPr>
              <w:t xml:space="preserve">التعليم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المستخدمة 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</w:rPr>
              <w:t>في تطوير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</w:rPr>
              <w:t xml:space="preserve">هذه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المهارات</w:t>
            </w:r>
          </w:p>
        </w:tc>
      </w:tr>
      <w:tr w:rsidR="00E81F1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083923" w:rsidRDefault="00E81F1B" w:rsidP="00AD0298">
            <w:p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طرق </w:t>
            </w:r>
            <w:proofErr w:type="gramStart"/>
            <w:r w:rsidR="00AD0298">
              <w:rPr>
                <w:rFonts w:ascii="Arial" w:hAnsi="Arial" w:cs="AL-Mohanad" w:hint="cs"/>
                <w:sz w:val="28"/>
                <w:szCs w:val="28"/>
                <w:rtl/>
              </w:rPr>
              <w:t>تقييم  اكتساب</w:t>
            </w:r>
            <w:proofErr w:type="gramEnd"/>
            <w:r w:rsidR="00AD0298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الطلبة  للمهارات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حركية 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c>
          <w:tcPr>
            <w:tcW w:w="9215" w:type="dxa"/>
            <w:gridSpan w:val="4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E81F1B" w:rsidRPr="00FC6260" w:rsidRDefault="00E81F1B" w:rsidP="00AD029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5. 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تحديد 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جدول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الزمني ل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مهام 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تقويم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التي يتم </w:t>
            </w:r>
            <w:proofErr w:type="gramStart"/>
            <w:r w:rsidR="00AD029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تقييم </w:t>
            </w:r>
            <w:r w:rsidR="00AD0298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الطل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ب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ة</w:t>
            </w:r>
            <w:proofErr w:type="gramEnd"/>
            <w:r w:rsidR="00AD029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وفقها 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خلال الفصل الدراسي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c>
          <w:tcPr>
            <w:tcW w:w="958" w:type="dxa"/>
          </w:tcPr>
          <w:p w:rsidR="00E81F1B" w:rsidRPr="00FC6260" w:rsidRDefault="00AD0298" w:rsidP="00AD029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رقم التقييم </w:t>
            </w:r>
          </w:p>
        </w:tc>
        <w:tc>
          <w:tcPr>
            <w:tcW w:w="5220" w:type="dxa"/>
          </w:tcPr>
          <w:p w:rsidR="00E81F1B" w:rsidRPr="00FC6260" w:rsidRDefault="00AD0298" w:rsidP="00AD029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طبيعة </w:t>
            </w:r>
            <w:r w:rsidR="00E81F1B"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مهمة التقويم (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مقالة </w:t>
            </w:r>
            <w:r w:rsidR="00E81F1B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، </w:t>
            </w:r>
            <w:proofErr w:type="spellStart"/>
            <w:r w:rsidR="00E81F1B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اختبا</w:t>
            </w:r>
            <w:r w:rsidR="00E81F1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ر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قصير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E81F1B"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أو</w:t>
            </w:r>
            <w:r w:rsidR="00E81F1B"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مشروع جماعي، اختبار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فصلي</w:t>
            </w:r>
            <w:r w:rsidR="00E81F1B"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...الخ)</w:t>
            </w: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نسبت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ه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من التقويم النهائي</w:t>
            </w: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5220" w:type="dxa"/>
            <w:vAlign w:val="center"/>
          </w:tcPr>
          <w:p w:rsidR="00E81F1B" w:rsidRPr="00ED5895" w:rsidRDefault="00AD0298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المشاركة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والنقاش</w:t>
            </w:r>
            <w:proofErr w:type="gramEnd"/>
          </w:p>
        </w:tc>
        <w:tc>
          <w:tcPr>
            <w:tcW w:w="1260" w:type="dxa"/>
            <w:vAlign w:val="center"/>
          </w:tcPr>
          <w:p w:rsidR="00E81F1B" w:rsidRPr="00ED5895" w:rsidRDefault="00AD0298" w:rsidP="000F2DFE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كل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أسبوع 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AD0298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="00AD02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0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5220" w:type="dxa"/>
            <w:vAlign w:val="center"/>
          </w:tcPr>
          <w:p w:rsidR="00E81F1B" w:rsidRPr="00ED5895" w:rsidRDefault="00AD0298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واجبات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وبحوث</w:t>
            </w:r>
            <w:proofErr w:type="gramEnd"/>
          </w:p>
        </w:tc>
        <w:tc>
          <w:tcPr>
            <w:tcW w:w="1260" w:type="dxa"/>
            <w:vAlign w:val="center"/>
          </w:tcPr>
          <w:p w:rsidR="00E81F1B" w:rsidRPr="00ED5895" w:rsidRDefault="00AD0298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فصلية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AD0298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="00AD02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0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5220" w:type="dxa"/>
            <w:vAlign w:val="center"/>
          </w:tcPr>
          <w:p w:rsidR="00E81F1B" w:rsidRPr="00ED5895" w:rsidRDefault="00AD0298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اختبار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دوري </w:t>
            </w:r>
          </w:p>
        </w:tc>
        <w:tc>
          <w:tcPr>
            <w:tcW w:w="1260" w:type="dxa"/>
            <w:vAlign w:val="center"/>
          </w:tcPr>
          <w:p w:rsidR="00E81F1B" w:rsidRPr="00ED5895" w:rsidRDefault="00AD0298" w:rsidP="000F2DFE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الثامن</w:t>
            </w:r>
          </w:p>
        </w:tc>
        <w:tc>
          <w:tcPr>
            <w:tcW w:w="1777" w:type="dxa"/>
            <w:vAlign w:val="center"/>
          </w:tcPr>
          <w:p w:rsidR="00E81F1B" w:rsidRPr="00ED5895" w:rsidRDefault="00AD0298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  <w:r w:rsidR="00ED5895"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اختبار</w:t>
            </w:r>
            <w:proofErr w:type="gramEnd"/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نهائي</w:t>
            </w:r>
          </w:p>
        </w:tc>
        <w:tc>
          <w:tcPr>
            <w:tcW w:w="1260" w:type="dxa"/>
            <w:vAlign w:val="center"/>
          </w:tcPr>
          <w:p w:rsidR="00E81F1B" w:rsidRPr="00ED5895" w:rsidRDefault="00AD0298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الرابع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عشر 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0%</w:t>
            </w: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5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6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7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  <w:tcBorders>
              <w:bottom w:val="single" w:sz="4" w:space="0" w:color="auto"/>
            </w:tcBorders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E81F1B" w:rsidRPr="006D3DAB" w:rsidRDefault="00E81F1B" w:rsidP="00AD0298">
      <w:pPr>
        <w:pStyle w:val="7"/>
        <w:bidi/>
        <w:spacing w:after="120"/>
        <w:ind w:hanging="357"/>
        <w:rPr>
          <w:rFonts w:ascii="Arial" w:hAnsi="Arial" w:cs="AL-Mohanad"/>
          <w:b/>
          <w:bCs/>
          <w:sz w:val="28"/>
          <w:szCs w:val="28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د. الدعم </w:t>
      </w:r>
      <w:r w:rsidR="00AD0298">
        <w:rPr>
          <w:rFonts w:ascii="Arial" w:hAnsi="Arial" w:cs="AL-Mohanad" w:hint="cs"/>
          <w:b/>
          <w:bCs/>
          <w:sz w:val="28"/>
          <w:szCs w:val="28"/>
          <w:rtl/>
        </w:rPr>
        <w:t xml:space="preserve">المقدم للطلبة 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26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1"/>
      </w:tblGrid>
      <w:tr w:rsidR="00E81F1B" w:rsidRPr="00FC6260" w:rsidTr="001A6462">
        <w:tc>
          <w:tcPr>
            <w:tcW w:w="9261" w:type="dxa"/>
          </w:tcPr>
          <w:p w:rsidR="00E81F1B" w:rsidRPr="00FC6260" w:rsidRDefault="00E81F1B" w:rsidP="00AD0298">
            <w:pPr>
              <w:pStyle w:val="3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</w:rPr>
              <w:t xml:space="preserve">الاجراءات والترتيبات المعمول بها لضمان تواجد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أعضاء هيئة التدريس للاستشارات والإرشاد الأكاديمي للطالب (أذكر قدر الوقت الذي يتوقع أن يتواجد خلاله أعضاء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هيئة التدريس لهذا الغرض في كل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سبوع).  </w:t>
            </w:r>
          </w:p>
          <w:p w:rsidR="00E81F1B" w:rsidRPr="00FC6260" w:rsidRDefault="00295394" w:rsidP="00AD0298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AD02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ساعتان </w:t>
            </w:r>
          </w:p>
        </w:tc>
      </w:tr>
    </w:tbl>
    <w:p w:rsidR="00E81F1B" w:rsidRPr="006D3DAB" w:rsidRDefault="00E81F1B" w:rsidP="00E81F1B">
      <w:pPr>
        <w:pStyle w:val="5"/>
        <w:rPr>
          <w:rFonts w:ascii="Arial" w:hAnsi="Arial" w:cs="AL-Mohanad"/>
          <w:i w:val="0"/>
          <w:iCs w:val="0"/>
          <w:sz w:val="28"/>
          <w:szCs w:val="28"/>
        </w:rPr>
      </w:pPr>
      <w:r w:rsidRPr="00FC6260">
        <w:rPr>
          <w:rFonts w:ascii="Arial" w:hAnsi="Arial" w:cs="AL-Mohanad"/>
          <w:i w:val="0"/>
          <w:iCs w:val="0"/>
          <w:sz w:val="28"/>
          <w:szCs w:val="28"/>
          <w:rtl/>
        </w:rPr>
        <w:t xml:space="preserve">هـ . </w:t>
      </w:r>
      <w:proofErr w:type="gramStart"/>
      <w:r w:rsidRPr="00FC6260">
        <w:rPr>
          <w:rFonts w:ascii="Arial" w:hAnsi="Arial" w:cs="AL-Mohanad"/>
          <w:i w:val="0"/>
          <w:iCs w:val="0"/>
          <w:sz w:val="28"/>
          <w:szCs w:val="28"/>
          <w:rtl/>
        </w:rPr>
        <w:t>مصادر</w:t>
      </w:r>
      <w:proofErr w:type="gramEnd"/>
      <w:r w:rsidRPr="00FC6260">
        <w:rPr>
          <w:rFonts w:ascii="Arial" w:hAnsi="Arial" w:cs="AL-Mohanad"/>
          <w:i w:val="0"/>
          <w:iCs w:val="0"/>
          <w:sz w:val="28"/>
          <w:szCs w:val="28"/>
          <w:rtl/>
        </w:rPr>
        <w:t xml:space="preserve"> التعلم</w:t>
      </w:r>
      <w:r>
        <w:rPr>
          <w:rFonts w:ascii="Arial" w:hAnsi="Arial" w:cs="AL-Mohanad" w:hint="cs"/>
          <w:i w:val="0"/>
          <w:iCs w:val="0"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Default="00E81F1B" w:rsidP="00AD029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الكتاب ( الكتب الرئيسة المطلوبة )</w:t>
            </w:r>
            <w:r w:rsid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F10F6A" w:rsidRPr="00FC6260" w:rsidRDefault="00F10F6A" w:rsidP="00AD029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كتاب نهاية السول شرح منهج الأصول ) للشيخ جمال الدين عبد الرحيم بن الحسن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الإسنوي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proofErr w:type="gramStart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</w:t>
            </w:r>
            <w:proofErr w:type="gramEnd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الرئيسة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D06CF7" w:rsidRDefault="00FE255B" w:rsidP="00D06CF7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6B74F2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FE255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)  </w:t>
            </w:r>
            <w:r w:rsidR="00D06CF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روضة الناظر وجنة المناظر ، لابن قدامة</w:t>
            </w:r>
          </w:p>
          <w:p w:rsidR="00D06CF7" w:rsidRDefault="00D06CF7" w:rsidP="00D06CF7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2) المعتمد ، لأبي الحسين البصري </w:t>
            </w:r>
          </w:p>
          <w:p w:rsidR="00D06CF7" w:rsidRDefault="00D06CF7" w:rsidP="00D06CF7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3)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المستصفي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، للغزالي </w:t>
            </w:r>
          </w:p>
          <w:p w:rsidR="00D06CF7" w:rsidRDefault="00D06CF7" w:rsidP="00D06CF7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4) المحصول ، للرازي </w:t>
            </w:r>
          </w:p>
          <w:p w:rsidR="00D06CF7" w:rsidRDefault="00D06CF7" w:rsidP="00D06CF7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5) الإحكام ،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للآمدي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E81F1B" w:rsidRDefault="00D06CF7" w:rsidP="00D06CF7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6) شرح مختصر الروضة ،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للطوفي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FE255B" w:rsidRPr="00FE255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  <w:p w:rsidR="00D06CF7" w:rsidRPr="00FE255B" w:rsidRDefault="00D06CF7" w:rsidP="00D06CF7">
            <w:pPr>
              <w:spacing w:after="0" w:line="240" w:lineRule="auto"/>
              <w:jc w:val="lowKashida"/>
            </w:pPr>
            <w:r>
              <w:rPr>
                <w:rFonts w:hint="cs"/>
                <w:b/>
                <w:bCs/>
                <w:rtl/>
              </w:rPr>
              <w:t xml:space="preserve">7) شرح الكوكب </w:t>
            </w:r>
            <w:proofErr w:type="gramStart"/>
            <w:r>
              <w:rPr>
                <w:rFonts w:hint="cs"/>
                <w:b/>
                <w:bCs/>
                <w:rtl/>
              </w:rPr>
              <w:t>المنير ،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لابن النجار الحنبلي .</w:t>
            </w:r>
          </w:p>
        </w:tc>
      </w:tr>
      <w:tr w:rsidR="00E81F1B" w:rsidRPr="00FC6260" w:rsidTr="00585517">
        <w:tc>
          <w:tcPr>
            <w:tcW w:w="9356" w:type="dxa"/>
          </w:tcPr>
          <w:p w:rsidR="00D06CF7" w:rsidRDefault="00E81F1B" w:rsidP="00D06CF7">
            <w:pPr>
              <w:spacing w:before="240"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و المراجع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التي يوصى بها (المجلات العلمية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 التقارير</w:t>
            </w: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،.</w:t>
            </w:r>
            <w:proofErr w:type="gramEnd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..الخ) (أرفق قائمة بها)</w:t>
            </w:r>
            <w:r w:rsidR="00F3365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: </w:t>
            </w:r>
          </w:p>
          <w:p w:rsidR="00E81F1B" w:rsidRPr="00FC6260" w:rsidRDefault="00D06CF7" w:rsidP="00896AA4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جميع الأبحاث </w:t>
            </w:r>
            <w:r w:rsidR="00F10F6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العلمية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 المنشورة المتعلقة بعلم أصول الفقه </w:t>
            </w:r>
            <w:r w:rsidR="00E81F1B" w:rsidRPr="00F33653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150B61" w:rsidRDefault="00E81F1B" w:rsidP="00D06CF7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</w:t>
            </w:r>
            <w:proofErr w:type="gramEnd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الإلكترونية، مو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اقع الإنترنت...الخ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150B61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F33653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مواد تعليمية أخرى مثل البرامج المعتمدة على الحاسب الآلي/الأسطوانات المدمجة، والمعايير /اللوائح التنظيمية الفنية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F3365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="00F33653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لايوجد</w:t>
            </w:r>
            <w:proofErr w:type="spellEnd"/>
            <w:r w:rsidR="00F33653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</w:tbl>
    <w:p w:rsidR="00336676" w:rsidRDefault="00336676" w:rsidP="00E81F1B">
      <w:pPr>
        <w:rPr>
          <w:rFonts w:ascii="Arial" w:hAnsi="Arial" w:cs="AL-Mohanad"/>
          <w:b/>
          <w:bCs/>
          <w:sz w:val="28"/>
          <w:szCs w:val="28"/>
          <w:rtl/>
        </w:rPr>
      </w:pPr>
    </w:p>
    <w:p w:rsidR="00E81F1B" w:rsidRPr="00103CE1" w:rsidRDefault="00E81F1B" w:rsidP="00E81F1B">
      <w:pPr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/>
          <w:b/>
          <w:bCs/>
          <w:sz w:val="28"/>
          <w:szCs w:val="28"/>
          <w:rtl/>
        </w:rPr>
        <w:t xml:space="preserve">و . </w:t>
      </w:r>
      <w:proofErr w:type="gramStart"/>
      <w:r>
        <w:rPr>
          <w:rFonts w:ascii="Arial" w:hAnsi="Arial" w:cs="AL-Mohanad"/>
          <w:b/>
          <w:bCs/>
          <w:sz w:val="28"/>
          <w:szCs w:val="28"/>
          <w:rtl/>
        </w:rPr>
        <w:t>المرافق</w:t>
      </w:r>
      <w:proofErr w:type="gramEnd"/>
      <w:r>
        <w:rPr>
          <w:rFonts w:ascii="Arial" w:hAnsi="Arial" w:cs="AL-Mohanad"/>
          <w:b/>
          <w:bCs/>
          <w:sz w:val="28"/>
          <w:szCs w:val="28"/>
          <w:rtl/>
        </w:rPr>
        <w:t xml:space="preserve"> اللازمة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pStyle w:val="7"/>
              <w:bidi/>
              <w:spacing w:after="120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بيّن </w:t>
            </w: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متطلبات  المقرر</w:t>
            </w:r>
            <w:proofErr w:type="gramEnd"/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الدراسي  بما في ذلك حجم فصول الدراسة والمختبرات (أي: عدد المقاعد داخل الفصول الدراسية والمختبرات، وعدد أجهزة الحاسب الآلي المتاحة...إلخ).  </w:t>
            </w:r>
          </w:p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tabs>
                <w:tab w:val="left" w:pos="874"/>
                <w:tab w:val="left" w:pos="14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الم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باني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(قاعا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 المحاضرات، المختبرات</w:t>
            </w:r>
            <w:proofErr w:type="gramStart"/>
            <w:r>
              <w:rPr>
                <w:rFonts w:ascii="Arial" w:hAnsi="Arial" w:cs="AL-Mohanad"/>
                <w:sz w:val="28"/>
                <w:szCs w:val="28"/>
                <w:rtl/>
              </w:rPr>
              <w:t>،.</w:t>
            </w:r>
            <w:proofErr w:type="gramEnd"/>
            <w:r>
              <w:rPr>
                <w:rFonts w:ascii="Arial" w:hAnsi="Arial" w:cs="AL-Mohanad"/>
                <w:sz w:val="28"/>
                <w:szCs w:val="28"/>
                <w:rtl/>
              </w:rPr>
              <w:t>..الخ)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FC6260" w:rsidRDefault="00D06CF7" w:rsidP="00896AA4">
            <w:pPr>
              <w:rPr>
                <w:rFonts w:ascii="Arial" w:hAnsi="Arial" w:cs="AL-Mohanad"/>
                <w:sz w:val="28"/>
                <w:szCs w:val="28"/>
              </w:rPr>
            </w:pP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لايحتاج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المقرر سوى حجرة واحدة أو فصل يسع عدد الطلاب المسجلين في المقرر.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tabs>
                <w:tab w:val="left" w:pos="11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proofErr w:type="gramStart"/>
            <w:r>
              <w:rPr>
                <w:rFonts w:ascii="Arial" w:hAnsi="Arial" w:cs="AL-Mohanad"/>
                <w:sz w:val="28"/>
                <w:szCs w:val="28"/>
                <w:rtl/>
              </w:rPr>
              <w:t>مصادر</w:t>
            </w:r>
            <w:proofErr w:type="gramEnd"/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الحاسب الآلي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أجهزة</w:t>
            </w:r>
            <w:proofErr w:type="gramEnd"/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كمبيوتر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896AA4" w:rsidRPr="00896AA4" w:rsidRDefault="00896AA4" w:rsidP="00F10F6A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جهاز </w:t>
            </w:r>
            <w:proofErr w:type="spellStart"/>
            <w:r w:rsidR="00F10F6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بروجكتر</w:t>
            </w:r>
            <w:proofErr w:type="spellEnd"/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FC6260" w:rsidRDefault="00896AA4" w:rsidP="00D06CF7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proofErr w:type="gramStart"/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جهاز</w:t>
            </w:r>
            <w:proofErr w:type="gramEnd"/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D06CF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عرض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896AA4" w:rsidRDefault="00E81F1B" w:rsidP="00D06CF7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="00D06CF7">
              <w:rPr>
                <w:rFonts w:ascii="Arial" w:hAnsi="Arial" w:cs="AL-Mohanad" w:hint="cs"/>
                <w:sz w:val="28"/>
                <w:szCs w:val="28"/>
                <w:rtl/>
              </w:rPr>
              <w:t xml:space="preserve">مواد </w:t>
            </w:r>
            <w:r w:rsidR="006F75FA">
              <w:rPr>
                <w:rFonts w:ascii="Arial" w:hAnsi="Arial" w:cs="AL-Mohanad"/>
                <w:sz w:val="28"/>
                <w:szCs w:val="28"/>
                <w:rtl/>
              </w:rPr>
              <w:t xml:space="preserve"> أخرى</w:t>
            </w:r>
            <w:proofErr w:type="gramEnd"/>
            <w:r w:rsidR="006F75FA">
              <w:rPr>
                <w:rFonts w:ascii="Arial" w:hAnsi="Arial" w:cs="AL-Mohanad"/>
                <w:sz w:val="28"/>
                <w:szCs w:val="28"/>
                <w:rtl/>
              </w:rPr>
              <w:t xml:space="preserve"> (</w:t>
            </w:r>
            <w:proofErr w:type="spellStart"/>
            <w:r w:rsidR="006F75FA">
              <w:rPr>
                <w:rFonts w:ascii="Arial" w:hAnsi="Arial" w:cs="AL-Mohanad"/>
                <w:sz w:val="28"/>
                <w:szCs w:val="28"/>
                <w:rtl/>
              </w:rPr>
              <w:t>حددها..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مثل</w:t>
            </w:r>
            <w:proofErr w:type="spellEnd"/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: الحاجة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لى تجهيزات مخ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برية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خاص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ة أذكرها، أو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رفق قائمة بها)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</w:t>
            </w:r>
            <w:r w:rsidR="00896AA4"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وجد.</w:t>
            </w:r>
          </w:p>
        </w:tc>
      </w:tr>
    </w:tbl>
    <w:p w:rsidR="00E81F1B" w:rsidRPr="00FC6260" w:rsidRDefault="00D06CF7" w:rsidP="00D06CF7">
      <w:pPr>
        <w:rPr>
          <w:rFonts w:ascii="Arial" w:hAnsi="Arial" w:cs="AL-Mohanad"/>
          <w:b/>
          <w:bCs/>
          <w:sz w:val="28"/>
          <w:szCs w:val="28"/>
          <w:lang w:bidi="ar-EG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>سابعاً</w:t>
      </w:r>
      <w:r w:rsidR="00E81F1B">
        <w:rPr>
          <w:rFonts w:ascii="Arial" w:hAnsi="Arial" w:cs="AL-Mohanad" w:hint="cs"/>
          <w:b/>
          <w:bCs/>
          <w:sz w:val="28"/>
          <w:szCs w:val="28"/>
          <w:rtl/>
        </w:rPr>
        <w:t xml:space="preserve">. </w:t>
      </w:r>
      <w:r w:rsidR="00E81F1B" w:rsidRPr="00FC6260">
        <w:rPr>
          <w:rFonts w:ascii="Arial" w:hAnsi="Arial" w:cs="AL-Mohanad"/>
          <w:b/>
          <w:bCs/>
          <w:sz w:val="28"/>
          <w:szCs w:val="28"/>
          <w:rtl/>
        </w:rPr>
        <w:t xml:space="preserve"> </w:t>
      </w:r>
      <w:proofErr w:type="gramStart"/>
      <w:r w:rsidR="00E81F1B" w:rsidRPr="00FC6260">
        <w:rPr>
          <w:rFonts w:ascii="Arial" w:hAnsi="Arial" w:cs="AL-Mohanad"/>
          <w:b/>
          <w:bCs/>
          <w:sz w:val="28"/>
          <w:szCs w:val="28"/>
          <w:rtl/>
        </w:rPr>
        <w:t>تقييم</w:t>
      </w:r>
      <w:proofErr w:type="gramEnd"/>
      <w:r w:rsidR="00E81F1B" w:rsidRPr="00FC6260">
        <w:rPr>
          <w:rFonts w:ascii="Arial" w:hAnsi="Arial" w:cs="AL-Mohanad"/>
          <w:b/>
          <w:bCs/>
          <w:sz w:val="28"/>
          <w:szCs w:val="28"/>
          <w:rtl/>
        </w:rPr>
        <w:t xml:space="preserve"> المقرر وعمليات </w:t>
      </w:r>
      <w:r>
        <w:rPr>
          <w:rFonts w:ascii="Arial" w:hAnsi="Arial" w:cs="AL-Mohanad" w:hint="cs"/>
          <w:b/>
          <w:bCs/>
          <w:sz w:val="28"/>
          <w:szCs w:val="28"/>
          <w:rtl/>
        </w:rPr>
        <w:t>التحسين</w:t>
      </w:r>
      <w:r w:rsidR="00E81F1B" w:rsidRPr="00FC6260">
        <w:rPr>
          <w:rFonts w:ascii="Arial" w:hAnsi="Arial" w:cs="AL-Mohanad"/>
          <w:b/>
          <w:bCs/>
          <w:sz w:val="28"/>
          <w:szCs w:val="28"/>
          <w:rtl/>
        </w:rPr>
        <w:t xml:space="preserve"> 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E81F1B" w:rsidP="00D06CF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الحصول على </w:t>
            </w:r>
            <w:r w:rsidR="00D06CF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نتائج الطالب وفعالية التعليم 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D06CF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أخرى لتقييم عملية </w:t>
            </w:r>
            <w:r w:rsidR="00D06CF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التعليم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من قبل المدرس أو القسم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E81F1B" w:rsidRPr="00D06CF7" w:rsidRDefault="00F10F6A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يقوم</w:t>
            </w:r>
            <w:r w:rsidR="00D06CF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المدرسي المقرر بتقييم عملية التعليم ووضع </w:t>
            </w:r>
            <w:proofErr w:type="gramStart"/>
            <w:r w:rsidR="00D06CF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الملحوظات ،</w:t>
            </w:r>
            <w:proofErr w:type="gramEnd"/>
            <w:r w:rsidR="00D06CF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ومن ثم يتم عرضها على القسم </w:t>
            </w:r>
          </w:p>
          <w:p w:rsidR="00D06CF7" w:rsidRPr="00FC6260" w:rsidRDefault="00D06CF7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يقوم القسم بعرض ملحوظات المدرس على مجلس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القسم ،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ومن ثم اتخاذ التوصية المناسبة 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D06CF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عمليات </w:t>
            </w:r>
            <w:r w:rsidR="00D06CF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تحسين </w:t>
            </w:r>
            <w:proofErr w:type="gramStart"/>
            <w:r w:rsidR="00D06CF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التعليم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proofErr w:type="gramEnd"/>
          </w:p>
          <w:p w:rsidR="00E81F1B" w:rsidRPr="00FC6260" w:rsidRDefault="003C2274" w:rsidP="00D06CF7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مراجعة </w:t>
            </w:r>
            <w:r w:rsidR="00D06CF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المقرر ومفردات </w:t>
            </w:r>
            <w:proofErr w:type="gramStart"/>
            <w:r w:rsidR="00D06CF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المقرر  كل</w:t>
            </w:r>
            <w:proofErr w:type="gramEnd"/>
            <w:r w:rsidR="00D06CF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4 سنوات ومدى صلاحيته للفترة القادمة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F10F6A" w:rsidRPr="00FC6260" w:rsidTr="00585517">
        <w:tc>
          <w:tcPr>
            <w:tcW w:w="9356" w:type="dxa"/>
          </w:tcPr>
          <w:p w:rsidR="00F10F6A" w:rsidRDefault="00F10F6A" w:rsidP="00D06CF7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 عمليات التحقق من مستويات إنجاز الطلبة ( مثلا  فحص التصحيح أو الدرجات من قبل عضو هيئة التدريس مستقل لعينة من الطلبة ، قيام أستاذ المقرر بتبادل تصحيح عينة من الواجبات أو الاختبارات دورية مع عضو هيئة تدريس آخر لنفس المقرر في مؤسسة تعليمية أخرى .</w:t>
            </w:r>
          </w:p>
        </w:tc>
      </w:tr>
    </w:tbl>
    <w:p w:rsidR="00D0162C" w:rsidRDefault="00D0162C"/>
    <w:sectPr w:rsidR="00D0162C" w:rsidSect="001A6462">
      <w:footerReference w:type="default" r:id="rId10"/>
      <w:pgSz w:w="11906" w:h="16838"/>
      <w:pgMar w:top="993" w:right="1800" w:bottom="993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99" w:rsidRDefault="00AD5A99" w:rsidP="00314301">
      <w:pPr>
        <w:spacing w:after="0" w:line="240" w:lineRule="auto"/>
      </w:pPr>
      <w:r>
        <w:separator/>
      </w:r>
    </w:p>
  </w:endnote>
  <w:endnote w:type="continuationSeparator" w:id="0">
    <w:p w:rsidR="00AD5A99" w:rsidRDefault="00AD5A99" w:rsidP="003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5398705"/>
      <w:docPartObj>
        <w:docPartGallery w:val="Page Numbers (Bottom of Page)"/>
        <w:docPartUnique/>
      </w:docPartObj>
    </w:sdtPr>
    <w:sdtEndPr/>
    <w:sdtContent>
      <w:p w:rsidR="0004564D" w:rsidRDefault="00AD5A9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F46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04564D" w:rsidRDefault="0004564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99" w:rsidRDefault="00AD5A99" w:rsidP="00314301">
      <w:pPr>
        <w:spacing w:after="0" w:line="240" w:lineRule="auto"/>
      </w:pPr>
      <w:r>
        <w:separator/>
      </w:r>
    </w:p>
  </w:footnote>
  <w:footnote w:type="continuationSeparator" w:id="0">
    <w:p w:rsidR="00AD5A99" w:rsidRDefault="00AD5A99" w:rsidP="0031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BC9"/>
    <w:multiLevelType w:val="hybridMultilevel"/>
    <w:tmpl w:val="4FBC4F0A"/>
    <w:lvl w:ilvl="0" w:tplc="70AE397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03797"/>
    <w:multiLevelType w:val="hybridMultilevel"/>
    <w:tmpl w:val="A4A013D2"/>
    <w:lvl w:ilvl="0" w:tplc="A6966A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6907"/>
    <w:multiLevelType w:val="hybridMultilevel"/>
    <w:tmpl w:val="935A6ACA"/>
    <w:lvl w:ilvl="0" w:tplc="FF5E729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E1489"/>
    <w:multiLevelType w:val="hybridMultilevel"/>
    <w:tmpl w:val="0EA06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11CD2"/>
    <w:multiLevelType w:val="hybridMultilevel"/>
    <w:tmpl w:val="B700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63EB1"/>
    <w:multiLevelType w:val="hybridMultilevel"/>
    <w:tmpl w:val="A9EE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36BEE"/>
    <w:multiLevelType w:val="hybridMultilevel"/>
    <w:tmpl w:val="99FC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00C44"/>
    <w:multiLevelType w:val="hybridMultilevel"/>
    <w:tmpl w:val="66DA423E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C4E34"/>
    <w:multiLevelType w:val="hybridMultilevel"/>
    <w:tmpl w:val="C0DC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87A92"/>
    <w:multiLevelType w:val="hybridMultilevel"/>
    <w:tmpl w:val="0B9A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C4A8D"/>
    <w:multiLevelType w:val="hybridMultilevel"/>
    <w:tmpl w:val="8B82A164"/>
    <w:lvl w:ilvl="0" w:tplc="9EB2A8C8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3169D3"/>
    <w:multiLevelType w:val="hybridMultilevel"/>
    <w:tmpl w:val="2EA285D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1D25542D"/>
    <w:multiLevelType w:val="hybridMultilevel"/>
    <w:tmpl w:val="58C6386C"/>
    <w:lvl w:ilvl="0" w:tplc="163EC2B2">
      <w:start w:val="1"/>
      <w:numFmt w:val="decimal"/>
      <w:lvlText w:val="%1-"/>
      <w:lvlJc w:val="left"/>
      <w:pPr>
        <w:ind w:left="927" w:hanging="360"/>
      </w:pPr>
      <w:rPr>
        <w:rFonts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26401F63"/>
    <w:multiLevelType w:val="hybridMultilevel"/>
    <w:tmpl w:val="CFB86D16"/>
    <w:lvl w:ilvl="0" w:tplc="2D6E63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77944"/>
    <w:multiLevelType w:val="hybridMultilevel"/>
    <w:tmpl w:val="7FC2DDE6"/>
    <w:lvl w:ilvl="0" w:tplc="615C8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22C3D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9E453A4"/>
    <w:multiLevelType w:val="hybridMultilevel"/>
    <w:tmpl w:val="3320B5A0"/>
    <w:lvl w:ilvl="0" w:tplc="A6966A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FD6EF9"/>
    <w:multiLevelType w:val="hybridMultilevel"/>
    <w:tmpl w:val="C8003868"/>
    <w:lvl w:ilvl="0" w:tplc="7782521C">
      <w:start w:val="1"/>
      <w:numFmt w:val="arabicAlpha"/>
      <w:lvlText w:val="%1-"/>
      <w:lvlJc w:val="left"/>
      <w:pPr>
        <w:ind w:left="1287" w:hanging="360"/>
      </w:pPr>
      <w:rPr>
        <w:rFonts w:asciiTheme="minorHAnsi" w:eastAsiaTheme="minorHAnsi" w:hAnsiTheme="minorHAnsi" w:cs="Traditional Arabic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443FB"/>
    <w:multiLevelType w:val="hybridMultilevel"/>
    <w:tmpl w:val="080CF786"/>
    <w:lvl w:ilvl="0" w:tplc="2E026CE4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">
    <w:nsid w:val="39664505"/>
    <w:multiLevelType w:val="hybridMultilevel"/>
    <w:tmpl w:val="4AB8F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C246E"/>
    <w:multiLevelType w:val="hybridMultilevel"/>
    <w:tmpl w:val="6CD0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36785F"/>
    <w:multiLevelType w:val="hybridMultilevel"/>
    <w:tmpl w:val="6D4E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A40A4"/>
    <w:multiLevelType w:val="hybridMultilevel"/>
    <w:tmpl w:val="218C5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D425D"/>
    <w:multiLevelType w:val="hybridMultilevel"/>
    <w:tmpl w:val="51244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08317F"/>
    <w:multiLevelType w:val="hybridMultilevel"/>
    <w:tmpl w:val="1440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712DC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3DB4D7D"/>
    <w:multiLevelType w:val="hybridMultilevel"/>
    <w:tmpl w:val="A712E9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0AE39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L-Mohana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4540F6"/>
    <w:multiLevelType w:val="hybridMultilevel"/>
    <w:tmpl w:val="AB96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10485"/>
    <w:multiLevelType w:val="hybridMultilevel"/>
    <w:tmpl w:val="B3A8AA4E"/>
    <w:lvl w:ilvl="0" w:tplc="C9066C64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19E41C5"/>
    <w:multiLevelType w:val="hybridMultilevel"/>
    <w:tmpl w:val="63C033A4"/>
    <w:lvl w:ilvl="0" w:tplc="65607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C31B74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22A30"/>
    <w:multiLevelType w:val="hybridMultilevel"/>
    <w:tmpl w:val="139E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A91745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DE184A"/>
    <w:multiLevelType w:val="hybridMultilevel"/>
    <w:tmpl w:val="12DE13C6"/>
    <w:lvl w:ilvl="0" w:tplc="15FE0E4C">
      <w:start w:val="1"/>
      <w:numFmt w:val="decimal"/>
      <w:lvlText w:val="%1-"/>
      <w:lvlJc w:val="left"/>
      <w:pPr>
        <w:ind w:left="1647" w:hanging="360"/>
      </w:pPr>
      <w:rPr>
        <w:rFonts w:asciiTheme="minorHAnsi" w:eastAsiaTheme="minorHAnsi" w:hAnsiTheme="minorHAnsi" w:cs="Traditional Arabic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7">
    <w:nsid w:val="6DEF2D7A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E6F3C9E"/>
    <w:multiLevelType w:val="hybridMultilevel"/>
    <w:tmpl w:val="84C4DAB4"/>
    <w:lvl w:ilvl="0" w:tplc="70AE397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B7F35"/>
    <w:multiLevelType w:val="hybridMultilevel"/>
    <w:tmpl w:val="3CAE5624"/>
    <w:lvl w:ilvl="0" w:tplc="0FC451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23"/>
  </w:num>
  <w:num w:numId="3">
    <w:abstractNumId w:val="18"/>
  </w:num>
  <w:num w:numId="4">
    <w:abstractNumId w:val="0"/>
  </w:num>
  <w:num w:numId="5">
    <w:abstractNumId w:val="38"/>
  </w:num>
  <w:num w:numId="6">
    <w:abstractNumId w:val="21"/>
  </w:num>
  <w:num w:numId="7">
    <w:abstractNumId w:val="9"/>
  </w:num>
  <w:num w:numId="8">
    <w:abstractNumId w:val="34"/>
  </w:num>
  <w:num w:numId="9">
    <w:abstractNumId w:val="14"/>
  </w:num>
  <w:num w:numId="10">
    <w:abstractNumId w:val="4"/>
  </w:num>
  <w:num w:numId="11">
    <w:abstractNumId w:val="6"/>
  </w:num>
  <w:num w:numId="12">
    <w:abstractNumId w:val="29"/>
  </w:num>
  <w:num w:numId="13">
    <w:abstractNumId w:val="28"/>
  </w:num>
  <w:num w:numId="14">
    <w:abstractNumId w:val="8"/>
  </w:num>
  <w:num w:numId="15">
    <w:abstractNumId w:val="26"/>
  </w:num>
  <w:num w:numId="16">
    <w:abstractNumId w:val="22"/>
  </w:num>
  <w:num w:numId="17">
    <w:abstractNumId w:val="3"/>
  </w:num>
  <w:num w:numId="18">
    <w:abstractNumId w:val="2"/>
  </w:num>
  <w:num w:numId="19">
    <w:abstractNumId w:val="12"/>
  </w:num>
  <w:num w:numId="20">
    <w:abstractNumId w:val="11"/>
  </w:num>
  <w:num w:numId="21">
    <w:abstractNumId w:val="32"/>
  </w:num>
  <w:num w:numId="22">
    <w:abstractNumId w:val="15"/>
  </w:num>
  <w:num w:numId="23">
    <w:abstractNumId w:val="35"/>
  </w:num>
  <w:num w:numId="24">
    <w:abstractNumId w:val="37"/>
  </w:num>
  <w:num w:numId="25">
    <w:abstractNumId w:val="27"/>
  </w:num>
  <w:num w:numId="26">
    <w:abstractNumId w:val="17"/>
  </w:num>
  <w:num w:numId="27">
    <w:abstractNumId w:val="36"/>
  </w:num>
  <w:num w:numId="28">
    <w:abstractNumId w:val="19"/>
  </w:num>
  <w:num w:numId="29">
    <w:abstractNumId w:val="7"/>
  </w:num>
  <w:num w:numId="30">
    <w:abstractNumId w:val="31"/>
  </w:num>
  <w:num w:numId="31">
    <w:abstractNumId w:val="24"/>
  </w:num>
  <w:num w:numId="32">
    <w:abstractNumId w:val="39"/>
  </w:num>
  <w:num w:numId="33">
    <w:abstractNumId w:val="10"/>
  </w:num>
  <w:num w:numId="34">
    <w:abstractNumId w:val="30"/>
  </w:num>
  <w:num w:numId="35">
    <w:abstractNumId w:val="16"/>
  </w:num>
  <w:num w:numId="36">
    <w:abstractNumId w:val="20"/>
  </w:num>
  <w:num w:numId="37">
    <w:abstractNumId w:val="1"/>
  </w:num>
  <w:num w:numId="38">
    <w:abstractNumId w:val="5"/>
  </w:num>
  <w:num w:numId="39">
    <w:abstractNumId w:val="13"/>
  </w:num>
  <w:num w:numId="40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F1B"/>
    <w:rsid w:val="000247DA"/>
    <w:rsid w:val="0003736F"/>
    <w:rsid w:val="0004564D"/>
    <w:rsid w:val="00083923"/>
    <w:rsid w:val="00090315"/>
    <w:rsid w:val="00095EA3"/>
    <w:rsid w:val="00096169"/>
    <w:rsid w:val="000F0929"/>
    <w:rsid w:val="000F2DFE"/>
    <w:rsid w:val="0012264A"/>
    <w:rsid w:val="00136EB0"/>
    <w:rsid w:val="00150B61"/>
    <w:rsid w:val="001A6462"/>
    <w:rsid w:val="001C48C1"/>
    <w:rsid w:val="00206D28"/>
    <w:rsid w:val="00230165"/>
    <w:rsid w:val="00246FCD"/>
    <w:rsid w:val="00295394"/>
    <w:rsid w:val="002C68E3"/>
    <w:rsid w:val="002F0676"/>
    <w:rsid w:val="00314301"/>
    <w:rsid w:val="00336676"/>
    <w:rsid w:val="00340D7D"/>
    <w:rsid w:val="003B379F"/>
    <w:rsid w:val="003B5CD2"/>
    <w:rsid w:val="003C2274"/>
    <w:rsid w:val="003C25B2"/>
    <w:rsid w:val="003D364D"/>
    <w:rsid w:val="003E476D"/>
    <w:rsid w:val="003F608A"/>
    <w:rsid w:val="004200B0"/>
    <w:rsid w:val="00421984"/>
    <w:rsid w:val="0043260B"/>
    <w:rsid w:val="004907EB"/>
    <w:rsid w:val="004B2CB5"/>
    <w:rsid w:val="004D577B"/>
    <w:rsid w:val="004F2930"/>
    <w:rsid w:val="00571DA4"/>
    <w:rsid w:val="00575479"/>
    <w:rsid w:val="00585517"/>
    <w:rsid w:val="00591E89"/>
    <w:rsid w:val="005D238C"/>
    <w:rsid w:val="005F38A3"/>
    <w:rsid w:val="00605312"/>
    <w:rsid w:val="00614CB5"/>
    <w:rsid w:val="00650733"/>
    <w:rsid w:val="006516D9"/>
    <w:rsid w:val="00660429"/>
    <w:rsid w:val="006840B2"/>
    <w:rsid w:val="006B74F2"/>
    <w:rsid w:val="006F34F5"/>
    <w:rsid w:val="006F447B"/>
    <w:rsid w:val="006F75FA"/>
    <w:rsid w:val="00700BD5"/>
    <w:rsid w:val="007614E5"/>
    <w:rsid w:val="007845AC"/>
    <w:rsid w:val="007A2B27"/>
    <w:rsid w:val="007B326A"/>
    <w:rsid w:val="007B5A40"/>
    <w:rsid w:val="007C1649"/>
    <w:rsid w:val="007E5A7E"/>
    <w:rsid w:val="00825C49"/>
    <w:rsid w:val="00851B2A"/>
    <w:rsid w:val="00867E8B"/>
    <w:rsid w:val="0088796C"/>
    <w:rsid w:val="00896AA4"/>
    <w:rsid w:val="008C11EA"/>
    <w:rsid w:val="008D7E95"/>
    <w:rsid w:val="008F2D19"/>
    <w:rsid w:val="00940E0C"/>
    <w:rsid w:val="009531DE"/>
    <w:rsid w:val="0096453A"/>
    <w:rsid w:val="00987798"/>
    <w:rsid w:val="009B2E93"/>
    <w:rsid w:val="009C316C"/>
    <w:rsid w:val="009D1C44"/>
    <w:rsid w:val="009E3009"/>
    <w:rsid w:val="00A27F46"/>
    <w:rsid w:val="00A94704"/>
    <w:rsid w:val="00AA6774"/>
    <w:rsid w:val="00AD0298"/>
    <w:rsid w:val="00AD5A99"/>
    <w:rsid w:val="00AD5BD7"/>
    <w:rsid w:val="00AF71D8"/>
    <w:rsid w:val="00B274E5"/>
    <w:rsid w:val="00B41727"/>
    <w:rsid w:val="00B41B5F"/>
    <w:rsid w:val="00B43147"/>
    <w:rsid w:val="00B638C9"/>
    <w:rsid w:val="00B93052"/>
    <w:rsid w:val="00BA3F9F"/>
    <w:rsid w:val="00BA6DB0"/>
    <w:rsid w:val="00BB0039"/>
    <w:rsid w:val="00BB33D6"/>
    <w:rsid w:val="00BC13B1"/>
    <w:rsid w:val="00BE094A"/>
    <w:rsid w:val="00BE769B"/>
    <w:rsid w:val="00C00643"/>
    <w:rsid w:val="00C0274A"/>
    <w:rsid w:val="00C24BC2"/>
    <w:rsid w:val="00C5472E"/>
    <w:rsid w:val="00C9690D"/>
    <w:rsid w:val="00CA6801"/>
    <w:rsid w:val="00CB567E"/>
    <w:rsid w:val="00CD51AA"/>
    <w:rsid w:val="00D0162C"/>
    <w:rsid w:val="00D06CF7"/>
    <w:rsid w:val="00D17757"/>
    <w:rsid w:val="00D40412"/>
    <w:rsid w:val="00D575C6"/>
    <w:rsid w:val="00D716F5"/>
    <w:rsid w:val="00D81CD6"/>
    <w:rsid w:val="00DA4DAB"/>
    <w:rsid w:val="00DD4B20"/>
    <w:rsid w:val="00E13775"/>
    <w:rsid w:val="00E34AEA"/>
    <w:rsid w:val="00E546C4"/>
    <w:rsid w:val="00E63495"/>
    <w:rsid w:val="00E6650B"/>
    <w:rsid w:val="00E76077"/>
    <w:rsid w:val="00E81F1B"/>
    <w:rsid w:val="00E833A4"/>
    <w:rsid w:val="00EC10D4"/>
    <w:rsid w:val="00EC169C"/>
    <w:rsid w:val="00ED5895"/>
    <w:rsid w:val="00EE2503"/>
    <w:rsid w:val="00F10F6A"/>
    <w:rsid w:val="00F33653"/>
    <w:rsid w:val="00F6387B"/>
    <w:rsid w:val="00F94165"/>
    <w:rsid w:val="00FE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1B"/>
    <w:pPr>
      <w:bidi/>
    </w:pPr>
    <w:rPr>
      <w:rFonts w:ascii="Calibri" w:eastAsia="Calibri" w:hAnsi="Calibri" w:cs="Arial"/>
    </w:rPr>
  </w:style>
  <w:style w:type="paragraph" w:styleId="5">
    <w:name w:val="heading 5"/>
    <w:basedOn w:val="a"/>
    <w:next w:val="a"/>
    <w:link w:val="5Char"/>
    <w:unhideWhenUsed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9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9">
    <w:name w:val="heading 9"/>
    <w:basedOn w:val="a"/>
    <w:next w:val="a"/>
    <w:link w:val="9Char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E81F1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7Char">
    <w:name w:val="عنوان 7 Char"/>
    <w:basedOn w:val="a0"/>
    <w:link w:val="7"/>
    <w:uiPriority w:val="99"/>
    <w:rsid w:val="00E81F1B"/>
    <w:rPr>
      <w:rFonts w:ascii="Calibri" w:eastAsia="Times New Roman" w:hAnsi="Calibri" w:cs="Arial"/>
      <w:sz w:val="24"/>
      <w:szCs w:val="24"/>
      <w:lang w:val="en-AU"/>
    </w:rPr>
  </w:style>
  <w:style w:type="character" w:customStyle="1" w:styleId="9Char">
    <w:name w:val="عنوان 9 Char"/>
    <w:basedOn w:val="a0"/>
    <w:link w:val="9"/>
    <w:rsid w:val="00E81F1B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unhideWhenUsed/>
    <w:rsid w:val="00E81F1B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E81F1B"/>
    <w:rPr>
      <w:rFonts w:ascii="Calibri" w:eastAsia="Calibri" w:hAnsi="Calibri" w:cs="Arial"/>
    </w:rPr>
  </w:style>
  <w:style w:type="paragraph" w:styleId="3">
    <w:name w:val="Body Text 3"/>
    <w:basedOn w:val="a"/>
    <w:link w:val="3Char"/>
    <w:uiPriority w:val="99"/>
    <w:semiHidden/>
    <w:unhideWhenUsed/>
    <w:rsid w:val="00E81F1B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uiPriority w:val="99"/>
    <w:semiHidden/>
    <w:rsid w:val="00E81F1B"/>
    <w:rPr>
      <w:rFonts w:ascii="Calibri" w:eastAsia="Calibri" w:hAnsi="Calibri" w:cs="Arial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314301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833A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14E5"/>
    <w:pPr>
      <w:ind w:left="720"/>
      <w:contextualSpacing/>
    </w:pPr>
  </w:style>
  <w:style w:type="character" w:styleId="a7">
    <w:name w:val="Strong"/>
    <w:basedOn w:val="a0"/>
    <w:uiPriority w:val="22"/>
    <w:qFormat/>
    <w:rsid w:val="00C027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EE108-8B20-4CA3-BF48-C97174A9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عبدالمجيد</dc:creator>
  <cp:keywords/>
  <dc:description/>
  <cp:lastModifiedBy>user</cp:lastModifiedBy>
  <cp:revision>4</cp:revision>
  <dcterms:created xsi:type="dcterms:W3CDTF">2012-05-11T13:32:00Z</dcterms:created>
  <dcterms:modified xsi:type="dcterms:W3CDTF">2012-05-13T07:22:00Z</dcterms:modified>
</cp:coreProperties>
</file>