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244" w:type="dxa"/>
        <w:tblLook w:val="04A0"/>
      </w:tblPr>
      <w:tblGrid>
        <w:gridCol w:w="2346"/>
        <w:gridCol w:w="7898"/>
      </w:tblGrid>
      <w:tr w:rsidR="00FF1B0D" w:rsidRPr="008125C4" w:rsidTr="00230E19">
        <w:trPr>
          <w:trHeight w:val="1135"/>
        </w:trPr>
        <w:tc>
          <w:tcPr>
            <w:tcW w:w="2346" w:type="dxa"/>
            <w:hideMark/>
          </w:tcPr>
          <w:p w:rsidR="00FF1B0D" w:rsidRPr="008125C4" w:rsidRDefault="00FF1B0D" w:rsidP="00230E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25C4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78230" cy="586740"/>
                  <wp:effectExtent l="19050" t="0" r="7620" b="0"/>
                  <wp:docPr id="5" name="Picture 1" descr="NC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</w:tcPr>
          <w:p w:rsidR="00FF1B0D" w:rsidRPr="00B607C5" w:rsidRDefault="00FF1B0D" w:rsidP="00230E19">
            <w:pPr>
              <w:rPr>
                <w:color w:val="000000"/>
                <w:sz w:val="36"/>
                <w:szCs w:val="36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            </w:t>
            </w:r>
            <w:r w:rsidRPr="00B607C5">
              <w:rPr>
                <w:color w:val="000000"/>
                <w:sz w:val="36"/>
                <w:szCs w:val="36"/>
                <w:rtl/>
              </w:rPr>
              <w:t>المملكة العربية السعودية</w:t>
            </w:r>
          </w:p>
          <w:p w:rsidR="00FF1B0D" w:rsidRPr="00B607C5" w:rsidRDefault="00FF1B0D" w:rsidP="00230E19">
            <w:pPr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  <w:p w:rsidR="00FF1B0D" w:rsidRPr="00B607C5" w:rsidRDefault="00FF1B0D" w:rsidP="00230E19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B607C5">
              <w:rPr>
                <w:b/>
                <w:bCs/>
                <w:color w:val="000000"/>
                <w:sz w:val="36"/>
                <w:szCs w:val="36"/>
                <w:rtl/>
              </w:rPr>
              <w:t xml:space="preserve"> الهيئة الوطنية للتقويم والاعتماد الأكاديمي</w:t>
            </w:r>
          </w:p>
          <w:p w:rsidR="00FF1B0D" w:rsidRPr="00B607C5" w:rsidRDefault="00FF1B0D" w:rsidP="00230E19">
            <w:pPr>
              <w:rPr>
                <w:b/>
                <w:bCs/>
                <w:color w:val="000000"/>
                <w:sz w:val="36"/>
                <w:szCs w:val="36"/>
                <w:rtl/>
              </w:rPr>
            </w:pPr>
          </w:p>
          <w:p w:rsidR="00FF1B0D" w:rsidRPr="008125C4" w:rsidRDefault="00FF1B0D" w:rsidP="00230E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607C5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               جامعة أم القرى</w:t>
            </w:r>
          </w:p>
        </w:tc>
      </w:tr>
    </w:tbl>
    <w:p w:rsidR="00FF1B0D" w:rsidRPr="008125C4" w:rsidRDefault="00FF1B0D" w:rsidP="00FF1B0D">
      <w:pPr>
        <w:rPr>
          <w:rFonts w:cs="Simplified Arabic" w:hint="cs"/>
          <w:b/>
          <w:bCs/>
          <w:sz w:val="28"/>
          <w:szCs w:val="28"/>
          <w:rtl/>
        </w:rPr>
      </w:pPr>
    </w:p>
    <w:p w:rsidR="00FF1B0D" w:rsidRPr="008125C4" w:rsidRDefault="00FF1B0D" w:rsidP="00FF1B0D">
      <w:pPr>
        <w:rPr>
          <w:rFonts w:cs="Simplified Arabic"/>
          <w:b/>
          <w:bCs/>
          <w:sz w:val="28"/>
          <w:szCs w:val="28"/>
          <w:rtl/>
        </w:rPr>
      </w:pPr>
    </w:p>
    <w:p w:rsidR="00FF1B0D" w:rsidRPr="005D598C" w:rsidRDefault="00FF1B0D" w:rsidP="00FF1B0D">
      <w:pPr>
        <w:tabs>
          <w:tab w:val="left" w:pos="3476"/>
          <w:tab w:val="center" w:pos="5233"/>
        </w:tabs>
        <w:rPr>
          <w:rFonts w:cs="AL-Mohanad Bold"/>
          <w:b/>
          <w:bCs/>
          <w:sz w:val="28"/>
          <w:szCs w:val="28"/>
          <w:rtl/>
        </w:rPr>
      </w:pPr>
      <w:r w:rsidRPr="008125C4">
        <w:rPr>
          <w:rFonts w:cs="Simplified Arabic"/>
          <w:b/>
          <w:bCs/>
          <w:sz w:val="28"/>
          <w:szCs w:val="28"/>
          <w:rtl/>
        </w:rPr>
        <w:tab/>
      </w:r>
      <w:r>
        <w:rPr>
          <w:rFonts w:cs="AL-Mohanad Bold" w:hint="cs"/>
          <w:b/>
          <w:bCs/>
          <w:sz w:val="28"/>
          <w:szCs w:val="28"/>
          <w:rtl/>
        </w:rPr>
        <w:t xml:space="preserve">  </w:t>
      </w:r>
      <w:r w:rsidRPr="009F4140">
        <w:rPr>
          <w:rFonts w:cs="AL-Mohanad Bold" w:hint="cs"/>
          <w:b/>
          <w:bCs/>
          <w:sz w:val="36"/>
          <w:szCs w:val="36"/>
          <w:rtl/>
        </w:rPr>
        <w:t>توصيف مقرر</w:t>
      </w:r>
    </w:p>
    <w:p w:rsidR="00FF1B0D" w:rsidRPr="005D598C" w:rsidRDefault="00FF1B0D" w:rsidP="00FF1B0D">
      <w:pPr>
        <w:jc w:val="both"/>
        <w:rPr>
          <w:rFonts w:cs="AL-Mohanad Bold"/>
          <w:b/>
          <w:bCs/>
          <w:sz w:val="28"/>
          <w:szCs w:val="28"/>
          <w:rtl/>
          <w:lang w:bidi="ar-EG"/>
        </w:rPr>
      </w:pPr>
    </w:p>
    <w:p w:rsidR="00FF1B0D" w:rsidRPr="009F4140" w:rsidRDefault="00FF1B0D" w:rsidP="00FF1B0D">
      <w:pPr>
        <w:tabs>
          <w:tab w:val="left" w:pos="3476"/>
          <w:tab w:val="center" w:pos="5233"/>
        </w:tabs>
        <w:jc w:val="center"/>
        <w:rPr>
          <w:rFonts w:cs="AL-Mohanad Bold"/>
          <w:b/>
          <w:bCs/>
          <w:color w:val="FF0000"/>
          <w:sz w:val="40"/>
          <w:szCs w:val="40"/>
          <w:rtl/>
        </w:rPr>
      </w:pPr>
      <w:r>
        <w:rPr>
          <w:rFonts w:cs="AL-Mohanad Bold" w:hint="cs"/>
          <w:b/>
          <w:bCs/>
          <w:color w:val="FF0000"/>
          <w:sz w:val="34"/>
          <w:szCs w:val="34"/>
          <w:rtl/>
        </w:rPr>
        <w:t>أصول الفقه (3</w:t>
      </w:r>
      <w:proofErr w:type="spellStart"/>
      <w:r>
        <w:rPr>
          <w:rFonts w:cs="AL-Mohanad Bold" w:hint="cs"/>
          <w:b/>
          <w:bCs/>
          <w:color w:val="FF0000"/>
          <w:sz w:val="34"/>
          <w:szCs w:val="34"/>
          <w:rtl/>
        </w:rPr>
        <w:t>)</w:t>
      </w:r>
      <w:proofErr w:type="spellEnd"/>
      <w:r>
        <w:rPr>
          <w:rFonts w:cs="AL-Mohanad Bold" w:hint="cs"/>
          <w:b/>
          <w:bCs/>
          <w:color w:val="FF0000"/>
          <w:sz w:val="34"/>
          <w:szCs w:val="34"/>
          <w:rtl/>
        </w:rPr>
        <w:t xml:space="preserve"> </w:t>
      </w:r>
      <w:r w:rsidRPr="009F4140">
        <w:rPr>
          <w:rFonts w:cs="AL-Mohanad Bold" w:hint="cs"/>
          <w:b/>
          <w:bCs/>
          <w:color w:val="FF0000"/>
          <w:sz w:val="34"/>
          <w:szCs w:val="34"/>
          <w:rtl/>
        </w:rPr>
        <w:t xml:space="preserve"> </w:t>
      </w:r>
      <w:r>
        <w:rPr>
          <w:rFonts w:cs="AL-Mohanad Bold" w:hint="cs"/>
          <w:b/>
          <w:bCs/>
          <w:color w:val="FF0000"/>
          <w:sz w:val="40"/>
          <w:szCs w:val="40"/>
          <w:rtl/>
        </w:rPr>
        <w:t>(المستوى الخامس</w:t>
      </w:r>
      <w:proofErr w:type="spellStart"/>
      <w:r>
        <w:rPr>
          <w:rFonts w:cs="AL-Mohanad Bold" w:hint="cs"/>
          <w:b/>
          <w:bCs/>
          <w:color w:val="FF0000"/>
          <w:sz w:val="40"/>
          <w:szCs w:val="40"/>
          <w:rtl/>
        </w:rPr>
        <w:t>)</w:t>
      </w:r>
      <w:proofErr w:type="spellEnd"/>
    </w:p>
    <w:p w:rsidR="00FF1B0D" w:rsidRPr="008125C4" w:rsidRDefault="00FF1B0D" w:rsidP="00FF1B0D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  <w:r w:rsidRPr="008125C4">
        <w:rPr>
          <w:rFonts w:cs="Simplified Arabic"/>
          <w:b/>
          <w:bCs/>
          <w:sz w:val="28"/>
          <w:szCs w:val="28"/>
          <w:rtl/>
          <w:lang w:bidi="ar-EG"/>
        </w:rPr>
        <w:tab/>
      </w:r>
    </w:p>
    <w:p w:rsidR="00FF1B0D" w:rsidRPr="008125C4" w:rsidRDefault="00FF1B0D" w:rsidP="00FF1B0D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</w:p>
    <w:p w:rsidR="00FF1B0D" w:rsidRPr="008125C4" w:rsidRDefault="00FF1B0D" w:rsidP="00FF1B0D">
      <w:pPr>
        <w:jc w:val="center"/>
        <w:rPr>
          <w:rFonts w:cs="Simplified Arabic"/>
          <w:sz w:val="28"/>
          <w:szCs w:val="28"/>
          <w:rtl/>
        </w:rPr>
      </w:pPr>
      <w:r w:rsidRPr="008125C4">
        <w:rPr>
          <w:rFonts w:cs="Simplified Arabic" w:hint="cs"/>
          <w:sz w:val="28"/>
          <w:szCs w:val="28"/>
          <w:rtl/>
        </w:rPr>
        <w:t>وحدة الجودة والاعتماد الأكاديمي</w:t>
      </w:r>
    </w:p>
    <w:p w:rsidR="00FF1B0D" w:rsidRPr="008125C4" w:rsidRDefault="00FF1B0D" w:rsidP="00FF1B0D">
      <w:pPr>
        <w:jc w:val="center"/>
        <w:rPr>
          <w:rFonts w:cs="Simplified Arabic"/>
          <w:sz w:val="28"/>
          <w:szCs w:val="28"/>
          <w:rtl/>
        </w:rPr>
      </w:pPr>
      <w:r w:rsidRPr="008125C4">
        <w:rPr>
          <w:rFonts w:cs="Simplified Arabic" w:hint="cs"/>
          <w:sz w:val="28"/>
          <w:szCs w:val="28"/>
          <w:rtl/>
        </w:rPr>
        <w:t xml:space="preserve">كلية الدراسات القضائية والأنظمة </w:t>
      </w:r>
    </w:p>
    <w:p w:rsidR="00FF1B0D" w:rsidRPr="008125C4" w:rsidRDefault="00FF1B0D" w:rsidP="00FF1B0D">
      <w:pPr>
        <w:tabs>
          <w:tab w:val="left" w:pos="221"/>
        </w:tabs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8125C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قسم الأنظمة </w:t>
      </w:r>
    </w:p>
    <w:p w:rsidR="00FF1B0D" w:rsidRPr="008125C4" w:rsidRDefault="00FF1B0D" w:rsidP="00FF1B0D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FF1B0D" w:rsidRPr="008125C4" w:rsidRDefault="00FF1B0D" w:rsidP="00FF1B0D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FF1B0D" w:rsidRPr="008125C4" w:rsidRDefault="00FF1B0D" w:rsidP="00FF1B0D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FF1B0D" w:rsidRDefault="00FF1B0D" w:rsidP="00FF1B0D">
      <w:pPr>
        <w:jc w:val="center"/>
        <w:rPr>
          <w:rFonts w:ascii="Arial" w:hAnsi="Arial" w:cs="AL-Mohanad" w:hint="cs"/>
          <w:b/>
          <w:bCs/>
          <w:sz w:val="28"/>
          <w:szCs w:val="28"/>
          <w:rtl/>
        </w:rPr>
      </w:pPr>
      <w:r w:rsidRPr="008125C4">
        <w:rPr>
          <w:rFonts w:cs="Simplified Arabic" w:hint="cs"/>
          <w:b/>
          <w:bCs/>
          <w:sz w:val="28"/>
          <w:szCs w:val="28"/>
          <w:rtl/>
        </w:rPr>
        <w:t xml:space="preserve">1434 </w:t>
      </w:r>
      <w:proofErr w:type="spellStart"/>
      <w:r w:rsidRPr="008125C4">
        <w:rPr>
          <w:rFonts w:cs="Simplified Arabic" w:hint="cs"/>
          <w:b/>
          <w:bCs/>
          <w:sz w:val="28"/>
          <w:szCs w:val="28"/>
          <w:rtl/>
        </w:rPr>
        <w:t>/</w:t>
      </w:r>
      <w:proofErr w:type="spellEnd"/>
      <w:r w:rsidRPr="008125C4">
        <w:rPr>
          <w:rFonts w:cs="Simplified Arabic" w:hint="cs"/>
          <w:b/>
          <w:bCs/>
          <w:sz w:val="28"/>
          <w:szCs w:val="28"/>
          <w:rtl/>
        </w:rPr>
        <w:t xml:space="preserve"> 1435</w:t>
      </w:r>
    </w:p>
    <w:p w:rsidR="0081534E" w:rsidRPr="00BA3541" w:rsidRDefault="00FF1B0D" w:rsidP="0081534E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lastRenderedPageBreak/>
        <w:t xml:space="preserve">نموذج </w:t>
      </w:r>
      <w:r w:rsidR="0081534E" w:rsidRPr="00BA3541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9123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3"/>
      </w:tblGrid>
      <w:tr w:rsidR="0081534E" w:rsidRPr="00BA3541" w:rsidTr="006652E5">
        <w:tc>
          <w:tcPr>
            <w:tcW w:w="9123" w:type="dxa"/>
          </w:tcPr>
          <w:p w:rsidR="0081534E" w:rsidRPr="00BA3541" w:rsidRDefault="0081534E" w:rsidP="006652E5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المؤسسة</w:t>
            </w:r>
            <w:r w:rsidRPr="00BA3541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="006542E4">
              <w:rPr>
                <w:rFonts w:ascii="Arial" w:hAnsi="Arial" w:cs="AL-Mohanad" w:hint="cs"/>
                <w:sz w:val="28"/>
                <w:szCs w:val="28"/>
                <w:rtl/>
              </w:rPr>
              <w:t xml:space="preserve"> :</w:t>
            </w:r>
            <w:r w:rsidR="006542E4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  <w:r w:rsidR="006542E4" w:rsidRPr="00FF1B0D">
              <w:rPr>
                <w:rFonts w:ascii="Arial" w:hAnsi="Arial" w:cs="AL-Mohanad"/>
                <w:b/>
                <w:bCs/>
                <w:color w:val="FF0000"/>
                <w:sz w:val="28"/>
                <w:szCs w:val="28"/>
                <w:rtl/>
              </w:rPr>
              <w:t xml:space="preserve">جامعة </w:t>
            </w:r>
            <w:r w:rsidR="006542E4" w:rsidRPr="00FF1B0D">
              <w:rPr>
                <w:rFonts w:ascii="Arial" w:hAnsi="Arial" w:cs="AL-Mohanad" w:hint="cs"/>
                <w:b/>
                <w:bCs/>
                <w:color w:val="FF0000"/>
                <w:sz w:val="28"/>
                <w:szCs w:val="28"/>
                <w:rtl/>
              </w:rPr>
              <w:t>أم القرى</w:t>
            </w:r>
            <w:r w:rsidRPr="00BA3541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</w:p>
        </w:tc>
      </w:tr>
      <w:tr w:rsidR="0081534E" w:rsidRPr="00BA3541" w:rsidTr="006652E5">
        <w:tc>
          <w:tcPr>
            <w:tcW w:w="9123" w:type="dxa"/>
          </w:tcPr>
          <w:p w:rsidR="0081534E" w:rsidRPr="00BA3541" w:rsidRDefault="006542E4" w:rsidP="006652E5">
            <w:pPr>
              <w:spacing w:before="240" w:after="240"/>
              <w:rPr>
                <w:rFonts w:ascii="Arial" w:hAnsi="Arial" w:cs="AL-Mohanad" w:hint="cs"/>
                <w:sz w:val="28"/>
                <w:szCs w:val="28"/>
                <w:rtl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الكلية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/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FF1B0D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الدراسات القضائية والأنظمة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BA3541">
              <w:rPr>
                <w:rFonts w:ascii="Arial" w:hAnsi="Arial" w:cs="AL-Mohanad" w:hint="cs"/>
                <w:sz w:val="28"/>
                <w:szCs w:val="28"/>
                <w:rtl/>
              </w:rPr>
              <w:t>-</w:t>
            </w:r>
            <w:proofErr w:type="spellEnd"/>
            <w:r w:rsidRPr="00BA3541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FF1B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>قسم الأنظمة</w:t>
            </w:r>
            <w:r w:rsidRPr="00FF1B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.</w:t>
            </w:r>
          </w:p>
        </w:tc>
      </w:tr>
    </w:tbl>
    <w:p w:rsidR="0081534E" w:rsidRPr="00BA3541" w:rsidRDefault="0081534E" w:rsidP="0081534E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 w:rsidRPr="00BA3541">
        <w:rPr>
          <w:rFonts w:ascii="Arial" w:hAnsi="Arial" w:cs="AL-Mohanad"/>
          <w:b/>
          <w:bCs/>
          <w:sz w:val="28"/>
          <w:szCs w:val="28"/>
          <w:rtl/>
        </w:rPr>
        <w:t>أ)التعريف بالمقرر الدراسي ومعلومات عامة عنه :</w:t>
      </w:r>
    </w:p>
    <w:tbl>
      <w:tblPr>
        <w:bidiVisual/>
        <w:tblW w:w="9073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3"/>
      </w:tblGrid>
      <w:tr w:rsidR="0081534E" w:rsidRPr="00BA3541" w:rsidTr="006652E5">
        <w:tc>
          <w:tcPr>
            <w:tcW w:w="9073" w:type="dxa"/>
          </w:tcPr>
          <w:p w:rsidR="0081534E" w:rsidRPr="00BA3541" w:rsidRDefault="00EA411D" w:rsidP="000B756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اسم ورمز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: </w:t>
            </w:r>
            <w:r w:rsidRPr="00FF1B0D">
              <w:rPr>
                <w:rFonts w:ascii="Arial" w:hAnsi="Arial" w:cs="AL-Mohanad" w:hint="cs"/>
                <w:bCs/>
                <w:color w:val="FF0000"/>
                <w:sz w:val="28"/>
                <w:szCs w:val="28"/>
                <w:rtl/>
              </w:rPr>
              <w:t xml:space="preserve">أصول الفقه 3 </w:t>
            </w:r>
            <w:proofErr w:type="spellStart"/>
            <w:r w:rsidRPr="00FF1B0D">
              <w:rPr>
                <w:rFonts w:ascii="Arial" w:hAnsi="Arial" w:cs="AL-Mohanad" w:hint="cs"/>
                <w:bCs/>
                <w:color w:val="FF0000"/>
                <w:sz w:val="28"/>
                <w:szCs w:val="28"/>
                <w:rtl/>
              </w:rPr>
              <w:t>/</w:t>
            </w:r>
            <w:proofErr w:type="spellEnd"/>
            <w:r w:rsidR="004D5C7C" w:rsidRPr="00FF1B0D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r w:rsidR="000B7569" w:rsidRPr="00FF1B0D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5502132</w:t>
            </w:r>
          </w:p>
        </w:tc>
      </w:tr>
      <w:tr w:rsidR="0081534E" w:rsidRPr="00BA3541" w:rsidTr="006652E5">
        <w:tc>
          <w:tcPr>
            <w:tcW w:w="9073" w:type="dxa"/>
          </w:tcPr>
          <w:p w:rsidR="0081534E" w:rsidRPr="00BA3541" w:rsidRDefault="0008141C" w:rsidP="006652E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الساعات </w:t>
            </w:r>
            <w:proofErr w:type="spellStart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المعتمدة:</w:t>
            </w:r>
            <w:proofErr w:type="spellEnd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4D5C7C" w:rsidRPr="00FF1B0D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ثلاث ساعات أسبوعيا</w:t>
            </w:r>
            <w:r w:rsidRPr="00FF1B0D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81534E" w:rsidRPr="00BA3541" w:rsidTr="006652E5">
        <w:tc>
          <w:tcPr>
            <w:tcW w:w="9073" w:type="dxa"/>
          </w:tcPr>
          <w:p w:rsidR="0081534E" w:rsidRPr="00BA3541" w:rsidRDefault="0081534E" w:rsidP="006652E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>البرنامج أو البرامج الذي يقدم ضمنه المقرر الدراسي</w:t>
            </w:r>
            <w:r w:rsidR="0008141C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  <w:r w:rsidRPr="00FF1B0D"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  <w:t>البكالوريوس</w:t>
            </w:r>
          </w:p>
          <w:p w:rsidR="0081534E" w:rsidRPr="00BA3541" w:rsidRDefault="0081534E" w:rsidP="00144A14">
            <w:pPr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(في حال وجود مقرر اختياري عام في عدة </w:t>
            </w:r>
            <w:proofErr w:type="spellStart"/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>برامج,</w:t>
            </w:r>
            <w:proofErr w:type="spellEnd"/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بيّن هذا بدلاً من إعداد قائمة بهذه البرامج</w:t>
            </w:r>
            <w:proofErr w:type="spellStart"/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81534E" w:rsidRPr="00BA3541" w:rsidTr="006652E5">
        <w:tc>
          <w:tcPr>
            <w:tcW w:w="9073" w:type="dxa"/>
          </w:tcPr>
          <w:p w:rsidR="0081534E" w:rsidRPr="00BA3541" w:rsidRDefault="0081534E" w:rsidP="0008141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اسم عضو هيئة التدريس المس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ئو</w:t>
            </w:r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ل عن المقرر </w:t>
            </w:r>
            <w:proofErr w:type="spellStart"/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>الدراسي:</w:t>
            </w:r>
            <w:proofErr w:type="spellEnd"/>
            <w:r w:rsidR="00261BAB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08141C" w:rsidRPr="00FF1B0D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أعضاء هيئة التدريس بالقسم .</w:t>
            </w:r>
            <w:r w:rsidR="0008141C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 </w:t>
            </w:r>
          </w:p>
        </w:tc>
      </w:tr>
      <w:tr w:rsidR="0081534E" w:rsidRPr="00BA3541" w:rsidTr="006652E5">
        <w:tc>
          <w:tcPr>
            <w:tcW w:w="9073" w:type="dxa"/>
          </w:tcPr>
          <w:p w:rsidR="0081534E" w:rsidRPr="00BA3541" w:rsidRDefault="0081534E" w:rsidP="00F3640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>السنة أو المستوى الأكاديمي الذي يعطى فيه المقرر الدراسي</w:t>
            </w:r>
            <w:r w:rsidR="0008141C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: </w:t>
            </w:r>
            <w:r w:rsidRPr="00FF1B0D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المستوى </w:t>
            </w:r>
            <w:r w:rsidR="00F36408" w:rsidRPr="00FF1B0D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الخامس</w:t>
            </w:r>
            <w:r w:rsidRPr="00FF1B0D"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  <w:t xml:space="preserve"> </w:t>
            </w:r>
            <w:r w:rsidR="0008141C" w:rsidRPr="00FF1B0D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81534E" w:rsidRPr="00BA3541" w:rsidTr="006652E5">
        <w:tc>
          <w:tcPr>
            <w:tcW w:w="9073" w:type="dxa"/>
          </w:tcPr>
          <w:p w:rsidR="0081534E" w:rsidRPr="00BA3541" w:rsidRDefault="0081534E" w:rsidP="00FF1B0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السابقة لهذا المقرر(إن وجدت</w:t>
            </w:r>
            <w:proofErr w:type="spellStart"/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>)</w:t>
            </w:r>
            <w:proofErr w:type="spellEnd"/>
            <w:r w:rsidR="0008141C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proofErr w:type="spellStart"/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proofErr w:type="spellEnd"/>
            <w:r w:rsidR="0008141C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C57D7B" w:rsidRPr="00FF1B0D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أصول فقه </w:t>
            </w:r>
            <w:r w:rsidR="00FF1B0D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(2)</w:t>
            </w:r>
            <w:r w:rsidR="00C57D7B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.</w:t>
            </w:r>
          </w:p>
        </w:tc>
      </w:tr>
      <w:tr w:rsidR="0081534E" w:rsidRPr="00BA3541" w:rsidTr="006652E5">
        <w:tc>
          <w:tcPr>
            <w:tcW w:w="9073" w:type="dxa"/>
          </w:tcPr>
          <w:p w:rsidR="0081534E" w:rsidRPr="00BA3541" w:rsidRDefault="0081534E" w:rsidP="006652E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الآنية لهذا المقرر (إن وجدت</w:t>
            </w:r>
            <w:proofErr w:type="spellStart"/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>)</w:t>
            </w:r>
            <w:proofErr w:type="spellEnd"/>
            <w:r w:rsidR="0008141C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: </w:t>
            </w:r>
            <w:r w:rsidRPr="00FF1B0D"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  <w:t>لا يوجد</w:t>
            </w:r>
          </w:p>
        </w:tc>
      </w:tr>
      <w:tr w:rsidR="0081534E" w:rsidRPr="00BA3541" w:rsidTr="006652E5">
        <w:tc>
          <w:tcPr>
            <w:tcW w:w="9073" w:type="dxa"/>
          </w:tcPr>
          <w:p w:rsidR="0081534E" w:rsidRPr="00BA3541" w:rsidRDefault="0081534E" w:rsidP="006652E5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>موقع تقديم المقرر إن لم يكن داخل المبنى الرئيس للمؤسسة التعليمية</w:t>
            </w:r>
            <w:r w:rsidR="0021454E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: </w:t>
            </w:r>
          </w:p>
        </w:tc>
      </w:tr>
    </w:tbl>
    <w:p w:rsidR="0081534E" w:rsidRPr="00BA3541" w:rsidRDefault="0081534E" w:rsidP="0081534E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 w:rsidRPr="00BA3541">
        <w:rPr>
          <w:rFonts w:ascii="Arial" w:hAnsi="Arial" w:cs="AL-Mohanad"/>
          <w:b/>
          <w:bCs/>
          <w:sz w:val="28"/>
          <w:szCs w:val="28"/>
          <w:rtl/>
        </w:rPr>
        <w:t>ب</w:t>
      </w:r>
      <w:proofErr w:type="spellStart"/>
      <w:r w:rsidRPr="00BA3541">
        <w:rPr>
          <w:rFonts w:ascii="Arial" w:hAnsi="Arial" w:cs="AL-Mohanad"/>
          <w:b/>
          <w:bCs/>
          <w:sz w:val="28"/>
          <w:szCs w:val="28"/>
          <w:rtl/>
        </w:rPr>
        <w:t>)</w:t>
      </w:r>
      <w:proofErr w:type="spellEnd"/>
      <w:r w:rsidRPr="00BA3541">
        <w:rPr>
          <w:rFonts w:ascii="Arial" w:hAnsi="Arial" w:cs="AL-Mohanad"/>
          <w:b/>
          <w:bCs/>
          <w:sz w:val="28"/>
          <w:szCs w:val="28"/>
          <w:rtl/>
        </w:rPr>
        <w:t xml:space="preserve"> الأهداف:</w:t>
      </w:r>
      <w:r w:rsidRPr="00BA3541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9123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23"/>
      </w:tblGrid>
      <w:tr w:rsidR="0081534E" w:rsidRPr="00BA3541" w:rsidTr="006652E5">
        <w:trPr>
          <w:trHeight w:val="690"/>
        </w:trPr>
        <w:tc>
          <w:tcPr>
            <w:tcW w:w="9123" w:type="dxa"/>
          </w:tcPr>
          <w:p w:rsidR="0081534E" w:rsidRPr="00BA3541" w:rsidRDefault="0081534E" w:rsidP="006652E5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</w:rPr>
              <w:t>1-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</w:rPr>
              <w:t xml:space="preserve"> وصف موجز لنتائج التعلم الأساسية للطلبة المسجلين في المقرر:</w:t>
            </w:r>
          </w:p>
          <w:p w:rsidR="0081534E" w:rsidRPr="00BA3541" w:rsidRDefault="0081534E" w:rsidP="006652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يهدف المقرر إلى أن يحقق الطالب النتائج الآتية:</w:t>
            </w:r>
          </w:p>
          <w:p w:rsidR="00042725" w:rsidRPr="00FF1B0D" w:rsidRDefault="00042725" w:rsidP="0004272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</w:pPr>
            <w:r w:rsidRPr="00FF1B0D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ـ التعرف على الأدلة المختلف فيها وأثرها في الأحكام.</w:t>
            </w:r>
          </w:p>
          <w:p w:rsidR="00042725" w:rsidRPr="00FF1B0D" w:rsidRDefault="00042725" w:rsidP="00042725">
            <w:pPr>
              <w:spacing w:after="0" w:line="240" w:lineRule="auto"/>
              <w:rPr>
                <w:rFonts w:ascii="Arial" w:hAnsi="Arial" w:cs="AL-Mohanad"/>
                <w:b/>
                <w:color w:val="FF0000"/>
                <w:sz w:val="28"/>
                <w:szCs w:val="28"/>
              </w:rPr>
            </w:pPr>
            <w:r w:rsidRPr="00FF1B0D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ـ التعرف على طريقة تفسير النصوص وأساليب اللغة العربية ودلالتها على الأحكام.</w:t>
            </w:r>
          </w:p>
          <w:p w:rsidR="00042725" w:rsidRPr="00FF1B0D" w:rsidRDefault="00042725" w:rsidP="00FF1B0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</w:pPr>
            <w:r w:rsidRPr="00FF1B0D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ـ التعرف على مباحث الاجتهاد والتقليد وآداب المفتي والمستفتي.</w:t>
            </w:r>
          </w:p>
          <w:p w:rsidR="0081534E" w:rsidRPr="00C102E6" w:rsidRDefault="0081534E" w:rsidP="00FF1B0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FF1B0D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تنمية المهارات  الطلاب في التعامل مع علم أصول الفقه والاستفادة منه</w:t>
            </w:r>
            <w:r w:rsidR="0058445C" w:rsidRPr="00FF1B0D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 في مجال الانظمة</w:t>
            </w:r>
            <w:r w:rsidRPr="00FF1B0D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.</w:t>
            </w:r>
            <w:r w:rsidR="0058445C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81534E" w:rsidRPr="00BA3541" w:rsidTr="006652E5">
        <w:tc>
          <w:tcPr>
            <w:tcW w:w="9123" w:type="dxa"/>
          </w:tcPr>
          <w:p w:rsidR="0081534E" w:rsidRPr="00BA3541" w:rsidRDefault="0081534E" w:rsidP="006652E5">
            <w:pPr>
              <w:pStyle w:val="7"/>
              <w:bidi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</w:rPr>
              <w:t>2-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</w:rPr>
              <w:t xml:space="preserve"> صف بإيجاز أية خطط يتم تنفيذها لتطوير وتحسين </w:t>
            </w:r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 . (مثل الاستخدام المتزايد لتقنية المعلومات أو مراجع </w:t>
            </w:r>
            <w:proofErr w:type="spellStart"/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>الإنترنت،</w:t>
            </w:r>
            <w:proofErr w:type="spellEnd"/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والتغييرات في  المحتوى كنتيجة للأبحاث الجديدة في مجال الدراسة</w:t>
            </w:r>
            <w:proofErr w:type="spellStart"/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>).</w:t>
            </w:r>
            <w:proofErr w:type="spellEnd"/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 </w:t>
            </w:r>
          </w:p>
          <w:p w:rsidR="0081534E" w:rsidRPr="00FF1B0D" w:rsidRDefault="0081534E" w:rsidP="00FF1B0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</w:pPr>
            <w:r w:rsidRPr="00FF1B0D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الاطلاع على الأبحاث والدراسات الحديثة المتصلة بموضوع المقرر والاستفادة منها </w:t>
            </w:r>
          </w:p>
          <w:p w:rsidR="0081534E" w:rsidRPr="00FF1B0D" w:rsidRDefault="0081534E" w:rsidP="00FF1B0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</w:pPr>
            <w:r w:rsidRPr="00FF1B0D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lastRenderedPageBreak/>
              <w:t>الاستفادة من البرامج الحاسوبية ومواقع الإنترنت المعينة في ذلك</w:t>
            </w:r>
          </w:p>
          <w:p w:rsidR="0081534E" w:rsidRPr="00FF1B0D" w:rsidRDefault="0081534E" w:rsidP="00FF1B0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color w:val="FF0000"/>
                <w:sz w:val="28"/>
                <w:szCs w:val="28"/>
              </w:rPr>
            </w:pPr>
            <w:r w:rsidRPr="00FF1B0D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الاستفادة من المكتبة الجامعية لتنمية القدرات البحثية عند الطالب</w:t>
            </w:r>
          </w:p>
          <w:p w:rsidR="0081534E" w:rsidRPr="00907ED7" w:rsidRDefault="00FF1B0D" w:rsidP="00FF1B0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bCs/>
              </w:rPr>
            </w:pPr>
            <w:proofErr w:type="spellStart"/>
            <w:r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       </w:t>
            </w:r>
            <w:r w:rsidR="0081534E" w:rsidRPr="00FF1B0D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عقد حلقات نقاش داخل قاعة المحاضرة حول بعض مسائل المقرر</w:t>
            </w:r>
            <w:r w:rsidR="0081534E">
              <w:rPr>
                <w:rFonts w:ascii="Arial" w:hAnsi="Arial" w:cs="AL-Mohanad" w:hint="cs"/>
                <w:b/>
                <w:bCs/>
                <w:rtl/>
              </w:rPr>
              <w:t>.</w:t>
            </w:r>
          </w:p>
        </w:tc>
      </w:tr>
    </w:tbl>
    <w:p w:rsidR="0081534E" w:rsidRPr="00BA3541" w:rsidRDefault="0081534E" w:rsidP="0081534E">
      <w:pPr>
        <w:pStyle w:val="9"/>
        <w:bidi/>
        <w:jc w:val="both"/>
        <w:rPr>
          <w:rFonts w:cs="AL-Mohanad"/>
          <w:sz w:val="28"/>
          <w:szCs w:val="28"/>
        </w:rPr>
      </w:pPr>
      <w:r w:rsidRPr="00BA3541">
        <w:rPr>
          <w:rFonts w:cs="AL-Mohanad"/>
          <w:b/>
          <w:bCs/>
          <w:sz w:val="28"/>
          <w:szCs w:val="28"/>
          <w:rtl/>
          <w:lang w:val="en-US"/>
        </w:rPr>
        <w:lastRenderedPageBreak/>
        <w:t>ج</w:t>
      </w:r>
      <w:proofErr w:type="spellStart"/>
      <w:r w:rsidRPr="00BA3541">
        <w:rPr>
          <w:rFonts w:cs="AL-Mohanad"/>
          <w:b/>
          <w:bCs/>
          <w:sz w:val="28"/>
          <w:szCs w:val="28"/>
          <w:rtl/>
          <w:lang w:val="en-US"/>
        </w:rPr>
        <w:t>)</w:t>
      </w:r>
      <w:proofErr w:type="spellEnd"/>
      <w:r w:rsidRPr="00BA3541">
        <w:rPr>
          <w:rFonts w:cs="AL-Mohanad"/>
          <w:b/>
          <w:bCs/>
          <w:sz w:val="28"/>
          <w:szCs w:val="28"/>
          <w:rtl/>
          <w:lang w:val="en-US"/>
        </w:rPr>
        <w:t xml:space="preserve"> </w:t>
      </w:r>
      <w:r w:rsidRPr="00BA3541">
        <w:rPr>
          <w:rFonts w:cs="AL-Mohanad"/>
          <w:b/>
          <w:bCs/>
          <w:sz w:val="28"/>
          <w:szCs w:val="28"/>
          <w:rtl/>
        </w:rPr>
        <w:t xml:space="preserve">توصيف المقرر الدراسي </w:t>
      </w:r>
      <w:proofErr w:type="spellStart"/>
      <w:r w:rsidRPr="00BA3541">
        <w:rPr>
          <w:rFonts w:cs="AL-Mohanad"/>
          <w:sz w:val="28"/>
          <w:szCs w:val="28"/>
          <w:rtl/>
        </w:rPr>
        <w:t>(ملاحظة:</w:t>
      </w:r>
      <w:proofErr w:type="spellEnd"/>
      <w:r w:rsidRPr="00BA3541">
        <w:rPr>
          <w:rFonts w:cs="AL-Mohanad"/>
          <w:sz w:val="28"/>
          <w:szCs w:val="28"/>
          <w:rtl/>
        </w:rPr>
        <w:t xml:space="preserve"> ينبغي إرفاق توصيف عام في الاستمارة المستخدمة في النشرة التعريفية أو الدليل </w:t>
      </w:r>
      <w:proofErr w:type="spellStart"/>
      <w:r w:rsidRPr="00BA3541">
        <w:rPr>
          <w:rFonts w:cs="AL-Mohanad"/>
          <w:sz w:val="28"/>
          <w:szCs w:val="28"/>
          <w:rtl/>
        </w:rPr>
        <w:t>).</w:t>
      </w:r>
      <w:proofErr w:type="spellEnd"/>
      <w:r w:rsidRPr="00BA3541">
        <w:rPr>
          <w:rFonts w:cs="AL-Mohanad"/>
          <w:sz w:val="28"/>
          <w:szCs w:val="28"/>
          <w:rtl/>
        </w:rPr>
        <w:t xml:space="preserve">  </w:t>
      </w:r>
    </w:p>
    <w:tbl>
      <w:tblPr>
        <w:bidiVisual/>
        <w:tblW w:w="9246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"/>
        <w:gridCol w:w="1382"/>
        <w:gridCol w:w="36"/>
        <w:gridCol w:w="1701"/>
        <w:gridCol w:w="1275"/>
        <w:gridCol w:w="1701"/>
        <w:gridCol w:w="1276"/>
        <w:gridCol w:w="491"/>
        <w:gridCol w:w="1353"/>
      </w:tblGrid>
      <w:tr w:rsidR="0081534E" w:rsidRPr="00BA3541" w:rsidTr="00DD2741">
        <w:trPr>
          <w:gridBefore w:val="1"/>
          <w:wBefore w:w="31" w:type="dxa"/>
        </w:trPr>
        <w:tc>
          <w:tcPr>
            <w:tcW w:w="9215" w:type="dxa"/>
            <w:gridSpan w:val="8"/>
          </w:tcPr>
          <w:p w:rsidR="0081534E" w:rsidRPr="00BA3541" w:rsidRDefault="0081534E" w:rsidP="006652E5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1-الموضوعات التي  ينبغي تناولها:</w:t>
            </w:r>
          </w:p>
        </w:tc>
      </w:tr>
      <w:tr w:rsidR="0081534E" w:rsidRPr="00BA3541" w:rsidTr="00DD2741">
        <w:trPr>
          <w:gridBefore w:val="1"/>
          <w:wBefore w:w="31" w:type="dxa"/>
        </w:trPr>
        <w:tc>
          <w:tcPr>
            <w:tcW w:w="6095" w:type="dxa"/>
            <w:gridSpan w:val="5"/>
          </w:tcPr>
          <w:p w:rsidR="0081534E" w:rsidRPr="00BA3541" w:rsidRDefault="0081534E" w:rsidP="006652E5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1276" w:type="dxa"/>
          </w:tcPr>
          <w:p w:rsidR="0081534E" w:rsidRPr="00BA3541" w:rsidRDefault="0081534E" w:rsidP="006652E5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844" w:type="dxa"/>
            <w:gridSpan w:val="2"/>
          </w:tcPr>
          <w:p w:rsidR="0081534E" w:rsidRPr="00BA3541" w:rsidRDefault="0081534E" w:rsidP="006652E5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81534E" w:rsidRPr="00BA3541" w:rsidTr="00DD2741">
        <w:trPr>
          <w:gridBefore w:val="1"/>
          <w:wBefore w:w="31" w:type="dxa"/>
        </w:trPr>
        <w:tc>
          <w:tcPr>
            <w:tcW w:w="6095" w:type="dxa"/>
            <w:gridSpan w:val="5"/>
          </w:tcPr>
          <w:p w:rsidR="00587CB2" w:rsidRPr="00FF1B0D" w:rsidRDefault="00587CB2" w:rsidP="00587CB2">
            <w:pPr>
              <w:pStyle w:val="9"/>
              <w:bidi/>
              <w:rPr>
                <w:rFonts w:cs="AL-Mohanad"/>
                <w:b/>
                <w:color w:val="FF0000"/>
                <w:sz w:val="28"/>
                <w:szCs w:val="28"/>
              </w:rPr>
            </w:pPr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  <w:lang w:val="en-US"/>
              </w:rPr>
              <w:t>-</w:t>
            </w:r>
            <w:r w:rsidR="000723F9"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>الأدلة المختلف فيها :</w:t>
            </w:r>
            <w:r w:rsidR="000723F9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r w:rsidR="000723F9"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>الاستحسان</w:t>
            </w:r>
            <w:r w:rsidR="000723F9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:تعريف الاستحسان </w:t>
            </w: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أنواع الاستحسان  </w:t>
            </w:r>
          </w:p>
          <w:p w:rsidR="00587CB2" w:rsidRPr="00FF1B0D" w:rsidRDefault="000723F9" w:rsidP="00003A3E">
            <w:pPr>
              <w:pStyle w:val="9"/>
              <w:bidi/>
              <w:rPr>
                <w:rFonts w:cs="AL-Mohanad"/>
                <w:b/>
                <w:color w:val="FF0000"/>
                <w:sz w:val="28"/>
                <w:szCs w:val="28"/>
                <w:rtl/>
              </w:rPr>
            </w:pPr>
            <w:proofErr w:type="spellStart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>المصالح المرسلة</w:t>
            </w:r>
            <w:r w:rsidR="00587CB2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="00587CB2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>:</w:t>
            </w:r>
            <w:proofErr w:type="spellEnd"/>
            <w:r w:rsidR="00587CB2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تعريفها </w:t>
            </w:r>
            <w:proofErr w:type="spellStart"/>
            <w:r w:rsidR="00587CB2"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="00587CB2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حجية المصالح </w:t>
            </w:r>
            <w:proofErr w:type="spellStart"/>
            <w:r w:rsidR="00587CB2"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="00587CB2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شروط العمل بالمصلحة المرسلة .</w:t>
            </w:r>
          </w:p>
          <w:p w:rsidR="008A175A" w:rsidRPr="00FF1B0D" w:rsidRDefault="008A175A" w:rsidP="008A175A">
            <w:pPr>
              <w:pStyle w:val="9"/>
              <w:bidi/>
              <w:rPr>
                <w:rFonts w:cs="AL-Mohanad"/>
                <w:b/>
                <w:color w:val="FF0000"/>
                <w:sz w:val="28"/>
                <w:szCs w:val="28"/>
                <w:rtl/>
              </w:rPr>
            </w:pPr>
            <w:proofErr w:type="spellStart"/>
            <w:r w:rsidRPr="00FF1B0D">
              <w:rPr>
                <w:rFonts w:cs="AL-Mohanad"/>
                <w:bCs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 xml:space="preserve">  سد الذرائع</w:t>
            </w:r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>: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تعريف الذرائع </w:t>
            </w: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أنواع الذرائع </w:t>
            </w: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سد الذرائع والمصالح المرسلة </w:t>
            </w:r>
          </w:p>
          <w:p w:rsidR="0081534E" w:rsidRPr="00FF1B0D" w:rsidRDefault="008A175A" w:rsidP="00587CB2">
            <w:pPr>
              <w:pStyle w:val="9"/>
              <w:bidi/>
              <w:jc w:val="center"/>
              <w:rPr>
                <w:rFonts w:cs="AL-Mohanad"/>
                <w:b/>
                <w:color w:val="FF0000"/>
                <w:sz w:val="28"/>
                <w:szCs w:val="28"/>
                <w:rtl/>
              </w:rPr>
            </w:pPr>
            <w:proofErr w:type="spellStart"/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 xml:space="preserve"> العرف</w:t>
            </w:r>
            <w:r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>:</w:t>
            </w:r>
            <w:proofErr w:type="spellEnd"/>
            <w:r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 تعريف العرف </w:t>
            </w:r>
            <w:proofErr w:type="spellStart"/>
            <w:r w:rsidRPr="00FF1B0D">
              <w:rPr>
                <w:rFonts w:cs="AL-Mohana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 أنواع العرف </w:t>
            </w:r>
            <w:proofErr w:type="spellStart"/>
            <w:r w:rsidRPr="00FF1B0D">
              <w:rPr>
                <w:rFonts w:cs="AL-Mohana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 حجية العرف </w:t>
            </w:r>
            <w:proofErr w:type="spellStart"/>
            <w:r w:rsidRPr="00FF1B0D">
              <w:rPr>
                <w:rFonts w:cs="AL-Mohana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 شروط اعتبار العرف </w:t>
            </w:r>
            <w:proofErr w:type="spellStart"/>
            <w:r w:rsidRPr="00FF1B0D">
              <w:rPr>
                <w:rFonts w:cs="AL-Mohana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 تغير الأحكام بتغير الأزمان</w:t>
            </w:r>
          </w:p>
        </w:tc>
        <w:tc>
          <w:tcPr>
            <w:tcW w:w="1276" w:type="dxa"/>
          </w:tcPr>
          <w:p w:rsidR="0081534E" w:rsidRPr="00BA3541" w:rsidRDefault="007B66E9" w:rsidP="006652E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844" w:type="dxa"/>
            <w:gridSpan w:val="2"/>
          </w:tcPr>
          <w:p w:rsidR="0081534E" w:rsidRPr="00BA3541" w:rsidRDefault="00452919" w:rsidP="006652E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81534E" w:rsidRPr="00BA3541" w:rsidTr="00DD2741">
        <w:trPr>
          <w:gridBefore w:val="1"/>
          <w:wBefore w:w="31" w:type="dxa"/>
        </w:trPr>
        <w:tc>
          <w:tcPr>
            <w:tcW w:w="6095" w:type="dxa"/>
            <w:gridSpan w:val="5"/>
          </w:tcPr>
          <w:p w:rsidR="008A175A" w:rsidRPr="00FF1B0D" w:rsidRDefault="008A175A" w:rsidP="008A175A">
            <w:pPr>
              <w:pStyle w:val="9"/>
              <w:bidi/>
              <w:rPr>
                <w:rFonts w:cs="AL-Mohanad"/>
                <w:b/>
                <w:color w:val="FF0000"/>
                <w:sz w:val="28"/>
                <w:szCs w:val="28"/>
                <w:rtl/>
              </w:rPr>
            </w:pPr>
            <w:proofErr w:type="spellStart"/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 xml:space="preserve"> قول الصحابي </w:t>
            </w:r>
            <w:proofErr w:type="spellStart"/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>: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من هو الصحابي </w:t>
            </w: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قول الصحابي وحجيته </w:t>
            </w:r>
          </w:p>
          <w:p w:rsidR="008A175A" w:rsidRPr="00FF1B0D" w:rsidRDefault="008A175A" w:rsidP="008A175A">
            <w:pPr>
              <w:pStyle w:val="9"/>
              <w:bidi/>
              <w:rPr>
                <w:rFonts w:cs="AL-Mohanad"/>
                <w:b/>
                <w:color w:val="FF0000"/>
                <w:sz w:val="28"/>
                <w:szCs w:val="28"/>
                <w:rtl/>
              </w:rPr>
            </w:pPr>
            <w:proofErr w:type="spellStart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 xml:space="preserve">شرع من قبلنا </w:t>
            </w:r>
            <w:proofErr w:type="spellStart"/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>: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المقصود </w:t>
            </w:r>
            <w:proofErr w:type="spellStart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>بشرع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من قبلنا </w:t>
            </w: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="000E2262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أنواع شرع من قبلنا </w:t>
            </w:r>
          </w:p>
          <w:p w:rsidR="008A175A" w:rsidRPr="00FF1B0D" w:rsidRDefault="008A175A" w:rsidP="008A175A">
            <w:pPr>
              <w:pStyle w:val="9"/>
              <w:bidi/>
              <w:rPr>
                <w:rFonts w:cs="AL-Mohanad"/>
                <w:b/>
                <w:color w:val="FF0000"/>
                <w:sz w:val="28"/>
                <w:szCs w:val="28"/>
                <w:rtl/>
              </w:rPr>
            </w:pPr>
            <w:proofErr w:type="spellStart"/>
            <w:r w:rsidRPr="00FF1B0D">
              <w:rPr>
                <w:rFonts w:cs="AL-Mohanad"/>
                <w:bCs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AA27FF"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>الاستصحاب</w:t>
            </w:r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r w:rsidR="00CA6C0F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>:</w:t>
            </w:r>
            <w:proofErr w:type="spellEnd"/>
            <w:r w:rsidR="00AA27FF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تعريف الاستصحاب </w:t>
            </w: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أنواعه </w:t>
            </w: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حجيته ... </w:t>
            </w:r>
          </w:p>
          <w:p w:rsidR="0081534E" w:rsidRPr="00FF1B0D" w:rsidRDefault="0081534E" w:rsidP="00587CB2">
            <w:pPr>
              <w:pStyle w:val="9"/>
              <w:bidi/>
              <w:rPr>
                <w:rFonts w:cs="AL-Mohanad"/>
                <w:color w:val="FF0000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1534E" w:rsidRPr="00BA3541" w:rsidRDefault="00587CB2" w:rsidP="006652E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844" w:type="dxa"/>
            <w:gridSpan w:val="2"/>
          </w:tcPr>
          <w:p w:rsidR="0081534E" w:rsidRPr="00BA3541" w:rsidRDefault="00587CB2" w:rsidP="006652E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81534E" w:rsidRPr="00BA3541" w:rsidTr="00DD2741">
        <w:trPr>
          <w:gridBefore w:val="1"/>
          <w:wBefore w:w="31" w:type="dxa"/>
        </w:trPr>
        <w:tc>
          <w:tcPr>
            <w:tcW w:w="6095" w:type="dxa"/>
            <w:gridSpan w:val="5"/>
          </w:tcPr>
          <w:p w:rsidR="0081534E" w:rsidRPr="00FF1B0D" w:rsidRDefault="008A175A" w:rsidP="008A175A">
            <w:pPr>
              <w:pStyle w:val="9"/>
              <w:bidi/>
              <w:rPr>
                <w:rFonts w:cs="AL-Mohanad"/>
                <w:color w:val="FF0000"/>
                <w:sz w:val="28"/>
                <w:szCs w:val="28"/>
              </w:rPr>
            </w:pPr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>طرق استنباط الأحكام وقواعده الأصولية واللغوية</w:t>
            </w:r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 : وضع اللفظ للمعنى : المطلق والمقيد : تعريف المطلق والمقيد </w:t>
            </w: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حكم المطلق </w:t>
            </w: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حكم المقيد </w:t>
            </w: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حمل المطلق على المقيد </w:t>
            </w: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أمثلة المطلق والمقيد في </w:t>
            </w:r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lastRenderedPageBreak/>
              <w:t>القوانين الوضعية .</w:t>
            </w:r>
          </w:p>
        </w:tc>
        <w:tc>
          <w:tcPr>
            <w:tcW w:w="1276" w:type="dxa"/>
          </w:tcPr>
          <w:p w:rsidR="0081534E" w:rsidRPr="00BA3541" w:rsidRDefault="00587CB2" w:rsidP="006652E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1</w:t>
            </w:r>
          </w:p>
        </w:tc>
        <w:tc>
          <w:tcPr>
            <w:tcW w:w="1844" w:type="dxa"/>
            <w:gridSpan w:val="2"/>
          </w:tcPr>
          <w:p w:rsidR="0081534E" w:rsidRPr="00BA3541" w:rsidRDefault="00587CB2" w:rsidP="006652E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81534E" w:rsidRPr="00BA3541" w:rsidTr="00DD2741">
        <w:trPr>
          <w:gridBefore w:val="1"/>
          <w:wBefore w:w="31" w:type="dxa"/>
        </w:trPr>
        <w:tc>
          <w:tcPr>
            <w:tcW w:w="6095" w:type="dxa"/>
            <w:gridSpan w:val="5"/>
          </w:tcPr>
          <w:p w:rsidR="008A175A" w:rsidRPr="00FF1B0D" w:rsidRDefault="008A175A" w:rsidP="008A175A">
            <w:pPr>
              <w:pStyle w:val="9"/>
              <w:bidi/>
              <w:rPr>
                <w:rFonts w:cs="AL-Mohanad"/>
                <w:b/>
                <w:color w:val="FF0000"/>
                <w:sz w:val="28"/>
                <w:szCs w:val="28"/>
                <w:rtl/>
              </w:rPr>
            </w:pPr>
            <w:proofErr w:type="spellStart"/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lastRenderedPageBreak/>
              <w:t>-</w:t>
            </w:r>
            <w:proofErr w:type="spellEnd"/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 xml:space="preserve"> الأمر </w:t>
            </w:r>
            <w:proofErr w:type="spellStart"/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>: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تعريف الأمر </w:t>
            </w: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موجب الأمر </w:t>
            </w: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الأمر بعد النهي </w:t>
            </w: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دلالة الأمر على التكرار </w:t>
            </w:r>
            <w:proofErr w:type="spellStart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 دلالة الأمر على الفورية </w:t>
            </w: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مالا يتم الواجب إلا </w:t>
            </w:r>
            <w:proofErr w:type="spellStart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>به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فهو واجب </w:t>
            </w:r>
            <w:proofErr w:type="spellStart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>.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</w:p>
          <w:p w:rsidR="0081534E" w:rsidRPr="00FF1B0D" w:rsidRDefault="008A175A" w:rsidP="008A175A">
            <w:pPr>
              <w:pStyle w:val="9"/>
              <w:bidi/>
              <w:rPr>
                <w:rFonts w:cs="AL-Mohanad"/>
                <w:b/>
                <w:color w:val="FF0000"/>
                <w:sz w:val="28"/>
                <w:szCs w:val="28"/>
                <w:rtl/>
              </w:rPr>
            </w:pPr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 xml:space="preserve"> النهي</w:t>
            </w:r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 </w:t>
            </w:r>
            <w:proofErr w:type="spellStart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>: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تعريف النهي </w:t>
            </w: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موجب النهي </w:t>
            </w: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هل يقتضى النهي فساد المنهي </w:t>
            </w: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هل يقتضى النهي الفور والتكرار .</w:t>
            </w:r>
          </w:p>
        </w:tc>
        <w:tc>
          <w:tcPr>
            <w:tcW w:w="1276" w:type="dxa"/>
          </w:tcPr>
          <w:p w:rsidR="0081534E" w:rsidRPr="00BA3541" w:rsidRDefault="008A175A" w:rsidP="00261BA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44" w:type="dxa"/>
            <w:gridSpan w:val="2"/>
          </w:tcPr>
          <w:p w:rsidR="0081534E" w:rsidRPr="00BA3541" w:rsidRDefault="008A175A" w:rsidP="00261BA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81534E" w:rsidRPr="00BA3541" w:rsidTr="00DD2741">
        <w:trPr>
          <w:gridBefore w:val="1"/>
          <w:wBefore w:w="31" w:type="dxa"/>
        </w:trPr>
        <w:tc>
          <w:tcPr>
            <w:tcW w:w="6095" w:type="dxa"/>
            <w:gridSpan w:val="5"/>
          </w:tcPr>
          <w:p w:rsidR="0081534E" w:rsidRPr="00FF1B0D" w:rsidRDefault="001A43EC" w:rsidP="001A43EC">
            <w:pPr>
              <w:pStyle w:val="9"/>
              <w:bidi/>
              <w:rPr>
                <w:rFonts w:cs="AL-Mohanad"/>
                <w:color w:val="FF0000"/>
                <w:sz w:val="28"/>
                <w:szCs w:val="28"/>
              </w:rPr>
            </w:pPr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="008A175A"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>-</w:t>
            </w:r>
            <w:proofErr w:type="spellEnd"/>
            <w:r w:rsidR="008A175A"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 xml:space="preserve"> العام </w:t>
            </w:r>
            <w:proofErr w:type="spellStart"/>
            <w:r w:rsidR="008A175A"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>والخاص:</w:t>
            </w:r>
            <w:proofErr w:type="spellEnd"/>
            <w:r w:rsidR="008A175A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تعريف العام </w:t>
            </w:r>
            <w:proofErr w:type="spellStart"/>
            <w:r w:rsidR="008A175A"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="008A175A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ألفاظ العموم </w:t>
            </w:r>
            <w:proofErr w:type="spellStart"/>
            <w:r w:rsidR="008A175A"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="008A175A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أنواع العام </w:t>
            </w:r>
            <w:proofErr w:type="spellStart"/>
            <w:r w:rsidR="008A175A"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="008A175A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تخصيص العام</w:t>
            </w:r>
            <w:r w:rsidR="008A175A"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="008A175A" w:rsidRPr="00FF1B0D">
              <w:rPr>
                <w:rFonts w:cs="AL-Mohana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="008A175A"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 أنواع المخصصات </w:t>
            </w:r>
            <w:proofErr w:type="spellStart"/>
            <w:r w:rsidR="008A175A" w:rsidRPr="00FF1B0D">
              <w:rPr>
                <w:rFonts w:cs="AL-Mohana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="008A175A"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 العبرة بعموم اللفظ لا بخصوص السبب </w:t>
            </w:r>
            <w:proofErr w:type="spellStart"/>
            <w:r w:rsidR="008A175A"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="008A175A"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 </w:t>
            </w:r>
            <w:r w:rsidR="008A175A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>أمثلة العام وتخصيصه في القوانين الوضعية</w:t>
            </w:r>
          </w:p>
        </w:tc>
        <w:tc>
          <w:tcPr>
            <w:tcW w:w="1276" w:type="dxa"/>
          </w:tcPr>
          <w:p w:rsidR="0081534E" w:rsidRPr="00BA3541" w:rsidRDefault="00FF1B0D" w:rsidP="00261BA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844" w:type="dxa"/>
            <w:gridSpan w:val="2"/>
          </w:tcPr>
          <w:p w:rsidR="0081534E" w:rsidRPr="00BA3541" w:rsidRDefault="00FF1B0D" w:rsidP="00261BA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81534E" w:rsidRPr="00BA3541" w:rsidTr="00DD2741">
        <w:trPr>
          <w:gridBefore w:val="1"/>
          <w:wBefore w:w="31" w:type="dxa"/>
        </w:trPr>
        <w:tc>
          <w:tcPr>
            <w:tcW w:w="6095" w:type="dxa"/>
            <w:gridSpan w:val="5"/>
          </w:tcPr>
          <w:p w:rsidR="008A175A" w:rsidRPr="00FF1B0D" w:rsidRDefault="008A175A" w:rsidP="008A175A">
            <w:pPr>
              <w:pStyle w:val="9"/>
              <w:bidi/>
              <w:rPr>
                <w:rFonts w:cs="AL-Mohanad"/>
                <w:b/>
                <w:color w:val="FF0000"/>
                <w:sz w:val="28"/>
                <w:szCs w:val="28"/>
                <w:rtl/>
              </w:rPr>
            </w:pPr>
            <w:proofErr w:type="spellStart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 xml:space="preserve">المشترك </w:t>
            </w:r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>: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تعريفه </w:t>
            </w: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أسباب وجوده في اللغة </w:t>
            </w: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حكم المشترك </w:t>
            </w:r>
          </w:p>
          <w:p w:rsidR="008A175A" w:rsidRPr="00FF1B0D" w:rsidRDefault="000E2262" w:rsidP="008A175A">
            <w:pPr>
              <w:pStyle w:val="9"/>
              <w:bidi/>
              <w:rPr>
                <w:rFonts w:cs="AL-Mohanad"/>
                <w:b/>
                <w:color w:val="FF0000"/>
                <w:sz w:val="28"/>
                <w:szCs w:val="28"/>
                <w:rtl/>
              </w:rPr>
            </w:pPr>
            <w:proofErr w:type="spellStart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r w:rsidR="008A175A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>اللفظ باعتبار استعماله في المعنى :</w:t>
            </w:r>
          </w:p>
          <w:p w:rsidR="008A175A" w:rsidRPr="00FF1B0D" w:rsidRDefault="008A175A" w:rsidP="008A175A">
            <w:pPr>
              <w:pStyle w:val="9"/>
              <w:bidi/>
              <w:rPr>
                <w:rFonts w:cs="AL-Mohanad"/>
                <w:b/>
                <w:color w:val="FF0000"/>
                <w:sz w:val="28"/>
                <w:szCs w:val="28"/>
                <w:rtl/>
              </w:rPr>
            </w:pPr>
            <w:proofErr w:type="spellStart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 xml:space="preserve"> الحقيقة</w:t>
            </w:r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:المقصود بالحقيقة وأنواعها .</w:t>
            </w:r>
          </w:p>
          <w:p w:rsidR="008A175A" w:rsidRPr="00FF1B0D" w:rsidRDefault="008A175A" w:rsidP="008A175A">
            <w:pPr>
              <w:pStyle w:val="9"/>
              <w:bidi/>
              <w:rPr>
                <w:rFonts w:cs="AL-Mohanad"/>
                <w:color w:val="FF0000"/>
                <w:sz w:val="28"/>
                <w:szCs w:val="28"/>
                <w:rtl/>
              </w:rPr>
            </w:pPr>
            <w:proofErr w:type="spellStart"/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>والمجاز</w:t>
            </w:r>
            <w:r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>:</w:t>
            </w:r>
            <w:proofErr w:type="spellEnd"/>
            <w:r w:rsidR="00003A3E"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 </w:t>
            </w:r>
            <w:r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معنى المجاز </w:t>
            </w:r>
            <w:proofErr w:type="spellStart"/>
            <w:r w:rsidRPr="00FF1B0D">
              <w:rPr>
                <w:rFonts w:cs="AL-Mohana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 معنى العلاقة </w:t>
            </w:r>
            <w:proofErr w:type="spellStart"/>
            <w:r w:rsidRPr="00FF1B0D">
              <w:rPr>
                <w:rFonts w:cs="AL-Mohana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 معنى القرينة </w:t>
            </w:r>
            <w:proofErr w:type="spellStart"/>
            <w:r w:rsidRPr="00FF1B0D">
              <w:rPr>
                <w:rFonts w:cs="AL-Mohana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 أنواعهما </w:t>
            </w:r>
            <w:proofErr w:type="spellStart"/>
            <w:r w:rsidRPr="00FF1B0D">
              <w:rPr>
                <w:rFonts w:cs="AL-Mohana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 حكم المجاز</w:t>
            </w:r>
          </w:p>
          <w:p w:rsidR="0081534E" w:rsidRPr="00FF1B0D" w:rsidRDefault="008A175A" w:rsidP="008A175A">
            <w:pPr>
              <w:pStyle w:val="9"/>
              <w:bidi/>
              <w:rPr>
                <w:rFonts w:cs="AL-Mohanad"/>
                <w:color w:val="FF0000"/>
                <w:sz w:val="28"/>
                <w:szCs w:val="28"/>
              </w:rPr>
            </w:pPr>
            <w:proofErr w:type="spellStart"/>
            <w:r w:rsidRPr="00FF1B0D">
              <w:rPr>
                <w:rFonts w:hint="cs"/>
                <w:color w:val="FF0000"/>
                <w:rtl/>
              </w:rPr>
              <w:t>-</w:t>
            </w:r>
            <w:proofErr w:type="spellEnd"/>
            <w:r w:rsidRPr="00FF1B0D">
              <w:rPr>
                <w:rFonts w:hint="cs"/>
                <w:color w:val="FF0000"/>
                <w:rtl/>
              </w:rPr>
              <w:t xml:space="preserve"> </w:t>
            </w:r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>الصريح والكناية</w:t>
            </w:r>
            <w:r w:rsidRPr="00FF1B0D">
              <w:rPr>
                <w:rFonts w:hint="cs"/>
                <w:color w:val="FF0000"/>
                <w:rtl/>
              </w:rPr>
              <w:t xml:space="preserve"> </w:t>
            </w:r>
            <w:proofErr w:type="spellStart"/>
            <w:r w:rsidRPr="00FF1B0D">
              <w:rPr>
                <w:rFonts w:hint="cs"/>
                <w:color w:val="FF0000"/>
                <w:rtl/>
              </w:rPr>
              <w:t>:</w:t>
            </w:r>
            <w:proofErr w:type="spellEnd"/>
            <w:r w:rsidRPr="00FF1B0D">
              <w:rPr>
                <w:rFonts w:hint="cs"/>
                <w:color w:val="FF0000"/>
                <w:rtl/>
              </w:rPr>
              <w:t xml:space="preserve"> </w:t>
            </w:r>
            <w:r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تعريفهما </w:t>
            </w:r>
            <w:proofErr w:type="spellStart"/>
            <w:r w:rsidRPr="00FF1B0D">
              <w:rPr>
                <w:rFonts w:cs="AL-Mohana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 حكمهما</w:t>
            </w:r>
          </w:p>
        </w:tc>
        <w:tc>
          <w:tcPr>
            <w:tcW w:w="1276" w:type="dxa"/>
          </w:tcPr>
          <w:p w:rsidR="0081534E" w:rsidRPr="00BA3541" w:rsidRDefault="008A175A" w:rsidP="006652E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844" w:type="dxa"/>
            <w:gridSpan w:val="2"/>
          </w:tcPr>
          <w:p w:rsidR="0081534E" w:rsidRPr="00BA3541" w:rsidRDefault="008A175A" w:rsidP="006652E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81534E" w:rsidRPr="00BA3541" w:rsidTr="00DD2741">
        <w:trPr>
          <w:gridBefore w:val="1"/>
          <w:wBefore w:w="31" w:type="dxa"/>
        </w:trPr>
        <w:tc>
          <w:tcPr>
            <w:tcW w:w="6095" w:type="dxa"/>
            <w:gridSpan w:val="5"/>
          </w:tcPr>
          <w:p w:rsidR="008A175A" w:rsidRPr="00FF1B0D" w:rsidRDefault="00DB2224" w:rsidP="000E2262">
            <w:pPr>
              <w:pStyle w:val="9"/>
              <w:bidi/>
              <w:rPr>
                <w:rFonts w:cs="AL-Mohanad"/>
                <w:bCs/>
                <w:color w:val="FF0000"/>
                <w:sz w:val="28"/>
                <w:szCs w:val="28"/>
                <w:rtl/>
              </w:rPr>
            </w:pPr>
            <w:r w:rsidRPr="00FF1B0D">
              <w:rPr>
                <w:rFonts w:hint="cs"/>
                <w:color w:val="FF0000"/>
                <w:rtl/>
              </w:rPr>
              <w:t xml:space="preserve"> </w:t>
            </w:r>
            <w:proofErr w:type="spellStart"/>
            <w:r w:rsidR="000E2262"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>-</w:t>
            </w:r>
            <w:proofErr w:type="spellEnd"/>
            <w:r w:rsidR="000E2262"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8A175A"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>دلالة الألفاظ على المعنى : الدلالة الواضحة :</w:t>
            </w:r>
          </w:p>
          <w:p w:rsidR="008A175A" w:rsidRPr="00FF1B0D" w:rsidRDefault="008A175A" w:rsidP="008A175A">
            <w:pPr>
              <w:pStyle w:val="9"/>
              <w:bidi/>
              <w:rPr>
                <w:rFonts w:cs="AL-Mohanad"/>
                <w:b/>
                <w:color w:val="FF0000"/>
                <w:sz w:val="28"/>
                <w:szCs w:val="28"/>
                <w:rtl/>
              </w:rPr>
            </w:pPr>
            <w:proofErr w:type="spellStart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>-</w:t>
            </w:r>
            <w:proofErr w:type="spellEnd"/>
            <w:r w:rsidR="000E2262"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>الظاهر</w:t>
            </w:r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>.</w:t>
            </w:r>
            <w:proofErr w:type="spellEnd"/>
          </w:p>
          <w:p w:rsidR="008A175A" w:rsidRPr="00FF1B0D" w:rsidRDefault="008A175A" w:rsidP="008A175A">
            <w:pPr>
              <w:pStyle w:val="9"/>
              <w:bidi/>
              <w:rPr>
                <w:rFonts w:cs="AL-Mohanad"/>
                <w:b/>
                <w:color w:val="FF0000"/>
                <w:sz w:val="28"/>
                <w:szCs w:val="28"/>
                <w:rtl/>
              </w:rPr>
            </w:pPr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 xml:space="preserve"> النص</w:t>
            </w:r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 </w:t>
            </w:r>
            <w:proofErr w:type="spellStart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>: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تعريه </w:t>
            </w: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حكمه </w:t>
            </w: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الفرق بين النص والظاهر .</w:t>
            </w:r>
          </w:p>
          <w:p w:rsidR="008A175A" w:rsidRPr="00FF1B0D" w:rsidRDefault="008A175A" w:rsidP="008A175A">
            <w:pPr>
              <w:pStyle w:val="9"/>
              <w:bidi/>
              <w:rPr>
                <w:rFonts w:cs="AL-Mohanad"/>
                <w:b/>
                <w:color w:val="FF0000"/>
                <w:sz w:val="28"/>
                <w:szCs w:val="28"/>
                <w:rtl/>
              </w:rPr>
            </w:pP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 xml:space="preserve"> المفسر</w:t>
            </w:r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>: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تعريفه </w:t>
            </w: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مثاله </w:t>
            </w: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حكمه </w:t>
            </w: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المفسر في القوانين الوضعية </w:t>
            </w:r>
          </w:p>
          <w:p w:rsidR="00C95CE1" w:rsidRPr="00FF1B0D" w:rsidRDefault="008A175A" w:rsidP="008A175A">
            <w:pPr>
              <w:rPr>
                <w:color w:val="FF0000"/>
                <w:lang w:val="en-AU"/>
              </w:rPr>
            </w:pPr>
            <w:proofErr w:type="spellStart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 xml:space="preserve"> المحكم</w:t>
            </w:r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>: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تعريفه </w:t>
            </w: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مراتب اللفظ واضح الدلالة .</w:t>
            </w:r>
          </w:p>
        </w:tc>
        <w:tc>
          <w:tcPr>
            <w:tcW w:w="1276" w:type="dxa"/>
          </w:tcPr>
          <w:p w:rsidR="0081534E" w:rsidRPr="00BA3541" w:rsidRDefault="004352DC" w:rsidP="006652E5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844" w:type="dxa"/>
            <w:gridSpan w:val="2"/>
          </w:tcPr>
          <w:p w:rsidR="0081534E" w:rsidRPr="00BA3541" w:rsidRDefault="004352DC" w:rsidP="006652E5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81534E" w:rsidRPr="00BA3541" w:rsidTr="00DD2741">
        <w:trPr>
          <w:gridBefore w:val="1"/>
          <w:wBefore w:w="31" w:type="dxa"/>
          <w:trHeight w:hRule="exact" w:val="2888"/>
        </w:trPr>
        <w:tc>
          <w:tcPr>
            <w:tcW w:w="6095" w:type="dxa"/>
            <w:gridSpan w:val="5"/>
          </w:tcPr>
          <w:p w:rsidR="008A175A" w:rsidRPr="00FF1B0D" w:rsidRDefault="008A175A" w:rsidP="008A175A">
            <w:pPr>
              <w:pStyle w:val="9"/>
              <w:bidi/>
              <w:rPr>
                <w:rFonts w:cs="AL-Mohanad"/>
                <w:bCs/>
                <w:color w:val="FF0000"/>
                <w:sz w:val="28"/>
                <w:szCs w:val="28"/>
                <w:rtl/>
              </w:rPr>
            </w:pPr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lastRenderedPageBreak/>
              <w:t>الدلالة غير الواضحة :</w:t>
            </w:r>
          </w:p>
          <w:p w:rsidR="008A175A" w:rsidRPr="00FF1B0D" w:rsidRDefault="008A175A" w:rsidP="008A175A">
            <w:pPr>
              <w:pStyle w:val="9"/>
              <w:bidi/>
              <w:rPr>
                <w:rFonts w:cs="AL-Mohanad"/>
                <w:b/>
                <w:color w:val="FF0000"/>
                <w:sz w:val="28"/>
                <w:szCs w:val="28"/>
                <w:rtl/>
              </w:rPr>
            </w:pPr>
            <w:proofErr w:type="spellStart"/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 xml:space="preserve"> الخفي</w:t>
            </w:r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:تعريفه اسبب الخفاء </w:t>
            </w: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الخفي في القوانين الوضعية </w:t>
            </w:r>
          </w:p>
          <w:p w:rsidR="008A175A" w:rsidRPr="00FF1B0D" w:rsidRDefault="008A175A" w:rsidP="008A175A">
            <w:pPr>
              <w:pStyle w:val="9"/>
              <w:bidi/>
              <w:rPr>
                <w:rFonts w:cs="AL-Mohanad"/>
                <w:b/>
                <w:color w:val="FF0000"/>
                <w:sz w:val="28"/>
                <w:szCs w:val="28"/>
                <w:rtl/>
              </w:rPr>
            </w:pP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 xml:space="preserve"> المشكل</w:t>
            </w:r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>: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تعريفه أمثلته </w:t>
            </w: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حكم المشكل </w:t>
            </w:r>
          </w:p>
          <w:p w:rsidR="008A175A" w:rsidRPr="00FF1B0D" w:rsidRDefault="008A175A" w:rsidP="008A175A">
            <w:pPr>
              <w:pStyle w:val="9"/>
              <w:bidi/>
              <w:rPr>
                <w:rFonts w:cs="AL-Mohanad"/>
                <w:b/>
                <w:color w:val="FF0000"/>
                <w:sz w:val="28"/>
                <w:szCs w:val="28"/>
                <w:rtl/>
              </w:rPr>
            </w:pP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 xml:space="preserve">المجمل </w:t>
            </w:r>
            <w:proofErr w:type="spellStart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>:</w:t>
            </w:r>
            <w:proofErr w:type="spellEnd"/>
            <w:r w:rsidR="00003A3E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تعريفه سبب الإجمال </w:t>
            </w: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حكم الإجمال </w:t>
            </w:r>
          </w:p>
          <w:p w:rsidR="0081534E" w:rsidRPr="00FF1B0D" w:rsidRDefault="00003A3E" w:rsidP="00003A3E">
            <w:pPr>
              <w:pStyle w:val="9"/>
              <w:bidi/>
              <w:rPr>
                <w:rFonts w:cs="AL-Mohanad"/>
                <w:b/>
                <w:color w:val="FF0000"/>
                <w:sz w:val="28"/>
                <w:szCs w:val="28"/>
              </w:rPr>
            </w:pPr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>-</w:t>
            </w:r>
            <w:r w:rsidR="008A175A"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>المتشابه :</w:t>
            </w:r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r w:rsidR="008A175A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>تعريفه وأمثلته</w:t>
            </w:r>
          </w:p>
        </w:tc>
        <w:tc>
          <w:tcPr>
            <w:tcW w:w="1276" w:type="dxa"/>
          </w:tcPr>
          <w:p w:rsidR="0081534E" w:rsidRPr="00BA3541" w:rsidRDefault="00261BAB" w:rsidP="006652E5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844" w:type="dxa"/>
            <w:gridSpan w:val="2"/>
          </w:tcPr>
          <w:p w:rsidR="0081534E" w:rsidRPr="00BA3541" w:rsidRDefault="00261BAB" w:rsidP="006652E5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C95CE1" w:rsidRPr="00BA3541" w:rsidTr="000D5DD4">
        <w:trPr>
          <w:gridBefore w:val="1"/>
          <w:wBefore w:w="31" w:type="dxa"/>
          <w:trHeight w:hRule="exact" w:val="3271"/>
        </w:trPr>
        <w:tc>
          <w:tcPr>
            <w:tcW w:w="6095" w:type="dxa"/>
            <w:gridSpan w:val="5"/>
          </w:tcPr>
          <w:p w:rsidR="008A175A" w:rsidRPr="00FF1B0D" w:rsidRDefault="00E92CB6" w:rsidP="008A175A">
            <w:pPr>
              <w:pStyle w:val="9"/>
              <w:bidi/>
              <w:rPr>
                <w:rFonts w:cs="AL-Mohanad"/>
                <w:b/>
                <w:color w:val="FF0000"/>
                <w:sz w:val="28"/>
                <w:szCs w:val="28"/>
                <w:rtl/>
              </w:rPr>
            </w:pPr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="00CF72D2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>-</w:t>
            </w:r>
            <w:proofErr w:type="spellEnd"/>
            <w:r w:rsidR="00CF72D2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r w:rsidR="008A175A"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>كيفية دلالة الألفاظ على المعنى :</w:t>
            </w:r>
          </w:p>
          <w:p w:rsidR="008A175A" w:rsidRPr="00FF1B0D" w:rsidRDefault="00CF72D2" w:rsidP="008A175A">
            <w:pPr>
              <w:pStyle w:val="9"/>
              <w:bidi/>
              <w:rPr>
                <w:rFonts w:cs="AL-Mohanad"/>
                <w:b/>
                <w:color w:val="FF0000"/>
                <w:sz w:val="28"/>
                <w:szCs w:val="28"/>
                <w:rtl/>
              </w:rPr>
            </w:pPr>
            <w:proofErr w:type="spellStart"/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8A175A"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>عبارة النص</w:t>
            </w:r>
            <w:r w:rsidR="008A175A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>:</w:t>
            </w:r>
            <w:proofErr w:type="spellEnd"/>
            <w:r w:rsidR="000D5DD4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المقصود بعبارة النص </w:t>
            </w:r>
            <w:proofErr w:type="spellStart"/>
            <w:r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الأمثلة </w:t>
            </w:r>
            <w:proofErr w:type="spellStart"/>
            <w:r w:rsidR="000D5DD4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عبارة النص في القوانين الوضعية</w:t>
            </w:r>
          </w:p>
          <w:p w:rsidR="008A175A" w:rsidRPr="00FF1B0D" w:rsidRDefault="008A175A" w:rsidP="008A175A">
            <w:pPr>
              <w:pStyle w:val="9"/>
              <w:bidi/>
              <w:rPr>
                <w:rFonts w:cs="AL-Mohanad"/>
                <w:b/>
                <w:color w:val="FF0000"/>
                <w:sz w:val="28"/>
                <w:szCs w:val="28"/>
                <w:rtl/>
              </w:rPr>
            </w:pPr>
            <w:proofErr w:type="spellStart"/>
            <w:r w:rsidRPr="00FF1B0D">
              <w:rPr>
                <w:rFonts w:cs="AL-Mohanad"/>
                <w:bCs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 xml:space="preserve"> إشارة النص</w:t>
            </w:r>
            <w:r w:rsidR="00CF72D2"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="000D5DD4"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>:</w:t>
            </w:r>
            <w:proofErr w:type="spellEnd"/>
            <w:r w:rsidR="000D5DD4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المقصود بإشارة</w:t>
            </w:r>
            <w:r w:rsidR="00CF72D2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النص </w:t>
            </w:r>
            <w:proofErr w:type="spellStart"/>
            <w:r w:rsidR="00CF72D2"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="00CF72D2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الأمثلة </w:t>
            </w:r>
            <w:proofErr w:type="spellStart"/>
            <w:r w:rsidR="000D5DD4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>-</w:t>
            </w:r>
            <w:proofErr w:type="spellEnd"/>
            <w:r w:rsidR="000D5DD4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اشارة </w:t>
            </w:r>
            <w:r w:rsidR="00CF72D2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>النص في القوانين الوضعية</w:t>
            </w:r>
          </w:p>
          <w:p w:rsidR="008A175A" w:rsidRPr="00FF1B0D" w:rsidRDefault="008A175A" w:rsidP="008A175A">
            <w:pPr>
              <w:pStyle w:val="9"/>
              <w:bidi/>
              <w:rPr>
                <w:rFonts w:cs="AL-Mohanad"/>
                <w:b/>
                <w:color w:val="FF0000"/>
                <w:sz w:val="28"/>
                <w:szCs w:val="28"/>
              </w:rPr>
            </w:pPr>
            <w:proofErr w:type="spellStart"/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>-</w:t>
            </w:r>
            <w:proofErr w:type="spellEnd"/>
            <w:r w:rsidR="007D2E50"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 xml:space="preserve">دلالة النص </w:t>
            </w:r>
            <w:proofErr w:type="spellStart"/>
            <w:r w:rsidR="000D5DD4"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</w:rPr>
              <w:t>:</w:t>
            </w:r>
            <w:proofErr w:type="spellEnd"/>
            <w:r w:rsidR="000D5DD4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المقصود بدلالة النص </w:t>
            </w:r>
            <w:proofErr w:type="spellStart"/>
            <w:r w:rsidR="000D5DD4"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="000D5DD4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الأمثلة </w:t>
            </w:r>
            <w:proofErr w:type="spellStart"/>
            <w:r w:rsidR="000D5DD4" w:rsidRPr="00FF1B0D">
              <w:rPr>
                <w:rFonts w:cs="AL-Mohanad"/>
                <w:b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="000D5DD4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دلالة النص في القوانين الوضعية</w:t>
            </w:r>
          </w:p>
          <w:p w:rsidR="008A175A" w:rsidRPr="00FF1B0D" w:rsidRDefault="008A175A" w:rsidP="008A175A">
            <w:pPr>
              <w:pStyle w:val="9"/>
              <w:bidi/>
              <w:rPr>
                <w:rFonts w:cs="AL-Mohanad"/>
                <w:b/>
                <w:color w:val="FF0000"/>
                <w:sz w:val="28"/>
                <w:szCs w:val="28"/>
              </w:rPr>
            </w:pPr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>-اقتضاء النص</w:t>
            </w:r>
          </w:p>
          <w:p w:rsidR="00C95CE1" w:rsidRPr="00FF1B0D" w:rsidRDefault="00C95CE1" w:rsidP="00DB2224">
            <w:pPr>
              <w:pStyle w:val="9"/>
              <w:bidi/>
              <w:rPr>
                <w:rFonts w:cs="AL-Mohanad"/>
                <w:b/>
                <w:color w:val="FF0000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C95CE1" w:rsidRDefault="00DB2224" w:rsidP="006652E5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844" w:type="dxa"/>
            <w:gridSpan w:val="2"/>
          </w:tcPr>
          <w:p w:rsidR="00C95CE1" w:rsidRDefault="00DB2224" w:rsidP="006652E5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C95CE1" w:rsidRPr="00BA3541" w:rsidTr="00204E30">
        <w:trPr>
          <w:gridBefore w:val="1"/>
          <w:wBefore w:w="31" w:type="dxa"/>
          <w:trHeight w:hRule="exact" w:val="992"/>
        </w:trPr>
        <w:tc>
          <w:tcPr>
            <w:tcW w:w="6095" w:type="dxa"/>
            <w:gridSpan w:val="5"/>
          </w:tcPr>
          <w:p w:rsidR="00DD2741" w:rsidRPr="00FF1B0D" w:rsidRDefault="008A175A" w:rsidP="00204E30">
            <w:pPr>
              <w:rPr>
                <w:color w:val="FF0000"/>
                <w:rtl/>
                <w:lang w:val="en-AU"/>
              </w:rPr>
            </w:pPr>
            <w:r w:rsidRPr="00FF1B0D">
              <w:rPr>
                <w:rFonts w:cs="AL-Mohanad" w:hint="cs"/>
                <w:bCs/>
                <w:color w:val="FF0000"/>
                <w:sz w:val="28"/>
                <w:szCs w:val="28"/>
                <w:rtl/>
                <w:lang w:val="en-AU"/>
              </w:rPr>
              <w:t>مفهوم المخالفة</w:t>
            </w:r>
            <w:r w:rsidR="000D5DD4" w:rsidRPr="00FF1B0D">
              <w:rPr>
                <w:rFonts w:hint="cs"/>
                <w:color w:val="FF0000"/>
                <w:rtl/>
                <w:lang w:val="en-AU"/>
              </w:rPr>
              <w:t xml:space="preserve"> </w:t>
            </w:r>
            <w:proofErr w:type="spellStart"/>
            <w:r w:rsidR="000D5DD4" w:rsidRPr="00FF1B0D">
              <w:rPr>
                <w:rFonts w:hint="cs"/>
                <w:color w:val="FF0000"/>
                <w:rtl/>
                <w:lang w:val="en-AU"/>
              </w:rPr>
              <w:t>:</w:t>
            </w:r>
            <w:proofErr w:type="spellEnd"/>
            <w:r w:rsidR="000D5DD4" w:rsidRPr="00FF1B0D">
              <w:rPr>
                <w:rFonts w:hint="cs"/>
                <w:color w:val="FF0000"/>
                <w:rtl/>
                <w:lang w:val="en-AU"/>
              </w:rPr>
              <w:t xml:space="preserve"> </w:t>
            </w:r>
            <w:r w:rsidR="000D5DD4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  <w:lang w:val="en-AU"/>
              </w:rPr>
              <w:t>المقصود</w:t>
            </w:r>
            <w:r w:rsidR="00543C9A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  <w:lang w:val="en-AU"/>
              </w:rPr>
              <w:t xml:space="preserve"> </w:t>
            </w:r>
            <w:proofErr w:type="spellStart"/>
            <w:r w:rsidR="00543C9A" w:rsidRPr="00FF1B0D">
              <w:rPr>
                <w:rFonts w:cs="AL-Mohanad"/>
                <w:b/>
                <w:color w:val="FF0000"/>
                <w:sz w:val="28"/>
                <w:szCs w:val="28"/>
                <w:rtl/>
                <w:lang w:val="en-AU"/>
              </w:rPr>
              <w:t>–</w:t>
            </w:r>
            <w:proofErr w:type="spellEnd"/>
            <w:r w:rsidR="00543C9A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  <w:lang w:val="en-AU"/>
              </w:rPr>
              <w:t xml:space="preserve"> انواعه </w:t>
            </w:r>
            <w:proofErr w:type="spellStart"/>
            <w:r w:rsidR="00543C9A" w:rsidRPr="00FF1B0D">
              <w:rPr>
                <w:rFonts w:cs="AL-Mohanad"/>
                <w:b/>
                <w:color w:val="FF0000"/>
                <w:sz w:val="28"/>
                <w:szCs w:val="28"/>
                <w:rtl/>
                <w:lang w:val="en-AU"/>
              </w:rPr>
              <w:t>–</w:t>
            </w:r>
            <w:proofErr w:type="spellEnd"/>
            <w:r w:rsidR="00543C9A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  <w:lang w:val="en-AU"/>
              </w:rPr>
              <w:t xml:space="preserve"> شروط العمل بمفهوم </w:t>
            </w:r>
            <w:r w:rsidR="000F7216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  <w:lang w:val="en-AU"/>
              </w:rPr>
              <w:t xml:space="preserve"> </w:t>
            </w:r>
            <w:r w:rsidR="00543C9A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  <w:lang w:val="en-AU"/>
              </w:rPr>
              <w:t>المخالفة</w:t>
            </w:r>
            <w:r w:rsidR="00543C9A" w:rsidRPr="00FF1B0D">
              <w:rPr>
                <w:rFonts w:hint="cs"/>
                <w:color w:val="FF0000"/>
                <w:rtl/>
                <w:lang w:val="en-AU"/>
              </w:rPr>
              <w:t xml:space="preserve"> </w:t>
            </w:r>
            <w:proofErr w:type="spellStart"/>
            <w:r w:rsidR="00543C9A" w:rsidRPr="00FF1B0D">
              <w:rPr>
                <w:rFonts w:cs="AL-Mohanad"/>
                <w:b/>
                <w:color w:val="FF0000"/>
                <w:sz w:val="28"/>
                <w:szCs w:val="28"/>
                <w:rtl/>
                <w:lang w:val="en-AU"/>
              </w:rPr>
              <w:t>–</w:t>
            </w:r>
            <w:proofErr w:type="spellEnd"/>
            <w:r w:rsidR="00543C9A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  <w:lang w:val="en-AU"/>
              </w:rPr>
              <w:t xml:space="preserve"> حجية مفهوم المخالفة</w:t>
            </w:r>
            <w:r w:rsidR="00543C9A" w:rsidRPr="00FF1B0D">
              <w:rPr>
                <w:rFonts w:hint="cs"/>
                <w:color w:val="FF0000"/>
                <w:rtl/>
                <w:lang w:val="en-AU"/>
              </w:rPr>
              <w:t xml:space="preserve"> </w:t>
            </w:r>
            <w:proofErr w:type="spellStart"/>
            <w:r w:rsidR="00543C9A" w:rsidRPr="00FF1B0D">
              <w:rPr>
                <w:color w:val="FF0000"/>
                <w:rtl/>
                <w:lang w:val="en-AU"/>
              </w:rPr>
              <w:t>–</w:t>
            </w:r>
            <w:proofErr w:type="spellEnd"/>
            <w:r w:rsidR="00543C9A" w:rsidRPr="00FF1B0D">
              <w:rPr>
                <w:rFonts w:hint="cs"/>
                <w:color w:val="FF0000"/>
                <w:rtl/>
                <w:lang w:val="en-AU"/>
              </w:rPr>
              <w:t xml:space="preserve"> </w:t>
            </w:r>
            <w:r w:rsidR="00543C9A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  <w:lang w:val="en-AU"/>
              </w:rPr>
              <w:t>ا</w:t>
            </w:r>
            <w:r w:rsidR="00204E30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  <w:lang w:val="en-AU"/>
              </w:rPr>
              <w:t>لا</w:t>
            </w:r>
            <w:r w:rsidR="00543C9A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  <w:lang w:val="en-AU"/>
              </w:rPr>
              <w:t>مثلة من القوانين ا</w:t>
            </w:r>
            <w:r w:rsidR="00204E30" w:rsidRPr="00FF1B0D">
              <w:rPr>
                <w:rFonts w:cs="AL-Mohanad" w:hint="cs"/>
                <w:b/>
                <w:color w:val="FF0000"/>
                <w:sz w:val="28"/>
                <w:szCs w:val="28"/>
                <w:rtl/>
                <w:lang w:val="en-AU"/>
              </w:rPr>
              <w:t>لوضعية لمفهوم المخالفة</w:t>
            </w:r>
          </w:p>
          <w:p w:rsidR="00543C9A" w:rsidRPr="00FF1B0D" w:rsidRDefault="00543C9A" w:rsidP="00DD2741">
            <w:pPr>
              <w:rPr>
                <w:color w:val="FF0000"/>
                <w:rtl/>
                <w:lang w:val="en-AU"/>
              </w:rPr>
            </w:pPr>
          </w:p>
          <w:p w:rsidR="00543C9A" w:rsidRPr="00FF1B0D" w:rsidRDefault="00543C9A" w:rsidP="00DD2741">
            <w:pPr>
              <w:rPr>
                <w:color w:val="FF0000"/>
                <w:rtl/>
                <w:lang w:val="en-AU"/>
              </w:rPr>
            </w:pPr>
          </w:p>
          <w:p w:rsidR="00DD2741" w:rsidRPr="00FF1B0D" w:rsidRDefault="00DD2741" w:rsidP="00DD2741">
            <w:pPr>
              <w:rPr>
                <w:color w:val="FF0000"/>
                <w:rtl/>
                <w:lang w:val="en-AU"/>
              </w:rPr>
            </w:pPr>
          </w:p>
          <w:p w:rsidR="008A175A" w:rsidRPr="00FF1B0D" w:rsidRDefault="00DB2224" w:rsidP="008A175A">
            <w:pPr>
              <w:pStyle w:val="9"/>
              <w:bidi/>
              <w:rPr>
                <w:rFonts w:cs="AL-Mohanad"/>
                <w:b/>
                <w:color w:val="FF0000"/>
                <w:sz w:val="28"/>
                <w:szCs w:val="28"/>
                <w:rtl/>
              </w:rPr>
            </w:pPr>
            <w:r w:rsidRPr="00FF1B0D">
              <w:rPr>
                <w:rFonts w:cs="AL-Mohanad" w:hint="cs"/>
                <w:b/>
                <w:color w:val="FF0000"/>
                <w:sz w:val="28"/>
                <w:szCs w:val="28"/>
                <w:rtl/>
              </w:rPr>
              <w:t xml:space="preserve">  </w:t>
            </w:r>
          </w:p>
          <w:p w:rsidR="00C95CE1" w:rsidRPr="00FF1B0D" w:rsidRDefault="00C95CE1" w:rsidP="00DD2741">
            <w:pPr>
              <w:pStyle w:val="9"/>
              <w:numPr>
                <w:ilvl w:val="0"/>
                <w:numId w:val="19"/>
              </w:numPr>
              <w:bidi/>
              <w:rPr>
                <w:rFonts w:cs="AL-Mohanad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95CE1" w:rsidRDefault="00DB2224" w:rsidP="006652E5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844" w:type="dxa"/>
            <w:gridSpan w:val="2"/>
          </w:tcPr>
          <w:p w:rsidR="00C95CE1" w:rsidRDefault="00DB2224" w:rsidP="006652E5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81534E" w:rsidRPr="00BA3541" w:rsidTr="00BB1710">
        <w:trPr>
          <w:gridBefore w:val="1"/>
          <w:wBefore w:w="31" w:type="dxa"/>
          <w:trHeight w:hRule="exact" w:val="1275"/>
        </w:trPr>
        <w:tc>
          <w:tcPr>
            <w:tcW w:w="6095" w:type="dxa"/>
            <w:gridSpan w:val="5"/>
          </w:tcPr>
          <w:p w:rsidR="0081534E" w:rsidRPr="00FF1B0D" w:rsidRDefault="00204E30" w:rsidP="00BB1710">
            <w:pPr>
              <w:pStyle w:val="9"/>
              <w:jc w:val="right"/>
              <w:rPr>
                <w:rFonts w:cs="AL-Mohanad"/>
                <w:color w:val="FF0000"/>
                <w:sz w:val="28"/>
                <w:szCs w:val="28"/>
              </w:rPr>
            </w:pPr>
            <w:r w:rsidRPr="00FF1B0D">
              <w:rPr>
                <w:rFonts w:cs="AL-Mohanad" w:hint="cs"/>
                <w:b/>
                <w:bCs/>
                <w:color w:val="FF0000"/>
                <w:sz w:val="28"/>
                <w:szCs w:val="28"/>
                <w:rtl/>
              </w:rPr>
              <w:t xml:space="preserve">النسخ </w:t>
            </w:r>
            <w:proofErr w:type="spellStart"/>
            <w:r w:rsidRPr="00FF1B0D">
              <w:rPr>
                <w:rFonts w:cs="AL-Mohanad"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proofErr w:type="spellEnd"/>
            <w:r w:rsidRPr="00FF1B0D">
              <w:rPr>
                <w:rFonts w:cs="AL-Mohanad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FF1B0D">
              <w:rPr>
                <w:rFonts w:ascii="Calibri" w:eastAsia="Calibri" w:hAnsi="Calibri" w:cs="AL-Mohanad" w:hint="cs"/>
                <w:b/>
                <w:color w:val="FF0000"/>
                <w:sz w:val="28"/>
                <w:szCs w:val="28"/>
                <w:rtl/>
              </w:rPr>
              <w:t>معنى النسخ</w:t>
            </w:r>
            <w:r w:rsidRPr="00FF1B0D">
              <w:rPr>
                <w:rFonts w:cs="AL-Mohanad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="00BB1710" w:rsidRPr="00FF1B0D">
              <w:rPr>
                <w:rFonts w:cs="AL-Mohanad"/>
                <w:b/>
                <w:bCs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FF1B0D">
              <w:rPr>
                <w:rFonts w:cs="AL-Mohanad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BB1710"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>وقوع النسخ</w:t>
            </w:r>
            <w:r w:rsidR="00BB1710" w:rsidRPr="00FF1B0D">
              <w:rPr>
                <w:rFonts w:cs="AL-Mohanad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="00BB1710" w:rsidRPr="00FF1B0D">
              <w:rPr>
                <w:rFonts w:cs="AL-Mohana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="00BB1710"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 النسخ الكلي والجزئي </w:t>
            </w:r>
            <w:proofErr w:type="spellStart"/>
            <w:r w:rsidR="00BB1710"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="00BB1710"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 النسخ والتخصيص </w:t>
            </w:r>
            <w:proofErr w:type="spellStart"/>
            <w:r w:rsidR="00BB1710" w:rsidRPr="00FF1B0D">
              <w:rPr>
                <w:rFonts w:cs="AL-Mohana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="00BB1710"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 انواع النسخ </w:t>
            </w:r>
            <w:proofErr w:type="spellStart"/>
            <w:r w:rsidR="00BB1710" w:rsidRPr="00FF1B0D">
              <w:rPr>
                <w:rFonts w:cs="AL-Mohana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="00BB1710"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 ما يجوز فيه النسخ من الاحكام وما لا يجوز </w:t>
            </w:r>
            <w:proofErr w:type="spellStart"/>
            <w:r w:rsidR="00BB1710" w:rsidRPr="00FF1B0D">
              <w:rPr>
                <w:rFonts w:cs="AL-Mohana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="00BB1710"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 ما يجوز </w:t>
            </w:r>
            <w:proofErr w:type="spellStart"/>
            <w:r w:rsidR="00BB1710"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>به</w:t>
            </w:r>
            <w:proofErr w:type="spellEnd"/>
            <w:r w:rsidR="00BB1710"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 النسخ . </w:t>
            </w:r>
          </w:p>
        </w:tc>
        <w:tc>
          <w:tcPr>
            <w:tcW w:w="1276" w:type="dxa"/>
          </w:tcPr>
          <w:p w:rsidR="0081534E" w:rsidRPr="00BA3541" w:rsidRDefault="00906394" w:rsidP="006652E5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844" w:type="dxa"/>
            <w:gridSpan w:val="2"/>
          </w:tcPr>
          <w:p w:rsidR="0081534E" w:rsidRPr="00BA3541" w:rsidRDefault="00906394" w:rsidP="006652E5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8A175A" w:rsidRPr="00BA3541" w:rsidTr="007B77CC">
        <w:trPr>
          <w:gridBefore w:val="1"/>
          <w:wBefore w:w="31" w:type="dxa"/>
          <w:trHeight w:hRule="exact" w:val="854"/>
        </w:trPr>
        <w:tc>
          <w:tcPr>
            <w:tcW w:w="6095" w:type="dxa"/>
            <w:gridSpan w:val="5"/>
          </w:tcPr>
          <w:p w:rsidR="008A175A" w:rsidRPr="00FF1B0D" w:rsidRDefault="00BB1710" w:rsidP="007B77CC">
            <w:pPr>
              <w:spacing w:line="216" w:lineRule="auto"/>
              <w:jc w:val="lowKashida"/>
              <w:rPr>
                <w:rFonts w:ascii="Arial" w:hAnsi="Arial" w:cs="AL-Mohanad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FF1B0D">
              <w:rPr>
                <w:rFonts w:ascii="Arial" w:hAnsi="Arial" w:cs="AL-Mohanad" w:hint="cs"/>
                <w:b/>
                <w:bCs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FF1B0D">
              <w:rPr>
                <w:rFonts w:ascii="Arial" w:hAnsi="Arial" w:cs="AL-Mohanad" w:hint="cs"/>
                <w:b/>
                <w:bCs/>
                <w:color w:val="FF0000"/>
                <w:sz w:val="28"/>
                <w:szCs w:val="28"/>
                <w:rtl/>
              </w:rPr>
              <w:t xml:space="preserve"> ال</w:t>
            </w:r>
            <w:r w:rsidR="008A175A" w:rsidRPr="00FF1B0D">
              <w:rPr>
                <w:rFonts w:ascii="Arial" w:hAnsi="Arial" w:cs="AL-Mohanad" w:hint="cs"/>
                <w:b/>
                <w:bCs/>
                <w:color w:val="FF0000"/>
                <w:sz w:val="28"/>
                <w:szCs w:val="28"/>
                <w:rtl/>
              </w:rPr>
              <w:t xml:space="preserve">تعارض </w:t>
            </w:r>
            <w:r w:rsidRPr="00FF1B0D">
              <w:rPr>
                <w:rFonts w:ascii="Arial" w:hAnsi="Arial" w:cs="AL-Mohanad" w:hint="cs"/>
                <w:b/>
                <w:bCs/>
                <w:color w:val="FF0000"/>
                <w:sz w:val="28"/>
                <w:szCs w:val="28"/>
                <w:rtl/>
              </w:rPr>
              <w:t>والترجيح</w:t>
            </w:r>
            <w:r w:rsidR="007B77CC" w:rsidRPr="00FF1B0D">
              <w:rPr>
                <w:rFonts w:ascii="Arial" w:hAnsi="Arial" w:cs="AL-Mohanad" w:hint="cs"/>
                <w:b/>
                <w:bCs/>
                <w:color w:val="FF0000"/>
                <w:sz w:val="28"/>
                <w:szCs w:val="28"/>
                <w:rtl/>
              </w:rPr>
              <w:t xml:space="preserve"> :</w:t>
            </w:r>
            <w:r w:rsidR="007B77CC" w:rsidRPr="00FF1B0D">
              <w:rPr>
                <w:rFonts w:ascii="Arial" w:eastAsia="Times New Roman" w:hAnsi="Arial" w:cs="AL-Mohanad" w:hint="cs"/>
                <w:color w:val="FF0000"/>
                <w:sz w:val="28"/>
                <w:szCs w:val="28"/>
                <w:rtl/>
                <w:lang w:val="en-AU"/>
              </w:rPr>
              <w:t xml:space="preserve">لا تعارض بين نصوص الشريعة </w:t>
            </w:r>
            <w:proofErr w:type="spellStart"/>
            <w:r w:rsidR="007B77CC" w:rsidRPr="00FF1B0D">
              <w:rPr>
                <w:rFonts w:ascii="Arial" w:eastAsia="Times New Roman" w:hAnsi="Arial" w:cs="AL-Mohanad"/>
                <w:color w:val="FF0000"/>
                <w:sz w:val="28"/>
                <w:szCs w:val="28"/>
                <w:rtl/>
                <w:lang w:val="en-AU"/>
              </w:rPr>
              <w:t>–</w:t>
            </w:r>
            <w:proofErr w:type="spellEnd"/>
            <w:r w:rsidR="007B77CC" w:rsidRPr="00FF1B0D">
              <w:rPr>
                <w:rFonts w:ascii="Arial" w:eastAsia="Times New Roman" w:hAnsi="Arial" w:cs="AL-Mohanad" w:hint="cs"/>
                <w:color w:val="FF0000"/>
                <w:sz w:val="28"/>
                <w:szCs w:val="28"/>
                <w:rtl/>
                <w:lang w:val="en-AU"/>
              </w:rPr>
              <w:t xml:space="preserve"> كيفية رفع التعارض وقواعده </w:t>
            </w:r>
            <w:r w:rsidR="007B77CC" w:rsidRPr="00FF1B0D">
              <w:rPr>
                <w:rFonts w:ascii="Arial" w:hAnsi="Arial" w:cs="AL-Mohanad" w:hint="cs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</w:tcPr>
          <w:p w:rsidR="008A175A" w:rsidRDefault="007D2E50" w:rsidP="006652E5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844" w:type="dxa"/>
            <w:gridSpan w:val="2"/>
          </w:tcPr>
          <w:p w:rsidR="008A175A" w:rsidRDefault="008A175A" w:rsidP="006652E5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906394" w:rsidRPr="00BA3541" w:rsidTr="008561C2">
        <w:trPr>
          <w:gridBefore w:val="1"/>
          <w:wBefore w:w="31" w:type="dxa"/>
          <w:trHeight w:hRule="exact" w:val="1688"/>
        </w:trPr>
        <w:tc>
          <w:tcPr>
            <w:tcW w:w="6095" w:type="dxa"/>
            <w:gridSpan w:val="5"/>
          </w:tcPr>
          <w:p w:rsidR="007D2E50" w:rsidRPr="00FF1B0D" w:rsidRDefault="007D2E50" w:rsidP="007D2E50">
            <w:pPr>
              <w:spacing w:line="216" w:lineRule="auto"/>
              <w:jc w:val="lowKashida"/>
              <w:rPr>
                <w:rFonts w:ascii="Arial" w:hAnsi="Arial" w:cs="AL-Mohanad"/>
                <w:b/>
                <w:bCs/>
                <w:color w:val="FF0000"/>
                <w:sz w:val="28"/>
                <w:szCs w:val="28"/>
                <w:rtl/>
              </w:rPr>
            </w:pPr>
            <w:r w:rsidRPr="00FF1B0D">
              <w:rPr>
                <w:rFonts w:ascii="Arial" w:hAnsi="Arial" w:cs="AL-Mohanad" w:hint="cs"/>
                <w:b/>
                <w:bCs/>
                <w:color w:val="FF0000"/>
                <w:sz w:val="28"/>
                <w:szCs w:val="28"/>
                <w:rtl/>
              </w:rPr>
              <w:t>-</w:t>
            </w:r>
            <w:r w:rsidR="00906394" w:rsidRPr="00FF1B0D">
              <w:rPr>
                <w:rFonts w:ascii="Arial" w:hAnsi="Arial" w:cs="AL-Mohanad" w:hint="cs"/>
                <w:b/>
                <w:bCs/>
                <w:color w:val="FF0000"/>
                <w:sz w:val="28"/>
                <w:szCs w:val="28"/>
                <w:rtl/>
              </w:rPr>
              <w:t xml:space="preserve">الاجتهاد </w:t>
            </w:r>
            <w:r w:rsidRPr="00FF1B0D">
              <w:rPr>
                <w:rFonts w:ascii="Arial" w:hAnsi="Arial" w:cs="AL-Mohanad"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="007B77CC"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تعريف الاجتهاد والمجتهد </w:t>
            </w:r>
            <w:proofErr w:type="spellStart"/>
            <w:r w:rsidR="007B77CC" w:rsidRPr="00FF1B0D">
              <w:rPr>
                <w:rFonts w:cs="AL-Mohana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="007B77CC"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 شروط الاجتهاد ما يجوز فيه الاجتهاد من الاحكام وما لا يجوز </w:t>
            </w:r>
            <w:proofErr w:type="spellStart"/>
            <w:r w:rsidR="007B77CC" w:rsidRPr="00FF1B0D">
              <w:rPr>
                <w:rFonts w:cs="AL-Mohana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="007B77CC"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 </w:t>
            </w:r>
            <w:r w:rsidR="008561C2"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حكم الاجتهاد </w:t>
            </w:r>
            <w:proofErr w:type="spellStart"/>
            <w:r w:rsidR="008561C2" w:rsidRPr="00FF1B0D">
              <w:rPr>
                <w:rFonts w:cs="AL-Mohana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="008561C2" w:rsidRPr="00FF1B0D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 تغيير الاجتهاد ونقضه .</w:t>
            </w:r>
          </w:p>
          <w:p w:rsidR="00906394" w:rsidRPr="00FF1B0D" w:rsidRDefault="00906394" w:rsidP="008561C2">
            <w:pPr>
              <w:spacing w:line="216" w:lineRule="auto"/>
              <w:jc w:val="lowKashida"/>
              <w:rPr>
                <w:rFonts w:ascii="Arial" w:hAnsi="Arial" w:cs="AL-Mohanad"/>
                <w:color w:val="FF0000"/>
                <w:sz w:val="28"/>
                <w:szCs w:val="28"/>
                <w:rtl/>
              </w:rPr>
            </w:pPr>
            <w:r w:rsidRPr="00FF1B0D">
              <w:rPr>
                <w:rFonts w:ascii="Arial" w:hAnsi="Arial" w:cs="AL-Mohanad" w:hint="cs"/>
                <w:b/>
                <w:bCs/>
                <w:color w:val="FF0000"/>
                <w:sz w:val="28"/>
                <w:szCs w:val="28"/>
                <w:rtl/>
              </w:rPr>
              <w:t>التقليد</w:t>
            </w:r>
            <w:r w:rsidR="008A175A" w:rsidRPr="00FF1B0D">
              <w:rPr>
                <w:rFonts w:ascii="Arial" w:hAnsi="Arial" w:cs="AL-Mohanad" w:hint="cs"/>
                <w:b/>
                <w:bCs/>
                <w:color w:val="FF0000"/>
                <w:sz w:val="28"/>
                <w:szCs w:val="28"/>
                <w:rtl/>
              </w:rPr>
              <w:t xml:space="preserve"> :</w:t>
            </w:r>
            <w:r w:rsidR="008561C2" w:rsidRPr="00FF1B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تعريف التقليد </w:t>
            </w:r>
            <w:proofErr w:type="spellStart"/>
            <w:r w:rsidR="008561C2" w:rsidRPr="00FF1B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="008561C2" w:rsidRPr="00FF1B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حكم التقليد </w:t>
            </w:r>
            <w:proofErr w:type="spellStart"/>
            <w:r w:rsidR="008561C2" w:rsidRPr="00FF1B0D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="008561C2" w:rsidRPr="00FF1B0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تقليد المذاهب </w:t>
            </w:r>
          </w:p>
        </w:tc>
        <w:tc>
          <w:tcPr>
            <w:tcW w:w="1276" w:type="dxa"/>
          </w:tcPr>
          <w:p w:rsidR="00906394" w:rsidRPr="00BA3541" w:rsidRDefault="008A175A" w:rsidP="006652E5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844" w:type="dxa"/>
            <w:gridSpan w:val="2"/>
          </w:tcPr>
          <w:p w:rsidR="00906394" w:rsidRPr="00BA3541" w:rsidRDefault="008A175A" w:rsidP="006652E5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906394" w:rsidRPr="00BA3541" w:rsidTr="00DD2741">
        <w:trPr>
          <w:gridBefore w:val="1"/>
          <w:wBefore w:w="31" w:type="dxa"/>
          <w:trHeight w:hRule="exact" w:val="562"/>
        </w:trPr>
        <w:tc>
          <w:tcPr>
            <w:tcW w:w="6095" w:type="dxa"/>
            <w:gridSpan w:val="5"/>
          </w:tcPr>
          <w:p w:rsidR="00906394" w:rsidRDefault="00906394" w:rsidP="006652E5">
            <w:pPr>
              <w:spacing w:line="216" w:lineRule="auto"/>
              <w:jc w:val="lowKashida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BA3541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المجموع الكلي</w:t>
            </w:r>
          </w:p>
        </w:tc>
        <w:tc>
          <w:tcPr>
            <w:tcW w:w="1276" w:type="dxa"/>
          </w:tcPr>
          <w:p w:rsidR="00906394" w:rsidRPr="00BA3541" w:rsidRDefault="00FF1B0D" w:rsidP="006652E5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844" w:type="dxa"/>
            <w:gridSpan w:val="2"/>
          </w:tcPr>
          <w:p w:rsidR="00906394" w:rsidRPr="00BA3541" w:rsidRDefault="00FF1B0D" w:rsidP="006652E5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</w:tr>
      <w:tr w:rsidR="0081534E" w:rsidRPr="00BA3541" w:rsidTr="005A4FF4">
        <w:tblPrEx>
          <w:tblLook w:val="01E0"/>
        </w:tblPrEx>
        <w:trPr>
          <w:trHeight w:val="647"/>
        </w:trPr>
        <w:tc>
          <w:tcPr>
            <w:tcW w:w="9246" w:type="dxa"/>
            <w:gridSpan w:val="9"/>
          </w:tcPr>
          <w:p w:rsidR="0081534E" w:rsidRPr="00FF1B0D" w:rsidRDefault="0081534E" w:rsidP="006652E5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  <w:lang w:val="en-US"/>
              </w:rPr>
            </w:pPr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>2-مكونات المقرر الدراسي (إجمالي عدد ساعات التدريس لكل فصل دراسي</w:t>
            </w:r>
            <w:proofErr w:type="spellStart"/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>):</w:t>
            </w:r>
            <w:proofErr w:type="spellEnd"/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BA3541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Pr="00BA3541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81534E" w:rsidRPr="00BA3541" w:rsidTr="005A4FF4">
        <w:tblPrEx>
          <w:tblLook w:val="01E0"/>
        </w:tblPrEx>
        <w:trPr>
          <w:trHeight w:hRule="exact" w:val="1320"/>
        </w:trPr>
        <w:tc>
          <w:tcPr>
            <w:tcW w:w="1449" w:type="dxa"/>
            <w:gridSpan w:val="3"/>
          </w:tcPr>
          <w:p w:rsidR="0081534E" w:rsidRPr="00BA3541" w:rsidRDefault="0081534E" w:rsidP="006652E5">
            <w:pPr>
              <w:jc w:val="center"/>
              <w:rPr>
                <w:bCs/>
                <w:sz w:val="28"/>
                <w:szCs w:val="28"/>
                <w:rtl/>
                <w:lang w:val="en-AU"/>
              </w:rPr>
            </w:pPr>
            <w:r w:rsidRPr="00BA3541">
              <w:rPr>
                <w:rFonts w:hint="cs"/>
                <w:bCs/>
                <w:sz w:val="28"/>
                <w:szCs w:val="28"/>
                <w:rtl/>
                <w:lang w:val="en-AU"/>
              </w:rPr>
              <w:t xml:space="preserve">المحاضرة </w:t>
            </w:r>
          </w:p>
          <w:p w:rsidR="0081534E" w:rsidRPr="00BA3541" w:rsidRDefault="00FF1B0D" w:rsidP="006652E5">
            <w:pPr>
              <w:jc w:val="center"/>
              <w:rPr>
                <w:bCs/>
                <w:sz w:val="28"/>
                <w:szCs w:val="28"/>
                <w:lang w:val="en-AU"/>
              </w:rPr>
            </w:pPr>
            <w:r>
              <w:rPr>
                <w:rFonts w:hint="cs"/>
                <w:bCs/>
                <w:sz w:val="28"/>
                <w:szCs w:val="28"/>
                <w:rtl/>
                <w:lang w:val="en-AU"/>
              </w:rPr>
              <w:t>42</w:t>
            </w:r>
          </w:p>
        </w:tc>
        <w:tc>
          <w:tcPr>
            <w:tcW w:w="1701" w:type="dxa"/>
          </w:tcPr>
          <w:p w:rsidR="0081534E" w:rsidRPr="00BA3541" w:rsidRDefault="0081534E" w:rsidP="006652E5">
            <w:pPr>
              <w:jc w:val="center"/>
              <w:rPr>
                <w:b/>
                <w:bCs/>
                <w:sz w:val="28"/>
                <w:szCs w:val="28"/>
                <w:rtl/>
                <w:lang w:val="en-AU"/>
              </w:rPr>
            </w:pPr>
            <w:r w:rsidRPr="00BA3541">
              <w:rPr>
                <w:rFonts w:hint="cs"/>
                <w:b/>
                <w:bCs/>
                <w:sz w:val="28"/>
                <w:szCs w:val="28"/>
                <w:rtl/>
                <w:lang w:val="en-AU"/>
              </w:rPr>
              <w:t>مادة الدرس</w:t>
            </w:r>
          </w:p>
          <w:p w:rsidR="0081534E" w:rsidRPr="00BA3541" w:rsidRDefault="0081534E" w:rsidP="006652E5">
            <w:pPr>
              <w:jc w:val="center"/>
              <w:rPr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1275" w:type="dxa"/>
          </w:tcPr>
          <w:p w:rsidR="0081534E" w:rsidRPr="00BA3541" w:rsidRDefault="0081534E" w:rsidP="006652E5">
            <w:pPr>
              <w:jc w:val="center"/>
              <w:rPr>
                <w:b/>
                <w:bCs/>
                <w:sz w:val="28"/>
                <w:szCs w:val="28"/>
                <w:rtl/>
                <w:lang w:val="en-AU"/>
              </w:rPr>
            </w:pPr>
            <w:r w:rsidRPr="00BA3541">
              <w:rPr>
                <w:rFonts w:hint="cs"/>
                <w:b/>
                <w:bCs/>
                <w:sz w:val="28"/>
                <w:szCs w:val="28"/>
                <w:rtl/>
                <w:lang w:val="en-AU"/>
              </w:rPr>
              <w:t xml:space="preserve">المختبر </w:t>
            </w:r>
          </w:p>
          <w:p w:rsidR="0081534E" w:rsidRPr="00BA3541" w:rsidRDefault="0081534E" w:rsidP="006652E5">
            <w:pPr>
              <w:jc w:val="center"/>
              <w:rPr>
                <w:b/>
                <w:bCs/>
                <w:sz w:val="28"/>
                <w:szCs w:val="28"/>
                <w:rtl/>
                <w:lang w:val="en-AU"/>
              </w:rPr>
            </w:pPr>
            <w:r w:rsidRPr="00BA3541">
              <w:rPr>
                <w:rFonts w:hint="cs"/>
                <w:b/>
                <w:bCs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1701" w:type="dxa"/>
          </w:tcPr>
          <w:p w:rsidR="0081534E" w:rsidRPr="00BA3541" w:rsidRDefault="0081534E" w:rsidP="006652E5">
            <w:pPr>
              <w:jc w:val="center"/>
              <w:rPr>
                <w:b/>
                <w:sz w:val="28"/>
                <w:szCs w:val="28"/>
                <w:rtl/>
                <w:lang w:val="en-AU"/>
              </w:rPr>
            </w:pPr>
            <w:r w:rsidRPr="00BA3541">
              <w:rPr>
                <w:rFonts w:hint="cs"/>
                <w:b/>
                <w:sz w:val="28"/>
                <w:szCs w:val="28"/>
                <w:rtl/>
                <w:lang w:val="en-AU"/>
              </w:rPr>
              <w:t>عملي /ميداني/تدريبي</w:t>
            </w:r>
          </w:p>
          <w:p w:rsidR="0081534E" w:rsidRPr="00BA3541" w:rsidRDefault="0081534E" w:rsidP="006652E5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BA3541">
              <w:rPr>
                <w:rFonts w:hint="cs"/>
                <w:b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3120" w:type="dxa"/>
            <w:gridSpan w:val="3"/>
          </w:tcPr>
          <w:p w:rsidR="0081534E" w:rsidRPr="00BA3541" w:rsidRDefault="0081534E" w:rsidP="006652E5">
            <w:pPr>
              <w:jc w:val="center"/>
              <w:rPr>
                <w:rFonts w:hint="cs"/>
                <w:sz w:val="28"/>
                <w:szCs w:val="28"/>
                <w:rtl/>
                <w:lang w:val="en-AU"/>
              </w:rPr>
            </w:pPr>
            <w:r w:rsidRPr="00BA3541">
              <w:rPr>
                <w:rFonts w:hint="cs"/>
                <w:sz w:val="28"/>
                <w:szCs w:val="28"/>
                <w:rtl/>
                <w:lang w:val="en-AU"/>
              </w:rPr>
              <w:t>أخرى</w:t>
            </w:r>
          </w:p>
          <w:p w:rsidR="0081534E" w:rsidRPr="00BA3541" w:rsidRDefault="0081534E" w:rsidP="006652E5">
            <w:pPr>
              <w:jc w:val="center"/>
              <w:rPr>
                <w:sz w:val="28"/>
                <w:szCs w:val="28"/>
                <w:lang w:val="en-AU"/>
              </w:rPr>
            </w:pPr>
            <w:r w:rsidRPr="00BA3541">
              <w:rPr>
                <w:rFonts w:hint="cs"/>
                <w:sz w:val="28"/>
                <w:szCs w:val="28"/>
                <w:rtl/>
                <w:lang w:val="en-AU"/>
              </w:rPr>
              <w:t>لا يوجد</w:t>
            </w:r>
          </w:p>
        </w:tc>
      </w:tr>
      <w:tr w:rsidR="0081534E" w:rsidRPr="00BA3541" w:rsidTr="005A4FF4">
        <w:tblPrEx>
          <w:tblLook w:val="01E0"/>
        </w:tblPrEx>
        <w:trPr>
          <w:trHeight w:val="647"/>
        </w:trPr>
        <w:tc>
          <w:tcPr>
            <w:tcW w:w="9246" w:type="dxa"/>
            <w:gridSpan w:val="9"/>
          </w:tcPr>
          <w:p w:rsidR="0081534E" w:rsidRDefault="0081534E" w:rsidP="006652E5">
            <w:pPr>
              <w:pStyle w:val="7"/>
              <w:bidi/>
              <w:spacing w:after="12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lastRenderedPageBreak/>
              <w:t>3-ساعات دراسة خاصة إضافية/ساعات التعلم المتوقع أن يستوفيها الطالب أسبوعياً. (ينبغي أن يمثل هذا المتوسط لكل فصل دراسي وليس المطلوب لكل أسبوع</w:t>
            </w:r>
            <w:proofErr w:type="spellStart"/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>):</w:t>
            </w:r>
            <w:proofErr w:type="spellEnd"/>
          </w:p>
          <w:p w:rsidR="0081534E" w:rsidRPr="00BA3541" w:rsidRDefault="0081534E" w:rsidP="00261BAB">
            <w:pPr>
              <w:pStyle w:val="7"/>
              <w:bidi/>
              <w:spacing w:after="120"/>
              <w:jc w:val="both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261BAB">
              <w:rPr>
                <w:rFonts w:cs="Simplified Arabic" w:hint="cs"/>
                <w:b/>
                <w:bCs/>
                <w:sz w:val="28"/>
                <w:szCs w:val="28"/>
                <w:rtl/>
              </w:rPr>
              <w:t>3 ساعات أسبوعيا</w:t>
            </w:r>
          </w:p>
        </w:tc>
      </w:tr>
      <w:tr w:rsidR="0081534E" w:rsidRPr="00BA3541" w:rsidTr="005A4FF4">
        <w:tblPrEx>
          <w:tblLook w:val="01E0"/>
        </w:tblPrEx>
        <w:trPr>
          <w:trHeight w:val="3115"/>
        </w:trPr>
        <w:tc>
          <w:tcPr>
            <w:tcW w:w="9246" w:type="dxa"/>
            <w:gridSpan w:val="9"/>
          </w:tcPr>
          <w:p w:rsidR="0081534E" w:rsidRPr="00BA3541" w:rsidRDefault="0081534E" w:rsidP="006652E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</w:rPr>
              <w:t xml:space="preserve">4-تطوير نتائج التعلم في  مختلف مجالات التعلم  </w:t>
            </w:r>
          </w:p>
          <w:p w:rsidR="0081534E" w:rsidRPr="00BA3541" w:rsidRDefault="0081534E" w:rsidP="006652E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</w:rPr>
              <w:t xml:space="preserve">بيّن لكل من مجالات التعلم المبينة أدناه ما يلي: </w:t>
            </w:r>
          </w:p>
          <w:p w:rsidR="0081534E" w:rsidRPr="00BA3541" w:rsidRDefault="0081534E" w:rsidP="006652E5">
            <w:pPr>
              <w:pStyle w:val="a3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L-Mohanad"/>
                <w:sz w:val="28"/>
                <w:szCs w:val="28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</w:rPr>
              <w:t>موجز سريع للمعارف أو المهارات التي يسعى المقرر الدراسي إلى تنميتها</w:t>
            </w:r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  <w:p w:rsidR="0081534E" w:rsidRPr="00BA3541" w:rsidRDefault="0081534E" w:rsidP="006652E5">
            <w:pPr>
              <w:pStyle w:val="a3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توصيف لاستراتيجيات التدريس المستخدمة في  المقرر الدراسي بغية تطوير تلك المعارف أو المهارات. </w:t>
            </w:r>
          </w:p>
          <w:p w:rsidR="0081534E" w:rsidRPr="00BA3541" w:rsidRDefault="0081534E" w:rsidP="006652E5">
            <w:pPr>
              <w:pStyle w:val="a3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A354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الطرق المتبعة لتقويم الطالب في المقرر الدراسي لتقييم نتائج التعلم في هذا المجال الدراسي. </w:t>
            </w:r>
            <w:r w:rsidRPr="00BA3541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</w:tc>
      </w:tr>
      <w:tr w:rsidR="0081534E" w:rsidRPr="00BA3541" w:rsidTr="005A4FF4">
        <w:tblPrEx>
          <w:tblLook w:val="01E0"/>
        </w:tblPrEx>
        <w:trPr>
          <w:trHeight w:val="647"/>
        </w:trPr>
        <w:tc>
          <w:tcPr>
            <w:tcW w:w="9246" w:type="dxa"/>
            <w:gridSpan w:val="9"/>
          </w:tcPr>
          <w:p w:rsidR="0081534E" w:rsidRPr="00BA3541" w:rsidRDefault="0081534E" w:rsidP="006652E5">
            <w:pPr>
              <w:pStyle w:val="7"/>
              <w:numPr>
                <w:ilvl w:val="0"/>
                <w:numId w:val="2"/>
              </w:numPr>
              <w:bidi/>
              <w:spacing w:after="12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 w:rsidRPr="00BA3541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أ . المعارف: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1534E" w:rsidRPr="00BA3541" w:rsidTr="005A4FF4">
        <w:tblPrEx>
          <w:tblLook w:val="01E0"/>
        </w:tblPrEx>
        <w:trPr>
          <w:trHeight w:val="647"/>
        </w:trPr>
        <w:tc>
          <w:tcPr>
            <w:tcW w:w="9246" w:type="dxa"/>
            <w:gridSpan w:val="9"/>
          </w:tcPr>
          <w:p w:rsidR="0081534E" w:rsidRPr="00BA3541" w:rsidRDefault="0081534E" w:rsidP="006652E5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</w:rPr>
              <w:t>1-توصيف للمعارف المراد اكتسابها:</w:t>
            </w:r>
          </w:p>
          <w:p w:rsidR="0081534E" w:rsidRPr="00FF1B0D" w:rsidRDefault="0081534E" w:rsidP="006652E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L-Mohanad"/>
                <w:bCs/>
                <w:color w:val="FF0000"/>
                <w:sz w:val="28"/>
                <w:szCs w:val="28"/>
                <w:lang w:bidi="ar-EG"/>
              </w:rPr>
            </w:pPr>
            <w:r w:rsidRPr="00FF1B0D">
              <w:rPr>
                <w:rFonts w:ascii="Arial" w:hAnsi="Arial" w:cs="AL-Mohanad" w:hint="cs"/>
                <w:bCs/>
                <w:color w:val="FF0000"/>
                <w:sz w:val="28"/>
                <w:szCs w:val="28"/>
                <w:rtl/>
                <w:lang w:bidi="ar-EG"/>
              </w:rPr>
              <w:t xml:space="preserve">يحتوي هذا المقرر على مقدمة في علم أصول الفقه ونشأته والتعريف بالحكم الشرعي والحاكم والمحكوم </w:t>
            </w:r>
            <w:proofErr w:type="spellStart"/>
            <w:r w:rsidRPr="00FF1B0D">
              <w:rPr>
                <w:rFonts w:ascii="Arial" w:hAnsi="Arial" w:cs="AL-Mohanad" w:hint="cs"/>
                <w:bCs/>
                <w:color w:val="FF0000"/>
                <w:sz w:val="28"/>
                <w:szCs w:val="28"/>
                <w:rtl/>
                <w:lang w:bidi="ar-EG"/>
              </w:rPr>
              <w:t>به</w:t>
            </w:r>
            <w:proofErr w:type="spellEnd"/>
            <w:r w:rsidRPr="00FF1B0D">
              <w:rPr>
                <w:rFonts w:ascii="Arial" w:hAnsi="Arial" w:cs="AL-Mohanad" w:hint="cs"/>
                <w:bCs/>
                <w:color w:val="FF0000"/>
                <w:sz w:val="28"/>
                <w:szCs w:val="28"/>
                <w:rtl/>
                <w:lang w:bidi="ar-EG"/>
              </w:rPr>
              <w:t xml:space="preserve"> والمحكوم عليه والأدلة المتفق عليها للأحكام الشرعية وما يندرج تحت ذلك من تفاصيل مهم.</w:t>
            </w:r>
          </w:p>
        </w:tc>
      </w:tr>
      <w:tr w:rsidR="0081534E" w:rsidRPr="00BA3541" w:rsidTr="005A4FF4">
        <w:tblPrEx>
          <w:tblLook w:val="01E0"/>
        </w:tblPrEx>
        <w:trPr>
          <w:trHeight w:val="647"/>
        </w:trPr>
        <w:tc>
          <w:tcPr>
            <w:tcW w:w="9246" w:type="dxa"/>
            <w:gridSpan w:val="9"/>
          </w:tcPr>
          <w:p w:rsidR="0081534E" w:rsidRPr="00BA3541" w:rsidRDefault="0081534E" w:rsidP="006652E5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</w:rPr>
              <w:t xml:space="preserve">2-استراتيجيات التدريس المستخدمة لتنمية تلك المعارف: </w:t>
            </w:r>
          </w:p>
          <w:p w:rsidR="0081534E" w:rsidRPr="00BA3541" w:rsidRDefault="0081534E" w:rsidP="006652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t xml:space="preserve">           </w:t>
            </w:r>
            <w:r w:rsidRPr="00BA3541">
              <w:rPr>
                <w:rFonts w:ascii="Arial" w:hAnsi="Arial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المحاضرات ،الحوار،العروض </w:t>
            </w:r>
            <w:proofErr w:type="spellStart"/>
            <w:r w:rsidRPr="00BA3541">
              <w:rPr>
                <w:rFonts w:ascii="Arial" w:hAnsi="Arial" w:hint="cs"/>
                <w:b/>
                <w:bCs/>
                <w:sz w:val="24"/>
                <w:szCs w:val="24"/>
                <w:rtl/>
                <w:lang w:eastAsia="ko-KR" w:bidi="ar-EG"/>
              </w:rPr>
              <w:t>التقديمية</w:t>
            </w:r>
            <w:proofErr w:type="spellEnd"/>
            <w:r w:rsidRPr="00BA3541">
              <w:rPr>
                <w:rFonts w:ascii="Arial" w:hAnsi="Arial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 والإلكترونية  ،البحث العلمي </w:t>
            </w:r>
          </w:p>
        </w:tc>
      </w:tr>
      <w:tr w:rsidR="0081534E" w:rsidRPr="00BA3541" w:rsidTr="005A4FF4">
        <w:tblPrEx>
          <w:tblLook w:val="01E0"/>
        </w:tblPrEx>
        <w:trPr>
          <w:trHeight w:val="647"/>
        </w:trPr>
        <w:tc>
          <w:tcPr>
            <w:tcW w:w="9246" w:type="dxa"/>
            <w:gridSpan w:val="9"/>
          </w:tcPr>
          <w:p w:rsidR="0081534E" w:rsidRPr="00BA3541" w:rsidRDefault="0081534E" w:rsidP="006652E5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</w:rPr>
              <w:t>3-طرق تقويم المعارف المكتسبة:</w:t>
            </w:r>
          </w:p>
          <w:p w:rsidR="0081534E" w:rsidRPr="00BA3541" w:rsidRDefault="0081534E" w:rsidP="006652E5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الاختبارات </w:t>
            </w:r>
            <w:proofErr w:type="spellStart"/>
            <w:r w:rsidRPr="00BA3541">
              <w:rPr>
                <w:rFonts w:ascii="Arial" w:hAnsi="Arial" w:hint="cs"/>
                <w:b/>
                <w:bCs/>
                <w:sz w:val="24"/>
                <w:szCs w:val="24"/>
                <w:rtl/>
                <w:lang w:eastAsia="ko-KR" w:bidi="ar-EG"/>
              </w:rPr>
              <w:t>التحصيلية</w:t>
            </w:r>
            <w:proofErr w:type="spellEnd"/>
            <w:r w:rsidRPr="00BA3541">
              <w:rPr>
                <w:rFonts w:ascii="Arial" w:hAnsi="Arial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 ،تقييم البحوث العلمية ذات الصلة ،القدرة على الربط بين ًول الفقه وبين بعض القضايا </w:t>
            </w:r>
          </w:p>
        </w:tc>
      </w:tr>
      <w:tr w:rsidR="0081534E" w:rsidRPr="00BA3541" w:rsidTr="005A4FF4">
        <w:tblPrEx>
          <w:tblLook w:val="01E0"/>
        </w:tblPrEx>
        <w:trPr>
          <w:trHeight w:val="647"/>
        </w:trPr>
        <w:tc>
          <w:tcPr>
            <w:tcW w:w="9246" w:type="dxa"/>
            <w:gridSpan w:val="9"/>
          </w:tcPr>
          <w:p w:rsidR="0081534E" w:rsidRPr="00BA3541" w:rsidRDefault="0081534E" w:rsidP="006652E5">
            <w:pPr>
              <w:pStyle w:val="7"/>
              <w:numPr>
                <w:ilvl w:val="0"/>
                <w:numId w:val="2"/>
              </w:numPr>
              <w:bidi/>
              <w:spacing w:after="120"/>
              <w:ind w:left="796" w:hanging="796"/>
              <w:rPr>
                <w:rFonts w:ascii="Arial" w:hAnsi="Arial" w:cs="AL-Mohanad"/>
                <w:bCs/>
                <w:sz w:val="28"/>
                <w:szCs w:val="28"/>
              </w:rPr>
            </w:pPr>
            <w:r w:rsidRPr="00BA3541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المهارات الإدراكية: </w:t>
            </w:r>
          </w:p>
        </w:tc>
      </w:tr>
      <w:tr w:rsidR="0081534E" w:rsidRPr="00BA3541" w:rsidTr="005A4FF4">
        <w:tblPrEx>
          <w:tblLook w:val="01E0"/>
        </w:tblPrEx>
        <w:trPr>
          <w:trHeight w:val="647"/>
        </w:trPr>
        <w:tc>
          <w:tcPr>
            <w:tcW w:w="9246" w:type="dxa"/>
            <w:gridSpan w:val="9"/>
          </w:tcPr>
          <w:p w:rsidR="0081534E" w:rsidRPr="00BA3541" w:rsidRDefault="0081534E" w:rsidP="006652E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ko-KR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</w:rPr>
              <w:t xml:space="preserve">توصيف للمهارات الإدراكية المراد تنميتها: </w:t>
            </w:r>
          </w:p>
          <w:p w:rsidR="0081534E" w:rsidRPr="00BA3541" w:rsidRDefault="0081534E" w:rsidP="006652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hint="cs"/>
                <w:b/>
                <w:bCs/>
                <w:sz w:val="24"/>
                <w:szCs w:val="24"/>
                <w:rtl/>
                <w:lang w:eastAsia="ko-KR" w:bidi="ar-EG"/>
              </w:rPr>
              <w:t>القدرة على التفكير العلمي الاستدلالي .</w:t>
            </w:r>
          </w:p>
        </w:tc>
      </w:tr>
      <w:tr w:rsidR="0081534E" w:rsidRPr="00BA3541" w:rsidTr="005A4FF4">
        <w:tblPrEx>
          <w:tblLook w:val="01E0"/>
        </w:tblPrEx>
        <w:trPr>
          <w:trHeight w:val="647"/>
        </w:trPr>
        <w:tc>
          <w:tcPr>
            <w:tcW w:w="9246" w:type="dxa"/>
            <w:gridSpan w:val="9"/>
          </w:tcPr>
          <w:p w:rsidR="0081534E" w:rsidRPr="00BA3541" w:rsidRDefault="0081534E" w:rsidP="006652E5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ko-KR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</w:rPr>
              <w:t xml:space="preserve">استراتيجيات التدريس المستخدمة لتنمية تلك المهارات: </w:t>
            </w:r>
          </w:p>
          <w:p w:rsidR="0081534E" w:rsidRPr="00BA3541" w:rsidRDefault="0081534E" w:rsidP="006652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إذكاء روح الحوار والنقاش العلمي المستقل،العناية بالبحث العلمي الجماعي </w:t>
            </w:r>
            <w:r w:rsidRPr="00BA354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     </w:t>
            </w:r>
          </w:p>
        </w:tc>
      </w:tr>
      <w:tr w:rsidR="0081534E" w:rsidRPr="00BA3541" w:rsidTr="005A4FF4">
        <w:tblPrEx>
          <w:tblLook w:val="01E0"/>
        </w:tblPrEx>
        <w:trPr>
          <w:trHeight w:val="647"/>
        </w:trPr>
        <w:tc>
          <w:tcPr>
            <w:tcW w:w="9246" w:type="dxa"/>
            <w:gridSpan w:val="9"/>
          </w:tcPr>
          <w:p w:rsidR="0081534E" w:rsidRPr="00BA3541" w:rsidRDefault="0081534E" w:rsidP="006652E5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</w:rPr>
              <w:t>3-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  <w:r w:rsidRPr="00BA3541">
              <w:rPr>
                <w:rFonts w:ascii="Arial" w:hAnsi="Arial" w:cs="AL-Mohanad"/>
                <w:sz w:val="28"/>
                <w:szCs w:val="28"/>
                <w:rtl/>
              </w:rPr>
              <w:t xml:space="preserve">طرق تقويم المهارات الإدراكية لدى الطلاب: </w:t>
            </w:r>
          </w:p>
          <w:p w:rsidR="0081534E" w:rsidRPr="00BA3541" w:rsidRDefault="0081534E" w:rsidP="006652E5">
            <w:pPr>
              <w:spacing w:before="100" w:beforeAutospacing="1" w:after="100" w:afterAutospacing="1"/>
              <w:jc w:val="both"/>
              <w:rPr>
                <w:b/>
                <w:bCs/>
                <w:rtl/>
                <w:lang w:eastAsia="ko-KR" w:bidi="ar-EG"/>
              </w:rPr>
            </w:pPr>
            <w:r w:rsidRPr="00BA354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lastRenderedPageBreak/>
              <w:t xml:space="preserve">   </w:t>
            </w:r>
            <w:proofErr w:type="spellStart"/>
            <w:r w:rsidRPr="00BA3541">
              <w:rPr>
                <w:rFonts w:ascii="AL-Mohanad Bold" w:hAnsi="AL-Mohanad Bold" w:cs="Times New Roman"/>
                <w:b/>
                <w:bCs/>
                <w:sz w:val="28"/>
                <w:szCs w:val="28"/>
                <w:rtl/>
                <w:lang w:eastAsia="ko-KR"/>
              </w:rPr>
              <w:t>-</w:t>
            </w:r>
            <w:proofErr w:type="spellEnd"/>
            <w:r w:rsidRPr="00BA3541">
              <w:rPr>
                <w:rFonts w:ascii="AL-Mohanad Bold" w:hAnsi="AL-Mohanad Bold" w:cs="Times New Roman"/>
                <w:b/>
                <w:bCs/>
                <w:sz w:val="28"/>
                <w:szCs w:val="28"/>
                <w:rtl/>
                <w:lang w:eastAsia="ko-KR"/>
              </w:rPr>
              <w:t xml:space="preserve"> </w:t>
            </w:r>
            <w:r w:rsidRPr="00BA354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t xml:space="preserve">طرح أسئلة </w:t>
            </w:r>
            <w:r w:rsidRPr="00BA3541">
              <w:rPr>
                <w:rFonts w:ascii="Arial" w:hAnsi="Arial" w:hint="cs"/>
                <w:b/>
                <w:bCs/>
                <w:sz w:val="24"/>
                <w:szCs w:val="24"/>
                <w:rtl/>
                <w:lang w:eastAsia="ko-KR" w:bidi="ar-EG"/>
              </w:rPr>
              <w:t>تقويمية دورية</w:t>
            </w:r>
          </w:p>
          <w:p w:rsidR="0081534E" w:rsidRPr="00BA3541" w:rsidRDefault="0081534E" w:rsidP="006652E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hint="cs"/>
                <w:b/>
                <w:bCs/>
                <w:rtl/>
                <w:lang w:eastAsia="ko-KR" w:bidi="ar-EG"/>
              </w:rPr>
              <w:t>المشاركة في</w:t>
            </w:r>
            <w:r w:rsidRPr="00BA3541">
              <w:rPr>
                <w:rFonts w:hint="cs"/>
                <w:rtl/>
                <w:lang w:eastAsia="ko-KR" w:bidi="ar-EG"/>
              </w:rPr>
              <w:t xml:space="preserve"> </w:t>
            </w:r>
            <w:r w:rsidRPr="00BA35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ko-KR"/>
              </w:rPr>
              <w:t xml:space="preserve">دروس العمل البحثي للطالب والأستاذ،الاختبارات </w:t>
            </w:r>
            <w:proofErr w:type="spellStart"/>
            <w:r w:rsidRPr="00BA35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ko-KR"/>
              </w:rPr>
              <w:t>التحصيلية</w:t>
            </w:r>
            <w:proofErr w:type="spellEnd"/>
            <w:r w:rsidRPr="00BA354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ko-KR"/>
              </w:rPr>
              <w:t>.</w:t>
            </w:r>
          </w:p>
        </w:tc>
      </w:tr>
      <w:tr w:rsidR="0081534E" w:rsidRPr="00BA3541" w:rsidTr="005A4FF4">
        <w:tblPrEx>
          <w:tblLook w:val="01E0"/>
        </w:tblPrEx>
        <w:trPr>
          <w:trHeight w:val="647"/>
        </w:trPr>
        <w:tc>
          <w:tcPr>
            <w:tcW w:w="9246" w:type="dxa"/>
            <w:gridSpan w:val="9"/>
          </w:tcPr>
          <w:p w:rsidR="0081534E" w:rsidRPr="00BA3541" w:rsidRDefault="0081534E" w:rsidP="006652E5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 w:rsidRPr="00BA3541">
              <w:rPr>
                <w:rFonts w:ascii="Arial" w:hAnsi="Arial" w:cs="AL-Mohanad"/>
                <w:bCs/>
                <w:sz w:val="28"/>
                <w:szCs w:val="28"/>
                <w:rtl/>
              </w:rPr>
              <w:lastRenderedPageBreak/>
              <w:t xml:space="preserve">ج.  مهارات التعامل مع الآخرين و تحمل المسؤولية: </w:t>
            </w:r>
          </w:p>
        </w:tc>
      </w:tr>
      <w:tr w:rsidR="0081534E" w:rsidRPr="00BA3541" w:rsidTr="005A4FF4">
        <w:tblPrEx>
          <w:tblLook w:val="01E0"/>
        </w:tblPrEx>
        <w:trPr>
          <w:trHeight w:val="647"/>
        </w:trPr>
        <w:tc>
          <w:tcPr>
            <w:tcW w:w="9246" w:type="dxa"/>
            <w:gridSpan w:val="9"/>
          </w:tcPr>
          <w:p w:rsidR="0081534E" w:rsidRPr="00BA3541" w:rsidRDefault="0081534E" w:rsidP="006652E5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81534E" w:rsidRPr="00BA3541" w:rsidRDefault="0081534E" w:rsidP="006652E5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مهارة العرض والنقاش مع الآخرين.</w:t>
            </w:r>
          </w:p>
          <w:p w:rsidR="0081534E" w:rsidRPr="00BA3541" w:rsidRDefault="0081534E" w:rsidP="006652E5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مهارة النقد البناء واستيعاب الرأي الآخر،</w:t>
            </w:r>
          </w:p>
          <w:p w:rsidR="0081534E" w:rsidRPr="00BA3541" w:rsidRDefault="0081534E" w:rsidP="006652E5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مهارة الإقناع وفن الأسلوب الجدلي الفقهي.</w:t>
            </w:r>
          </w:p>
          <w:p w:rsidR="0081534E" w:rsidRPr="00BA3541" w:rsidRDefault="0081534E" w:rsidP="006652E5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>التدرب على مهارات الحوار البناء</w:t>
            </w:r>
          </w:p>
          <w:p w:rsidR="0081534E" w:rsidRPr="00BA3541" w:rsidRDefault="0081534E" w:rsidP="006652E5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>القدرة على إبداء الرأي بوضوح وتقبل آراء الآخرين</w:t>
            </w:r>
          </w:p>
        </w:tc>
      </w:tr>
      <w:tr w:rsidR="0081534E" w:rsidRPr="00BA3541" w:rsidTr="005A4FF4">
        <w:tblPrEx>
          <w:tblLook w:val="01E0"/>
        </w:tblPrEx>
        <w:trPr>
          <w:trHeight w:val="647"/>
        </w:trPr>
        <w:tc>
          <w:tcPr>
            <w:tcW w:w="9246" w:type="dxa"/>
            <w:gridSpan w:val="9"/>
          </w:tcPr>
          <w:p w:rsidR="0081534E" w:rsidRPr="00BA3541" w:rsidRDefault="0081534E" w:rsidP="006652E5">
            <w:pPr>
              <w:spacing w:after="0" w:line="240" w:lineRule="auto"/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</w:rPr>
              <w:t>2-استراتيجيات التعليم المستخدمة في تطوير هذه المهارات:</w:t>
            </w:r>
          </w:p>
          <w:p w:rsidR="0081534E" w:rsidRPr="00BA3541" w:rsidRDefault="0081534E" w:rsidP="006652E5">
            <w:pPr>
              <w:spacing w:after="0" w:line="240" w:lineRule="auto"/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</w:pPr>
            <w:proofErr w:type="spellStart"/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  <w:t>1-</w:t>
            </w:r>
            <w:proofErr w:type="spellEnd"/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  <w:t xml:space="preserve"> العمل داخل المحاضرة كفريق عمل </w:t>
            </w:r>
          </w:p>
          <w:p w:rsidR="0081534E" w:rsidRPr="00BA3541" w:rsidRDefault="0081534E" w:rsidP="006652E5">
            <w:pPr>
              <w:spacing w:after="0" w:line="240" w:lineRule="auto"/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</w:pP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  <w:t xml:space="preserve">2 </w:t>
            </w:r>
            <w:proofErr w:type="spellStart"/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  <w:t>–</w:t>
            </w:r>
            <w:proofErr w:type="spellEnd"/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  <w:t xml:space="preserve"> المناقشة والحوار والمشاركة الدائمة </w:t>
            </w:r>
          </w:p>
          <w:p w:rsidR="0081534E" w:rsidRPr="00BA3541" w:rsidRDefault="0081534E" w:rsidP="006652E5">
            <w:pPr>
              <w:spacing w:after="0" w:line="240" w:lineRule="auto"/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</w:pP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  <w:t xml:space="preserve">3 </w:t>
            </w:r>
            <w:proofErr w:type="spellStart"/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  <w:t>–</w:t>
            </w:r>
            <w:proofErr w:type="spellEnd"/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  <w:t xml:space="preserve">  </w:t>
            </w: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 xml:space="preserve">إظهار الجانب الترغيبي </w:t>
            </w:r>
            <w:proofErr w:type="spellStart"/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والترهيبي</w:t>
            </w:r>
            <w:proofErr w:type="spellEnd"/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  <w:t>.</w:t>
            </w:r>
          </w:p>
          <w:p w:rsidR="0081534E" w:rsidRPr="00BA3541" w:rsidRDefault="0081534E" w:rsidP="006652E5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A3541"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  <w:r w:rsidRPr="00BA3541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A3541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>–</w:t>
            </w:r>
            <w:proofErr w:type="spellEnd"/>
            <w:r w:rsidRPr="00BA3541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إثارة روح التعاون والتكليف الجماعي من خلال ورش العمل والعروض المشتركة وغير ذلك</w:t>
            </w:r>
          </w:p>
        </w:tc>
      </w:tr>
      <w:tr w:rsidR="0081534E" w:rsidRPr="00BA3541" w:rsidTr="005A4FF4">
        <w:tblPrEx>
          <w:tblLook w:val="01E0"/>
        </w:tblPrEx>
        <w:trPr>
          <w:trHeight w:val="647"/>
        </w:trPr>
        <w:tc>
          <w:tcPr>
            <w:tcW w:w="9246" w:type="dxa"/>
            <w:gridSpan w:val="9"/>
          </w:tcPr>
          <w:p w:rsidR="0081534E" w:rsidRPr="00BA3541" w:rsidRDefault="0081534E" w:rsidP="006652E5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</w:rPr>
              <w:t>3-طرق تقويم مهارات التعامل مع الآخرين والقدرة على تحمل المسؤولية لدى الطلاب:</w:t>
            </w:r>
          </w:p>
          <w:p w:rsidR="0081534E" w:rsidRPr="00BA3541" w:rsidRDefault="0081534E" w:rsidP="006652E5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lang w:val="en-AU"/>
              </w:rPr>
            </w:pPr>
            <w:r w:rsidRPr="00BA3541">
              <w:rPr>
                <w:rFonts w:hint="cs"/>
                <w:b/>
                <w:bCs/>
                <w:sz w:val="24"/>
                <w:szCs w:val="24"/>
                <w:rtl/>
                <w:lang w:val="en-AU"/>
              </w:rPr>
              <w:t>طلب تقديم عرض مشترك أمام الطلاب .</w:t>
            </w:r>
          </w:p>
          <w:p w:rsidR="0081534E" w:rsidRPr="00BA3541" w:rsidRDefault="0081534E" w:rsidP="006652E5">
            <w:pPr>
              <w:pStyle w:val="a4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lang w:val="en-AU"/>
              </w:rPr>
            </w:pPr>
            <w:r w:rsidRPr="00BA3541">
              <w:rPr>
                <w:rFonts w:hint="cs"/>
                <w:b/>
                <w:bCs/>
                <w:sz w:val="24"/>
                <w:szCs w:val="24"/>
                <w:rtl/>
                <w:lang w:val="en-AU"/>
              </w:rPr>
              <w:t>التقييم النهائي للتكاليف الجماعية ومناقشة الطلاب.</w:t>
            </w:r>
          </w:p>
        </w:tc>
      </w:tr>
      <w:tr w:rsidR="0081534E" w:rsidRPr="00BA3541" w:rsidTr="005A4FF4">
        <w:tblPrEx>
          <w:tblLook w:val="01E0"/>
        </w:tblPrEx>
        <w:trPr>
          <w:trHeight w:val="841"/>
        </w:trPr>
        <w:tc>
          <w:tcPr>
            <w:tcW w:w="9246" w:type="dxa"/>
            <w:gridSpan w:val="9"/>
          </w:tcPr>
          <w:p w:rsidR="0081534E" w:rsidRPr="00BA3541" w:rsidRDefault="0081534E" w:rsidP="006652E5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BA3541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د. مهارات </w:t>
            </w:r>
            <w:proofErr w:type="spellStart"/>
            <w:r w:rsidRPr="00BA3541">
              <w:rPr>
                <w:rFonts w:ascii="Arial" w:hAnsi="Arial" w:cs="AL-Mohanad"/>
                <w:bCs/>
                <w:sz w:val="28"/>
                <w:szCs w:val="28"/>
                <w:rtl/>
              </w:rPr>
              <w:t>التواصل،</w:t>
            </w:r>
            <w:proofErr w:type="spellEnd"/>
            <w:r w:rsidRPr="00BA3541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وتقنية </w:t>
            </w:r>
            <w:proofErr w:type="spellStart"/>
            <w:r w:rsidRPr="00BA3541">
              <w:rPr>
                <w:rFonts w:ascii="Arial" w:hAnsi="Arial" w:cs="AL-Mohanad"/>
                <w:bCs/>
                <w:sz w:val="28"/>
                <w:szCs w:val="28"/>
                <w:rtl/>
              </w:rPr>
              <w:t>المعلومات،</w:t>
            </w:r>
            <w:proofErr w:type="spellEnd"/>
            <w:r w:rsidRPr="00BA3541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والمهارات العددية:  </w:t>
            </w:r>
          </w:p>
        </w:tc>
      </w:tr>
      <w:tr w:rsidR="0081534E" w:rsidRPr="00BA3541" w:rsidTr="005A4FF4">
        <w:tblPrEx>
          <w:tblLook w:val="01E0"/>
        </w:tblPrEx>
        <w:trPr>
          <w:trHeight w:val="647"/>
        </w:trPr>
        <w:tc>
          <w:tcPr>
            <w:tcW w:w="9246" w:type="dxa"/>
            <w:gridSpan w:val="9"/>
          </w:tcPr>
          <w:p w:rsidR="0081534E" w:rsidRPr="00BA3541" w:rsidRDefault="0081534E" w:rsidP="006652E5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</w:rPr>
              <w:t>1-توصيف للمهارات المراد تنميتها في هذا المجال:</w:t>
            </w:r>
          </w:p>
          <w:p w:rsidR="0081534E" w:rsidRPr="00BA3541" w:rsidRDefault="0081534E" w:rsidP="006652E5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>قدرة الطالب على الاستخدام السليم للحاسب الآلي وتقنية المعلومات .</w:t>
            </w:r>
          </w:p>
          <w:p w:rsidR="0081534E" w:rsidRPr="00BA3541" w:rsidRDefault="0081534E" w:rsidP="006652E5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>قدرة الطالب على الوصول إلى المواقع المفيدة على شبكة الإنترنت للحصول على المعلومات ذات العلاقة بالمقرر.</w:t>
            </w:r>
          </w:p>
        </w:tc>
      </w:tr>
      <w:tr w:rsidR="0081534E" w:rsidRPr="00BA3541" w:rsidTr="005A4FF4">
        <w:tblPrEx>
          <w:tblLook w:val="01E0"/>
        </w:tblPrEx>
        <w:trPr>
          <w:trHeight w:val="647"/>
        </w:trPr>
        <w:tc>
          <w:tcPr>
            <w:tcW w:w="9246" w:type="dxa"/>
            <w:gridSpan w:val="9"/>
          </w:tcPr>
          <w:p w:rsidR="0081534E" w:rsidRPr="00B06E20" w:rsidRDefault="0081534E" w:rsidP="006652E5">
            <w:pPr>
              <w:spacing w:after="0" w:line="240" w:lineRule="auto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</w:rPr>
              <w:t>2-استراتيجيات التدريس المستخدمة لتنمية تلك المهارات:</w:t>
            </w:r>
            <w:r w:rsidRPr="00B06E20">
              <w:rPr>
                <w:rFonts w:ascii="Arial" w:hAnsi="Arial" w:cs="AL-Mohanad"/>
                <w:b/>
                <w:bCs/>
                <w:sz w:val="28"/>
                <w:szCs w:val="28"/>
              </w:rPr>
              <w:t xml:space="preserve"> </w:t>
            </w:r>
          </w:p>
          <w:p w:rsidR="0081534E" w:rsidRPr="00B06E20" w:rsidRDefault="0081534E" w:rsidP="006652E5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</w:pPr>
            <w:r w:rsidRPr="00B06E20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تكليف الطلاب بالتواصل مع أستاذ المقرر عن طريق البريد الإلكتروني في واجبات المقرر.</w:t>
            </w:r>
          </w:p>
          <w:p w:rsidR="0081534E" w:rsidRDefault="0081534E" w:rsidP="006652E5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>توجيه الطلاب إلى الطريقة المثلى للوصول إلى المواقع المفيدة وكيفية انتقاء المعلومة الصحيحة</w:t>
            </w:r>
          </w:p>
          <w:p w:rsidR="0081534E" w:rsidRPr="00BA3541" w:rsidRDefault="0081534E" w:rsidP="006652E5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lastRenderedPageBreak/>
              <w:t>تكليف الطالب بتصفح بعض المواقع المرتبطة بموضوع المقرر للاستفادة منها</w:t>
            </w:r>
            <w:r w:rsidRPr="00BA354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.</w:t>
            </w:r>
          </w:p>
        </w:tc>
      </w:tr>
      <w:tr w:rsidR="0081534E" w:rsidRPr="00BA3541" w:rsidTr="005A4FF4">
        <w:tblPrEx>
          <w:tblLook w:val="01E0"/>
        </w:tblPrEx>
        <w:trPr>
          <w:trHeight w:val="70"/>
        </w:trPr>
        <w:tc>
          <w:tcPr>
            <w:tcW w:w="9246" w:type="dxa"/>
            <w:gridSpan w:val="9"/>
          </w:tcPr>
          <w:p w:rsidR="0081534E" w:rsidRPr="00BA3541" w:rsidRDefault="0081534E" w:rsidP="006652E5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3-طرق تقويم المهارات العددية ومهارات التواصل لدى الطلاب:</w:t>
            </w:r>
          </w:p>
          <w:p w:rsidR="0081534E" w:rsidRPr="00BA3541" w:rsidRDefault="0081534E" w:rsidP="006652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proofErr w:type="spellStart"/>
            <w:r w:rsidRPr="00BA354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>-</w:t>
            </w:r>
            <w:proofErr w:type="spellEnd"/>
            <w:r w:rsidRPr="00BA354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تقويم التطبيقات العملية الفردية والجماعية</w:t>
            </w:r>
            <w:proofErr w:type="spellStart"/>
            <w:r w:rsidRPr="00BA3541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>.</w:t>
            </w:r>
            <w:proofErr w:type="spellEnd"/>
          </w:p>
          <w:p w:rsidR="0081534E" w:rsidRPr="00BA3541" w:rsidRDefault="0081534E" w:rsidP="006652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proofErr w:type="spellStart"/>
            <w:r w:rsidRPr="00BA354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>-</w:t>
            </w:r>
            <w:proofErr w:type="spellEnd"/>
            <w:r w:rsidRPr="00BA354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BA354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الملاحظة والمتابعة لأعمال الطلاب .</w:t>
            </w:r>
          </w:p>
        </w:tc>
      </w:tr>
      <w:tr w:rsidR="0081534E" w:rsidRPr="00BA3541" w:rsidTr="005A4FF4">
        <w:tblPrEx>
          <w:tblLook w:val="01E0"/>
        </w:tblPrEx>
        <w:trPr>
          <w:trHeight w:val="647"/>
        </w:trPr>
        <w:tc>
          <w:tcPr>
            <w:tcW w:w="9246" w:type="dxa"/>
            <w:gridSpan w:val="9"/>
          </w:tcPr>
          <w:p w:rsidR="0081534E" w:rsidRPr="00BA3541" w:rsidRDefault="0081534E" w:rsidP="006652E5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BA3541">
              <w:rPr>
                <w:rFonts w:ascii="Arial" w:hAnsi="Arial" w:cs="AL-Mohanad"/>
                <w:bCs/>
                <w:sz w:val="28"/>
                <w:szCs w:val="28"/>
                <w:rtl/>
              </w:rPr>
              <w:t>هـ. المهارات الحركية النفسية (إن وجدت</w:t>
            </w:r>
            <w:proofErr w:type="spellStart"/>
            <w:r w:rsidRPr="00BA3541">
              <w:rPr>
                <w:rFonts w:ascii="Arial" w:hAnsi="Arial" w:cs="AL-Mohanad"/>
                <w:bCs/>
                <w:sz w:val="28"/>
                <w:szCs w:val="28"/>
                <w:rtl/>
              </w:rPr>
              <w:t>):</w:t>
            </w:r>
            <w:proofErr w:type="spellEnd"/>
          </w:p>
        </w:tc>
      </w:tr>
      <w:tr w:rsidR="0081534E" w:rsidRPr="00BA3541" w:rsidTr="005A4FF4">
        <w:tblPrEx>
          <w:tblLook w:val="01E0"/>
        </w:tblPrEx>
        <w:trPr>
          <w:trHeight w:val="647"/>
        </w:trPr>
        <w:tc>
          <w:tcPr>
            <w:tcW w:w="9246" w:type="dxa"/>
            <w:gridSpan w:val="9"/>
          </w:tcPr>
          <w:p w:rsidR="0081534E" w:rsidRPr="00BA3541" w:rsidRDefault="0081534E" w:rsidP="006652E5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</w:rPr>
              <w:t>1-توصيف للمهارات الحركية النفسية المراد تنميتها ومستوى الأداء المطلوب:</w:t>
            </w:r>
          </w:p>
          <w:p w:rsidR="0081534E" w:rsidRPr="00BA3541" w:rsidRDefault="0081534E" w:rsidP="006652E5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A3541">
              <w:rPr>
                <w:rFonts w:ascii="Arial" w:hAnsi="Arial" w:cs="AL-Mohanad" w:hint="cs"/>
                <w:sz w:val="28"/>
                <w:szCs w:val="28"/>
                <w:rtl/>
              </w:rPr>
              <w:t>لا يوجد</w:t>
            </w:r>
          </w:p>
        </w:tc>
      </w:tr>
      <w:tr w:rsidR="0081534E" w:rsidRPr="00BA3541" w:rsidTr="005A4FF4">
        <w:tblPrEx>
          <w:tblLook w:val="01E0"/>
        </w:tblPrEx>
        <w:trPr>
          <w:trHeight w:val="647"/>
        </w:trPr>
        <w:tc>
          <w:tcPr>
            <w:tcW w:w="9246" w:type="dxa"/>
            <w:gridSpan w:val="9"/>
          </w:tcPr>
          <w:p w:rsidR="0081534E" w:rsidRPr="00BA3541" w:rsidRDefault="0081534E" w:rsidP="006652E5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BA3541">
              <w:rPr>
                <w:sz w:val="28"/>
                <w:szCs w:val="28"/>
                <w:rtl/>
              </w:rPr>
              <w:t>2-</w:t>
            </w:r>
            <w:r w:rsidRPr="00BA3541">
              <w:rPr>
                <w:rFonts w:hint="cs"/>
                <w:sz w:val="28"/>
                <w:szCs w:val="28"/>
                <w:rtl/>
              </w:rPr>
              <w:t>استراتيجيات</w:t>
            </w:r>
            <w:r w:rsidRPr="00BA3541">
              <w:rPr>
                <w:sz w:val="28"/>
                <w:szCs w:val="28"/>
                <w:rtl/>
              </w:rPr>
              <w:t xml:space="preserve"> </w:t>
            </w:r>
            <w:r w:rsidRPr="00BA3541">
              <w:rPr>
                <w:rFonts w:hint="cs"/>
                <w:sz w:val="28"/>
                <w:szCs w:val="28"/>
                <w:rtl/>
              </w:rPr>
              <w:t>التدريس</w:t>
            </w:r>
            <w:r w:rsidRPr="00BA3541">
              <w:rPr>
                <w:sz w:val="28"/>
                <w:szCs w:val="28"/>
                <w:rtl/>
              </w:rPr>
              <w:t xml:space="preserve"> </w:t>
            </w:r>
            <w:r w:rsidRPr="00BA3541">
              <w:rPr>
                <w:rFonts w:hint="cs"/>
                <w:sz w:val="28"/>
                <w:szCs w:val="28"/>
                <w:rtl/>
              </w:rPr>
              <w:t>المستخدمة</w:t>
            </w:r>
            <w:r w:rsidRPr="00BA3541">
              <w:rPr>
                <w:sz w:val="28"/>
                <w:szCs w:val="28"/>
                <w:rtl/>
              </w:rPr>
              <w:t xml:space="preserve"> </w:t>
            </w:r>
            <w:r w:rsidRPr="00BA3541">
              <w:rPr>
                <w:rFonts w:hint="cs"/>
                <w:sz w:val="28"/>
                <w:szCs w:val="28"/>
                <w:rtl/>
              </w:rPr>
              <w:t>لتنمية</w:t>
            </w:r>
            <w:r w:rsidRPr="00BA3541">
              <w:rPr>
                <w:sz w:val="28"/>
                <w:szCs w:val="28"/>
                <w:rtl/>
              </w:rPr>
              <w:t xml:space="preserve"> </w:t>
            </w:r>
            <w:r w:rsidRPr="00BA3541">
              <w:rPr>
                <w:rFonts w:hint="cs"/>
                <w:sz w:val="28"/>
                <w:szCs w:val="28"/>
                <w:rtl/>
              </w:rPr>
              <w:t>تلك</w:t>
            </w:r>
            <w:r w:rsidRPr="00BA3541">
              <w:rPr>
                <w:sz w:val="28"/>
                <w:szCs w:val="28"/>
                <w:rtl/>
              </w:rPr>
              <w:t xml:space="preserve"> </w:t>
            </w:r>
            <w:r w:rsidRPr="00BA3541">
              <w:rPr>
                <w:rFonts w:hint="cs"/>
                <w:sz w:val="28"/>
                <w:szCs w:val="28"/>
                <w:rtl/>
              </w:rPr>
              <w:t>المهارات</w:t>
            </w:r>
            <w:r w:rsidRPr="00BA3541">
              <w:rPr>
                <w:sz w:val="28"/>
                <w:szCs w:val="28"/>
                <w:rtl/>
              </w:rPr>
              <w:t>:</w:t>
            </w:r>
          </w:p>
          <w:p w:rsidR="0081534E" w:rsidRPr="00BA3541" w:rsidRDefault="0081534E" w:rsidP="006652E5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A3541">
              <w:rPr>
                <w:rFonts w:hint="cs"/>
                <w:sz w:val="28"/>
                <w:szCs w:val="28"/>
                <w:rtl/>
              </w:rPr>
              <w:t>لا يوجد</w:t>
            </w:r>
          </w:p>
        </w:tc>
      </w:tr>
      <w:tr w:rsidR="0081534E" w:rsidRPr="00BA3541" w:rsidTr="005A4FF4">
        <w:tblPrEx>
          <w:tblLook w:val="01E0"/>
        </w:tblPrEx>
        <w:trPr>
          <w:trHeight w:val="647"/>
        </w:trPr>
        <w:tc>
          <w:tcPr>
            <w:tcW w:w="9246" w:type="dxa"/>
            <w:gridSpan w:val="9"/>
          </w:tcPr>
          <w:p w:rsidR="0081534E" w:rsidRPr="00BA3541" w:rsidRDefault="0081534E" w:rsidP="006652E5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BA3541">
              <w:rPr>
                <w:sz w:val="28"/>
                <w:szCs w:val="28"/>
                <w:rtl/>
              </w:rPr>
              <w:t>3-</w:t>
            </w:r>
            <w:r w:rsidRPr="00BA3541">
              <w:rPr>
                <w:rFonts w:hint="cs"/>
                <w:sz w:val="28"/>
                <w:szCs w:val="28"/>
                <w:rtl/>
              </w:rPr>
              <w:t>طرق</w:t>
            </w:r>
            <w:r w:rsidRPr="00BA3541">
              <w:rPr>
                <w:sz w:val="28"/>
                <w:szCs w:val="28"/>
                <w:rtl/>
              </w:rPr>
              <w:t xml:space="preserve"> </w:t>
            </w:r>
            <w:r w:rsidRPr="00BA3541">
              <w:rPr>
                <w:rFonts w:hint="cs"/>
                <w:sz w:val="28"/>
                <w:szCs w:val="28"/>
                <w:rtl/>
              </w:rPr>
              <w:t>تقويم</w:t>
            </w:r>
            <w:r w:rsidRPr="00BA3541">
              <w:rPr>
                <w:sz w:val="28"/>
                <w:szCs w:val="28"/>
                <w:rtl/>
              </w:rPr>
              <w:t xml:space="preserve"> </w:t>
            </w:r>
            <w:r w:rsidRPr="00BA3541">
              <w:rPr>
                <w:rFonts w:hint="cs"/>
                <w:sz w:val="28"/>
                <w:szCs w:val="28"/>
                <w:rtl/>
              </w:rPr>
              <w:t>المهارات</w:t>
            </w:r>
            <w:r w:rsidRPr="00BA3541">
              <w:rPr>
                <w:sz w:val="28"/>
                <w:szCs w:val="28"/>
                <w:rtl/>
              </w:rPr>
              <w:t xml:space="preserve"> </w:t>
            </w:r>
            <w:r w:rsidRPr="00BA3541">
              <w:rPr>
                <w:rFonts w:hint="cs"/>
                <w:sz w:val="28"/>
                <w:szCs w:val="28"/>
                <w:rtl/>
              </w:rPr>
              <w:t>الحركية</w:t>
            </w:r>
            <w:r w:rsidRPr="00BA3541">
              <w:rPr>
                <w:sz w:val="28"/>
                <w:szCs w:val="28"/>
                <w:rtl/>
              </w:rPr>
              <w:t xml:space="preserve"> </w:t>
            </w:r>
            <w:r w:rsidRPr="00BA3541">
              <w:rPr>
                <w:rFonts w:hint="cs"/>
                <w:sz w:val="28"/>
                <w:szCs w:val="28"/>
                <w:rtl/>
              </w:rPr>
              <w:t>النفسية</w:t>
            </w:r>
            <w:r w:rsidRPr="00BA3541">
              <w:rPr>
                <w:sz w:val="28"/>
                <w:szCs w:val="28"/>
                <w:rtl/>
              </w:rPr>
              <w:t xml:space="preserve"> </w:t>
            </w:r>
            <w:r w:rsidRPr="00BA3541">
              <w:rPr>
                <w:rFonts w:hint="cs"/>
                <w:sz w:val="28"/>
                <w:szCs w:val="28"/>
                <w:rtl/>
              </w:rPr>
              <w:t>لدى</w:t>
            </w:r>
            <w:r w:rsidRPr="00BA3541">
              <w:rPr>
                <w:sz w:val="28"/>
                <w:szCs w:val="28"/>
                <w:rtl/>
              </w:rPr>
              <w:t xml:space="preserve"> </w:t>
            </w:r>
            <w:r w:rsidRPr="00BA3541">
              <w:rPr>
                <w:rFonts w:hint="cs"/>
                <w:sz w:val="28"/>
                <w:szCs w:val="28"/>
                <w:rtl/>
              </w:rPr>
              <w:t>الطلاب</w:t>
            </w:r>
            <w:r w:rsidRPr="00BA3541">
              <w:rPr>
                <w:sz w:val="28"/>
                <w:szCs w:val="28"/>
                <w:rtl/>
              </w:rPr>
              <w:t>:</w:t>
            </w:r>
          </w:p>
          <w:p w:rsidR="0081534E" w:rsidRPr="00BA3541" w:rsidRDefault="0081534E" w:rsidP="006652E5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A3541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BA3541">
              <w:rPr>
                <w:rFonts w:ascii="Arial" w:hAnsi="Arial" w:cs="AL-Mohanad" w:hint="cs"/>
                <w:sz w:val="28"/>
                <w:szCs w:val="28"/>
                <w:rtl/>
              </w:rPr>
              <w:t>لايوجد</w:t>
            </w:r>
            <w:proofErr w:type="spellEnd"/>
          </w:p>
        </w:tc>
      </w:tr>
      <w:tr w:rsidR="0081534E" w:rsidRPr="00BA3541" w:rsidTr="005A4FF4">
        <w:tc>
          <w:tcPr>
            <w:tcW w:w="9246" w:type="dxa"/>
            <w:gridSpan w:val="9"/>
          </w:tcPr>
          <w:p w:rsidR="0081534E" w:rsidRPr="00BA3541" w:rsidRDefault="0081534E" w:rsidP="006652E5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5. جدول مهام تقويم الطلاب خلال الفصل الدراسي:</w:t>
            </w:r>
          </w:p>
        </w:tc>
      </w:tr>
      <w:tr w:rsidR="0081534E" w:rsidRPr="00BA3541" w:rsidTr="005A4FF4">
        <w:tc>
          <w:tcPr>
            <w:tcW w:w="1413" w:type="dxa"/>
            <w:gridSpan w:val="2"/>
          </w:tcPr>
          <w:p w:rsidR="0081534E" w:rsidRPr="00BA3541" w:rsidRDefault="0081534E" w:rsidP="006652E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4713" w:type="dxa"/>
            <w:gridSpan w:val="4"/>
          </w:tcPr>
          <w:p w:rsidR="0081534E" w:rsidRPr="00BA3541" w:rsidRDefault="0081534E" w:rsidP="006652E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مهمة التقويم (كتابة 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مقال،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اختبار،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مشروع 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جماعي،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اختبار نهائي...الخ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)</w:t>
            </w:r>
            <w:proofErr w:type="spellEnd"/>
          </w:p>
        </w:tc>
        <w:tc>
          <w:tcPr>
            <w:tcW w:w="1767" w:type="dxa"/>
            <w:gridSpan w:val="2"/>
          </w:tcPr>
          <w:p w:rsidR="0081534E" w:rsidRPr="00BA3541" w:rsidRDefault="0081534E" w:rsidP="006652E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353" w:type="dxa"/>
          </w:tcPr>
          <w:p w:rsidR="0081534E" w:rsidRPr="00BA3541" w:rsidRDefault="0081534E" w:rsidP="006652E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نسبته من التقويم النهائي</w:t>
            </w:r>
          </w:p>
        </w:tc>
      </w:tr>
      <w:tr w:rsidR="0081534E" w:rsidRPr="00BA3541" w:rsidTr="005A4FF4">
        <w:trPr>
          <w:trHeight w:val="260"/>
        </w:trPr>
        <w:tc>
          <w:tcPr>
            <w:tcW w:w="1413" w:type="dxa"/>
            <w:gridSpan w:val="2"/>
          </w:tcPr>
          <w:p w:rsidR="0081534E" w:rsidRPr="00BA3541" w:rsidRDefault="0081534E" w:rsidP="006652E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</w:rPr>
              <w:t>1</w:t>
            </w:r>
          </w:p>
        </w:tc>
        <w:tc>
          <w:tcPr>
            <w:tcW w:w="4713" w:type="dxa"/>
            <w:gridSpan w:val="4"/>
          </w:tcPr>
          <w:p w:rsidR="0081534E" w:rsidRPr="00BA3541" w:rsidRDefault="00B372CE" w:rsidP="006652E5">
            <w:pPr>
              <w:spacing w:line="216" w:lineRule="auto"/>
              <w:jc w:val="lowKashida"/>
              <w:rPr>
                <w:rFonts w:ascii="Arial" w:hAnsi="Arial" w:cs="AL-Mohanad"/>
                <w:sz w:val="28"/>
                <w:szCs w:val="28"/>
                <w:rtl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الاختبار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النصفي</w:t>
            </w:r>
          </w:p>
        </w:tc>
        <w:tc>
          <w:tcPr>
            <w:tcW w:w="1767" w:type="dxa"/>
            <w:gridSpan w:val="2"/>
          </w:tcPr>
          <w:p w:rsidR="0081534E" w:rsidRPr="00BA3541" w:rsidRDefault="00B372CE" w:rsidP="006652E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53" w:type="dxa"/>
          </w:tcPr>
          <w:p w:rsidR="0081534E" w:rsidRPr="00BA3541" w:rsidRDefault="0081534E" w:rsidP="006652E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20%</w:t>
            </w:r>
          </w:p>
        </w:tc>
      </w:tr>
      <w:tr w:rsidR="0081534E" w:rsidRPr="00BA3541" w:rsidTr="005A4FF4">
        <w:trPr>
          <w:trHeight w:val="260"/>
        </w:trPr>
        <w:tc>
          <w:tcPr>
            <w:tcW w:w="1413" w:type="dxa"/>
            <w:gridSpan w:val="2"/>
          </w:tcPr>
          <w:p w:rsidR="0081534E" w:rsidRPr="00BA3541" w:rsidRDefault="0081534E" w:rsidP="006652E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</w:rPr>
              <w:t>2</w:t>
            </w:r>
          </w:p>
        </w:tc>
        <w:tc>
          <w:tcPr>
            <w:tcW w:w="4713" w:type="dxa"/>
            <w:gridSpan w:val="4"/>
          </w:tcPr>
          <w:p w:rsidR="0081534E" w:rsidRPr="00BA3541" w:rsidRDefault="00B372CE" w:rsidP="006652E5">
            <w:pPr>
              <w:spacing w:line="216" w:lineRule="auto"/>
              <w:jc w:val="lowKashida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أعمال </w:t>
            </w:r>
            <w:r w:rsidRPr="00BA354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وتطبيقات </w:t>
            </w: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بحثية</w:t>
            </w:r>
          </w:p>
        </w:tc>
        <w:tc>
          <w:tcPr>
            <w:tcW w:w="1767" w:type="dxa"/>
            <w:gridSpan w:val="2"/>
          </w:tcPr>
          <w:p w:rsidR="0081534E" w:rsidRPr="00BA3541" w:rsidRDefault="00B372CE" w:rsidP="00B372CE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</w:t>
            </w: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خلال الفصل</w:t>
            </w:r>
          </w:p>
        </w:tc>
        <w:tc>
          <w:tcPr>
            <w:tcW w:w="1353" w:type="dxa"/>
          </w:tcPr>
          <w:p w:rsidR="0081534E" w:rsidRPr="00BA3541" w:rsidRDefault="0081534E" w:rsidP="006652E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20%</w:t>
            </w:r>
          </w:p>
        </w:tc>
      </w:tr>
      <w:tr w:rsidR="0081534E" w:rsidRPr="00BA3541" w:rsidTr="005A4FF4">
        <w:trPr>
          <w:trHeight w:val="260"/>
        </w:trPr>
        <w:tc>
          <w:tcPr>
            <w:tcW w:w="1413" w:type="dxa"/>
            <w:gridSpan w:val="2"/>
          </w:tcPr>
          <w:p w:rsidR="0081534E" w:rsidRPr="00BA3541" w:rsidRDefault="0081534E" w:rsidP="006652E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</w:rPr>
              <w:t>3</w:t>
            </w:r>
          </w:p>
        </w:tc>
        <w:tc>
          <w:tcPr>
            <w:tcW w:w="4713" w:type="dxa"/>
            <w:gridSpan w:val="4"/>
          </w:tcPr>
          <w:p w:rsidR="0081534E" w:rsidRPr="00BA3541" w:rsidRDefault="0081534E" w:rsidP="006652E5">
            <w:pPr>
              <w:spacing w:line="216" w:lineRule="auto"/>
              <w:jc w:val="lowKashida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الاختبار النهائي</w:t>
            </w:r>
          </w:p>
        </w:tc>
        <w:tc>
          <w:tcPr>
            <w:tcW w:w="1767" w:type="dxa"/>
            <w:gridSpan w:val="2"/>
          </w:tcPr>
          <w:p w:rsidR="0081534E" w:rsidRPr="00BA3541" w:rsidRDefault="00B372CE" w:rsidP="006652E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نهاية</w:t>
            </w: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الفصل</w:t>
            </w:r>
          </w:p>
        </w:tc>
        <w:tc>
          <w:tcPr>
            <w:tcW w:w="1353" w:type="dxa"/>
          </w:tcPr>
          <w:p w:rsidR="0081534E" w:rsidRPr="00BA3541" w:rsidRDefault="00B372CE" w:rsidP="006652E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60</w:t>
            </w:r>
            <w:r w:rsidR="0081534E"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81534E" w:rsidRPr="00BA3541" w:rsidTr="005A4FF4">
        <w:trPr>
          <w:trHeight w:val="260"/>
        </w:trPr>
        <w:tc>
          <w:tcPr>
            <w:tcW w:w="1413" w:type="dxa"/>
            <w:gridSpan w:val="2"/>
          </w:tcPr>
          <w:p w:rsidR="0081534E" w:rsidRPr="00BA3541" w:rsidRDefault="00B372CE" w:rsidP="006652E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4713" w:type="dxa"/>
            <w:gridSpan w:val="4"/>
          </w:tcPr>
          <w:p w:rsidR="0081534E" w:rsidRPr="00BA3541" w:rsidRDefault="0081534E" w:rsidP="006652E5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767" w:type="dxa"/>
            <w:gridSpan w:val="2"/>
          </w:tcPr>
          <w:p w:rsidR="0081534E" w:rsidRPr="00BA3541" w:rsidRDefault="0081534E" w:rsidP="006652E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353" w:type="dxa"/>
          </w:tcPr>
          <w:p w:rsidR="0081534E" w:rsidRPr="00BA3541" w:rsidRDefault="0081534E" w:rsidP="006652E5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100%</w:t>
            </w:r>
          </w:p>
        </w:tc>
      </w:tr>
    </w:tbl>
    <w:p w:rsidR="0081534E" w:rsidRPr="00BA3541" w:rsidRDefault="0081534E" w:rsidP="0081534E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BA3541">
        <w:rPr>
          <w:rFonts w:ascii="Arial" w:hAnsi="Arial" w:cs="AL-Mohanad"/>
          <w:b/>
          <w:bCs/>
          <w:sz w:val="28"/>
          <w:szCs w:val="28"/>
          <w:rtl/>
        </w:rPr>
        <w:t>د. الدعم الطلابي:</w:t>
      </w:r>
    </w:p>
    <w:tbl>
      <w:tblPr>
        <w:bidiVisual/>
        <w:tblW w:w="869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4"/>
      </w:tblGrid>
      <w:tr w:rsidR="0081534E" w:rsidRPr="00BA3541" w:rsidTr="006652E5">
        <w:tc>
          <w:tcPr>
            <w:tcW w:w="8694" w:type="dxa"/>
          </w:tcPr>
          <w:p w:rsidR="0081534E" w:rsidRPr="00BA3541" w:rsidRDefault="0081534E" w:rsidP="006652E5">
            <w:pPr>
              <w:pStyle w:val="3"/>
              <w:jc w:val="both"/>
              <w:rPr>
                <w:rFonts w:ascii="Arial" w:hAnsi="Arial" w:cs="AL-Mohanad"/>
                <w:sz w:val="28"/>
                <w:szCs w:val="28"/>
              </w:rPr>
            </w:pP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</w:rPr>
              <w:t>1-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</w:rPr>
              <w:t xml:space="preserve"> تدابير تقديم أعضاء هيئة التدريس للاستشارات والإرشاد الأكاديمي للطالب (أذكر قدر الوقت الذي يتوقع أن يتواجد خلاله أعضاء هيئة التدريس لهذا الغرض في كل أسبوع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</w:rPr>
              <w:t>).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</w:rPr>
              <w:t xml:space="preserve">  </w:t>
            </w:r>
          </w:p>
          <w:p w:rsidR="0081534E" w:rsidRPr="00BA3541" w:rsidRDefault="0081534E" w:rsidP="006652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_ الساعات المكتبية بواقع </w:t>
            </w: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ساعتين </w:t>
            </w: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يومياً</w:t>
            </w:r>
          </w:p>
          <w:p w:rsidR="0081534E" w:rsidRPr="00BA3541" w:rsidRDefault="0081534E" w:rsidP="006652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proofErr w:type="spellStart"/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-</w:t>
            </w:r>
            <w:proofErr w:type="spellEnd"/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الإشراف المباشر لعضو هيئة التدريس على التدريبات العملية</w:t>
            </w:r>
          </w:p>
          <w:p w:rsidR="0081534E" w:rsidRPr="00BA3541" w:rsidRDefault="0081534E" w:rsidP="006652E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BA354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lastRenderedPageBreak/>
              <w:t>-</w:t>
            </w:r>
            <w:proofErr w:type="spellEnd"/>
            <w:r w:rsidRPr="00BA354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t xml:space="preserve"> مشاركة عضو هيئة التدريس في أسبوع الإرشاد الأكاديمي في بداية كل فصل دراسي</w:t>
            </w:r>
            <w:r w:rsidRPr="00BA3541">
              <w:rPr>
                <w:rtl/>
                <w:lang w:eastAsia="ko-KR"/>
              </w:rPr>
              <w:t xml:space="preserve">   </w:t>
            </w:r>
          </w:p>
        </w:tc>
      </w:tr>
    </w:tbl>
    <w:p w:rsidR="0081534E" w:rsidRPr="00BA3541" w:rsidRDefault="0081534E" w:rsidP="0081534E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BA3541">
        <w:rPr>
          <w:rFonts w:ascii="Arial" w:hAnsi="Arial" w:cs="AL-Mohanad"/>
          <w:i w:val="0"/>
          <w:iCs w:val="0"/>
          <w:sz w:val="28"/>
          <w:szCs w:val="28"/>
          <w:rtl/>
        </w:rPr>
        <w:lastRenderedPageBreak/>
        <w:t>هـ . مصادر التعلم: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81534E" w:rsidRPr="00BA3541" w:rsidTr="006652E5">
        <w:tc>
          <w:tcPr>
            <w:tcW w:w="9356" w:type="dxa"/>
          </w:tcPr>
          <w:p w:rsidR="0081534E" w:rsidRPr="00BA3541" w:rsidRDefault="0081534E" w:rsidP="006652E5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1-الكتب المقررة المطلوبة:</w:t>
            </w:r>
          </w:p>
          <w:p w:rsidR="0081534E" w:rsidRPr="00FF1B0D" w:rsidRDefault="0081534E" w:rsidP="006652E5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FF1B0D">
              <w:rPr>
                <w:rFonts w:ascii="Times New Roman" w:hAnsi="Times New Roman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الوجيز في أصول الفقه</w:t>
            </w:r>
            <w:r w:rsidRPr="00FF1B0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،</w:t>
            </w:r>
            <w:r w:rsidR="006638E6" w:rsidRPr="00FF1B0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الا</w:t>
            </w:r>
            <w:r w:rsidRPr="00FF1B0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ستاذ دكتور عبد الكريم زيدان</w:t>
            </w:r>
          </w:p>
        </w:tc>
      </w:tr>
      <w:tr w:rsidR="0081534E" w:rsidRPr="00BA3541" w:rsidTr="006652E5">
        <w:tc>
          <w:tcPr>
            <w:tcW w:w="9356" w:type="dxa"/>
          </w:tcPr>
          <w:p w:rsidR="0081534E" w:rsidRPr="00BA3541" w:rsidRDefault="0081534E" w:rsidP="006652E5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2-المراجع الرئيسة:</w:t>
            </w:r>
          </w:p>
          <w:p w:rsidR="0081534E" w:rsidRPr="00FF1B0D" w:rsidRDefault="0081534E" w:rsidP="006652E5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FF1B0D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روضة الناظر لابن </w:t>
            </w:r>
            <w:proofErr w:type="spellStart"/>
            <w:r w:rsidRPr="00FF1B0D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قدامة</w:t>
            </w:r>
            <w:proofErr w:type="spellEnd"/>
          </w:p>
          <w:p w:rsidR="0081534E" w:rsidRPr="00FF1B0D" w:rsidRDefault="0081534E" w:rsidP="006652E5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FF1B0D">
              <w:rPr>
                <w:rFonts w:ascii="Times New Roman" w:hAnsi="Times New Roman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الكوكب المنير لابن النجار</w:t>
            </w:r>
          </w:p>
          <w:p w:rsidR="0081534E" w:rsidRPr="00BA3541" w:rsidRDefault="0081534E" w:rsidP="006652E5">
            <w:pPr>
              <w:pStyle w:val="a4"/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</w:p>
        </w:tc>
      </w:tr>
      <w:tr w:rsidR="0081534E" w:rsidRPr="00BA3541" w:rsidTr="006652E5">
        <w:tc>
          <w:tcPr>
            <w:tcW w:w="9356" w:type="dxa"/>
          </w:tcPr>
          <w:p w:rsidR="0081534E" w:rsidRPr="00BA3541" w:rsidRDefault="0081534E" w:rsidP="006652E5">
            <w:pPr>
              <w:pStyle w:val="a4"/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الكتب والمراجع التي يوصى </w:t>
            </w:r>
            <w:proofErr w:type="spellStart"/>
            <w:r w:rsidRPr="00BA3541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بها</w:t>
            </w:r>
            <w:proofErr w:type="spellEnd"/>
            <w:r w:rsidRPr="00BA3541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(المجلات العلمية،التقارير،...</w:t>
            </w:r>
            <w:proofErr w:type="spellStart"/>
            <w:r w:rsidRPr="00BA3541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إلخ)</w:t>
            </w:r>
            <w:proofErr w:type="spellEnd"/>
            <w:r w:rsidRPr="00BA3541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(ارفق قائمة </w:t>
            </w:r>
            <w:proofErr w:type="spellStart"/>
            <w:r w:rsidRPr="00BA3541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بها)</w:t>
            </w:r>
            <w:proofErr w:type="spellEnd"/>
          </w:p>
          <w:p w:rsidR="0081534E" w:rsidRPr="00FF1B0D" w:rsidRDefault="0081534E" w:rsidP="006652E5">
            <w:pPr>
              <w:pStyle w:val="a4"/>
              <w:spacing w:before="100" w:beforeAutospacing="1" w:after="100" w:afterAutospacing="1" w:line="240" w:lineRule="auto"/>
              <w:ind w:left="1440"/>
              <w:jc w:val="both"/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</w:pPr>
            <w:r w:rsidRPr="00FF1B0D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1 </w:t>
            </w:r>
            <w:proofErr w:type="spellStart"/>
            <w:r w:rsidRPr="00FF1B0D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–</w:t>
            </w:r>
            <w:proofErr w:type="spellEnd"/>
            <w:r w:rsidRPr="00FF1B0D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 شرح مختصر الروضة </w:t>
            </w:r>
            <w:proofErr w:type="spellStart"/>
            <w:r w:rsidRPr="00FF1B0D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للطوفي</w:t>
            </w:r>
            <w:proofErr w:type="spellEnd"/>
            <w:r w:rsidRPr="00FF1B0D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</w:p>
          <w:p w:rsidR="0081534E" w:rsidRPr="00FF1B0D" w:rsidRDefault="0081534E" w:rsidP="006652E5">
            <w:pPr>
              <w:pStyle w:val="a4"/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hAnsi="Times New Roman" w:cs="Simplified Arabic"/>
                <w:color w:val="FF0000"/>
                <w:sz w:val="28"/>
                <w:szCs w:val="28"/>
                <w:rtl/>
                <w:lang w:eastAsia="ko-KR"/>
              </w:rPr>
            </w:pPr>
            <w:r w:rsidRPr="00FF1B0D">
              <w:rPr>
                <w:rFonts w:ascii="Times New Roman" w:hAnsi="Times New Roman" w:cs="Simplified Arabic" w:hint="cs"/>
                <w:color w:val="FF0000"/>
                <w:sz w:val="28"/>
                <w:szCs w:val="28"/>
                <w:rtl/>
                <w:lang w:eastAsia="ko-KR"/>
              </w:rPr>
              <w:t xml:space="preserve">2-شرح الكوكب المنير لابن النجار </w:t>
            </w:r>
          </w:p>
          <w:p w:rsidR="0081534E" w:rsidRPr="00FF1B0D" w:rsidRDefault="0081534E" w:rsidP="006652E5">
            <w:pPr>
              <w:pStyle w:val="a4"/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hAnsi="Times New Roman" w:cs="Simplified Arabic"/>
                <w:color w:val="FF0000"/>
                <w:sz w:val="28"/>
                <w:szCs w:val="28"/>
                <w:rtl/>
                <w:lang w:eastAsia="ko-KR"/>
              </w:rPr>
            </w:pPr>
            <w:r w:rsidRPr="00FF1B0D">
              <w:rPr>
                <w:rFonts w:ascii="Times New Roman" w:hAnsi="Times New Roman" w:cs="Simplified Arabic" w:hint="cs"/>
                <w:color w:val="FF0000"/>
                <w:sz w:val="28"/>
                <w:szCs w:val="28"/>
                <w:rtl/>
                <w:lang w:eastAsia="ko-KR"/>
              </w:rPr>
              <w:t>3-</w:t>
            </w:r>
            <w:proofErr w:type="spellStart"/>
            <w:r w:rsidRPr="00FF1B0D">
              <w:rPr>
                <w:rFonts w:ascii="Times New Roman" w:hAnsi="Times New Roman" w:cs="Simplified Arabic" w:hint="cs"/>
                <w:color w:val="FF0000"/>
                <w:sz w:val="28"/>
                <w:szCs w:val="28"/>
                <w:rtl/>
                <w:lang w:eastAsia="ko-KR"/>
              </w:rPr>
              <w:t>المستصفى</w:t>
            </w:r>
            <w:proofErr w:type="spellEnd"/>
            <w:r w:rsidRPr="00FF1B0D">
              <w:rPr>
                <w:rFonts w:ascii="Times New Roman" w:hAnsi="Times New Roman" w:cs="Simplified Arabic" w:hint="cs"/>
                <w:color w:val="FF0000"/>
                <w:sz w:val="28"/>
                <w:szCs w:val="28"/>
                <w:rtl/>
                <w:lang w:eastAsia="ko-KR"/>
              </w:rPr>
              <w:t xml:space="preserve"> للغزالي</w:t>
            </w:r>
          </w:p>
          <w:p w:rsidR="0081534E" w:rsidRPr="00FF1B0D" w:rsidRDefault="00DD10B7" w:rsidP="00DD10B7">
            <w:pPr>
              <w:pStyle w:val="a4"/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hAnsi="Times New Roman" w:cs="Simplified Arabic"/>
                <w:color w:val="FF0000"/>
                <w:sz w:val="28"/>
                <w:szCs w:val="28"/>
                <w:lang w:eastAsia="ko-KR"/>
              </w:rPr>
            </w:pPr>
            <w:r w:rsidRPr="00FF1B0D">
              <w:rPr>
                <w:rFonts w:ascii="Times New Roman" w:hAnsi="Times New Roman" w:cs="Simplified Arabic" w:hint="cs"/>
                <w:color w:val="FF0000"/>
                <w:sz w:val="28"/>
                <w:szCs w:val="28"/>
                <w:rtl/>
                <w:lang w:eastAsia="ko-KR"/>
              </w:rPr>
              <w:t>4-</w:t>
            </w:r>
            <w:r w:rsidR="0081534E" w:rsidRPr="00FF1B0D">
              <w:rPr>
                <w:rFonts w:ascii="Times New Roman" w:hAnsi="Times New Roman" w:cs="Simplified Arabic" w:hint="cs"/>
                <w:color w:val="FF0000"/>
                <w:sz w:val="28"/>
                <w:szCs w:val="28"/>
                <w:rtl/>
                <w:lang w:eastAsia="ko-KR"/>
              </w:rPr>
              <w:t xml:space="preserve">إرشاد الفحول </w:t>
            </w:r>
            <w:proofErr w:type="spellStart"/>
            <w:r w:rsidR="0081534E" w:rsidRPr="00FF1B0D">
              <w:rPr>
                <w:rFonts w:ascii="Times New Roman" w:hAnsi="Times New Roman" w:cs="Simplified Arabic" w:hint="cs"/>
                <w:color w:val="FF0000"/>
                <w:sz w:val="28"/>
                <w:szCs w:val="28"/>
                <w:rtl/>
                <w:lang w:eastAsia="ko-KR"/>
              </w:rPr>
              <w:t>للشوطاني</w:t>
            </w:r>
            <w:proofErr w:type="spellEnd"/>
            <w:r w:rsidR="0081534E" w:rsidRPr="00FF1B0D">
              <w:rPr>
                <w:rFonts w:ascii="Times New Roman" w:hAnsi="Times New Roman" w:cs="Simplified Arabic" w:hint="cs"/>
                <w:color w:val="FF0000"/>
                <w:sz w:val="28"/>
                <w:szCs w:val="28"/>
                <w:rtl/>
                <w:lang w:eastAsia="ko-KR"/>
              </w:rPr>
              <w:t>.</w:t>
            </w:r>
          </w:p>
          <w:p w:rsidR="0081534E" w:rsidRPr="00FF1B0D" w:rsidRDefault="00D60B00" w:rsidP="00D60B00">
            <w:pPr>
              <w:spacing w:before="100" w:beforeAutospacing="1" w:after="100" w:afterAutospacing="1" w:line="240" w:lineRule="auto"/>
              <w:ind w:left="1080"/>
              <w:jc w:val="both"/>
              <w:rPr>
                <w:rFonts w:ascii="Times New Roman" w:hAnsi="Times New Roman" w:cs="Simplified Arabic"/>
                <w:color w:val="FF0000"/>
                <w:sz w:val="28"/>
                <w:szCs w:val="28"/>
                <w:lang w:eastAsia="ko-KR"/>
              </w:rPr>
            </w:pPr>
            <w:r w:rsidRPr="00FF1B0D">
              <w:rPr>
                <w:rFonts w:ascii="Times New Roman" w:hAnsi="Times New Roman" w:cs="Simplified Arabic" w:hint="cs"/>
                <w:color w:val="FF0000"/>
                <w:sz w:val="28"/>
                <w:szCs w:val="28"/>
                <w:rtl/>
                <w:lang w:eastAsia="ko-KR"/>
              </w:rPr>
              <w:t>5-</w:t>
            </w:r>
            <w:r w:rsidR="0081534E" w:rsidRPr="00FF1B0D">
              <w:rPr>
                <w:rFonts w:ascii="Times New Roman" w:hAnsi="Times New Roman" w:cs="Simplified Arabic" w:hint="cs"/>
                <w:color w:val="FF0000"/>
                <w:sz w:val="28"/>
                <w:szCs w:val="28"/>
                <w:rtl/>
                <w:lang w:eastAsia="ko-KR"/>
              </w:rPr>
              <w:t xml:space="preserve">البحر المحيط </w:t>
            </w:r>
            <w:proofErr w:type="spellStart"/>
            <w:r w:rsidR="0081534E" w:rsidRPr="00FF1B0D">
              <w:rPr>
                <w:rFonts w:ascii="Times New Roman" w:hAnsi="Times New Roman" w:cs="Simplified Arabic" w:hint="cs"/>
                <w:color w:val="FF0000"/>
                <w:sz w:val="28"/>
                <w:szCs w:val="28"/>
                <w:rtl/>
                <w:lang w:eastAsia="ko-KR"/>
              </w:rPr>
              <w:t>للزركشي</w:t>
            </w:r>
            <w:proofErr w:type="spellEnd"/>
          </w:p>
          <w:p w:rsidR="0081534E" w:rsidRPr="00FF1B0D" w:rsidRDefault="00D60B00" w:rsidP="00D60B00">
            <w:pPr>
              <w:spacing w:before="100" w:beforeAutospacing="1" w:after="100" w:afterAutospacing="1" w:line="240" w:lineRule="auto"/>
              <w:ind w:left="1080"/>
              <w:jc w:val="both"/>
              <w:rPr>
                <w:rFonts w:ascii="Times New Roman" w:hAnsi="Times New Roman" w:cs="Simplified Arabic"/>
                <w:color w:val="FF0000"/>
                <w:sz w:val="28"/>
                <w:szCs w:val="28"/>
                <w:lang w:eastAsia="ko-KR"/>
              </w:rPr>
            </w:pPr>
            <w:proofErr w:type="spellStart"/>
            <w:r w:rsidRPr="00FF1B0D">
              <w:rPr>
                <w:rFonts w:ascii="Times New Roman" w:hAnsi="Times New Roman" w:cs="Simplified Arabic" w:hint="cs"/>
                <w:color w:val="FF0000"/>
                <w:sz w:val="28"/>
                <w:szCs w:val="28"/>
                <w:rtl/>
                <w:lang w:eastAsia="ko-KR"/>
              </w:rPr>
              <w:t>6=</w:t>
            </w:r>
            <w:proofErr w:type="spellEnd"/>
            <w:r w:rsidRPr="00FF1B0D">
              <w:rPr>
                <w:rFonts w:ascii="Times New Roman" w:hAnsi="Times New Roman" w:cs="Simplified Arabic" w:hint="cs"/>
                <w:color w:val="FF0000"/>
                <w:sz w:val="28"/>
                <w:szCs w:val="28"/>
                <w:rtl/>
                <w:lang w:eastAsia="ko-KR"/>
              </w:rPr>
              <w:t xml:space="preserve"> </w:t>
            </w:r>
            <w:r w:rsidR="0081534E" w:rsidRPr="00FF1B0D">
              <w:rPr>
                <w:rFonts w:ascii="Times New Roman" w:hAnsi="Times New Roman" w:cs="Simplified Arabic" w:hint="cs"/>
                <w:color w:val="FF0000"/>
                <w:sz w:val="28"/>
                <w:szCs w:val="28"/>
                <w:rtl/>
                <w:lang w:eastAsia="ko-KR"/>
              </w:rPr>
              <w:t xml:space="preserve">قواطع الأدلة </w:t>
            </w:r>
            <w:proofErr w:type="spellStart"/>
            <w:r w:rsidR="0081534E" w:rsidRPr="00FF1B0D">
              <w:rPr>
                <w:rFonts w:ascii="Times New Roman" w:hAnsi="Times New Roman" w:cs="Simplified Arabic" w:hint="cs"/>
                <w:color w:val="FF0000"/>
                <w:sz w:val="28"/>
                <w:szCs w:val="28"/>
                <w:rtl/>
                <w:lang w:eastAsia="ko-KR"/>
              </w:rPr>
              <w:t>للسمعاني</w:t>
            </w:r>
            <w:proofErr w:type="spellEnd"/>
          </w:p>
          <w:p w:rsidR="0081534E" w:rsidRPr="00FF1B0D" w:rsidRDefault="00D60B00" w:rsidP="00D60B00">
            <w:pPr>
              <w:spacing w:before="100" w:beforeAutospacing="1" w:after="100" w:afterAutospacing="1" w:line="240" w:lineRule="auto"/>
              <w:ind w:left="1080"/>
              <w:jc w:val="both"/>
              <w:rPr>
                <w:rFonts w:ascii="Times New Roman" w:hAnsi="Times New Roman" w:cs="Simplified Arabic"/>
                <w:color w:val="FF0000"/>
                <w:sz w:val="28"/>
                <w:szCs w:val="28"/>
                <w:lang w:eastAsia="ko-KR"/>
              </w:rPr>
            </w:pPr>
            <w:r w:rsidRPr="00FF1B0D">
              <w:rPr>
                <w:rFonts w:ascii="Times New Roman" w:hAnsi="Times New Roman" w:cs="Simplified Arabic" w:hint="cs"/>
                <w:color w:val="FF0000"/>
                <w:sz w:val="28"/>
                <w:szCs w:val="28"/>
                <w:rtl/>
                <w:lang w:eastAsia="ko-KR"/>
              </w:rPr>
              <w:t>7-</w:t>
            </w:r>
            <w:r w:rsidR="0081534E" w:rsidRPr="00FF1B0D">
              <w:rPr>
                <w:rFonts w:ascii="Times New Roman" w:hAnsi="Times New Roman" w:cs="Simplified Arabic" w:hint="cs"/>
                <w:color w:val="FF0000"/>
                <w:sz w:val="28"/>
                <w:szCs w:val="28"/>
                <w:rtl/>
                <w:lang w:eastAsia="ko-KR"/>
              </w:rPr>
              <w:t xml:space="preserve">جمع الجوامع وشروحه للسيوطي </w:t>
            </w:r>
            <w:proofErr w:type="spellStart"/>
            <w:r w:rsidR="0081534E" w:rsidRPr="00FF1B0D">
              <w:rPr>
                <w:rFonts w:ascii="Times New Roman" w:hAnsi="Times New Roman" w:cs="Simplified Arabic" w:hint="cs"/>
                <w:color w:val="FF0000"/>
                <w:sz w:val="28"/>
                <w:szCs w:val="28"/>
                <w:rtl/>
                <w:lang w:eastAsia="ko-KR"/>
              </w:rPr>
              <w:t>والسبكب</w:t>
            </w:r>
            <w:proofErr w:type="spellEnd"/>
            <w:r w:rsidR="0081534E" w:rsidRPr="00FF1B0D">
              <w:rPr>
                <w:rFonts w:ascii="Times New Roman" w:hAnsi="Times New Roman" w:cs="Simplified Arabic" w:hint="cs"/>
                <w:color w:val="FF0000"/>
                <w:sz w:val="28"/>
                <w:szCs w:val="28"/>
                <w:rtl/>
                <w:lang w:eastAsia="ko-KR"/>
              </w:rPr>
              <w:t xml:space="preserve"> وغيرهما</w:t>
            </w:r>
          </w:p>
          <w:p w:rsidR="0081534E" w:rsidRPr="00FF1B0D" w:rsidRDefault="00D60B00" w:rsidP="00D60B00">
            <w:pPr>
              <w:spacing w:before="100" w:beforeAutospacing="1" w:after="100" w:afterAutospacing="1" w:line="240" w:lineRule="auto"/>
              <w:ind w:left="1080"/>
              <w:jc w:val="both"/>
              <w:rPr>
                <w:rFonts w:ascii="Times New Roman" w:hAnsi="Times New Roman" w:cs="Simplified Arabic"/>
                <w:color w:val="FF0000"/>
                <w:sz w:val="28"/>
                <w:szCs w:val="28"/>
                <w:lang w:eastAsia="ko-KR"/>
              </w:rPr>
            </w:pPr>
            <w:r w:rsidRPr="00FF1B0D">
              <w:rPr>
                <w:rFonts w:ascii="Times New Roman" w:hAnsi="Times New Roman" w:cs="Simplified Arabic" w:hint="cs"/>
                <w:color w:val="FF0000"/>
                <w:sz w:val="28"/>
                <w:szCs w:val="28"/>
                <w:rtl/>
                <w:lang w:eastAsia="ko-KR"/>
              </w:rPr>
              <w:t>8-</w:t>
            </w:r>
            <w:r w:rsidR="0081534E" w:rsidRPr="00FF1B0D">
              <w:rPr>
                <w:rFonts w:ascii="Times New Roman" w:hAnsi="Times New Roman" w:cs="Simplified Arabic" w:hint="cs"/>
                <w:color w:val="FF0000"/>
                <w:sz w:val="28"/>
                <w:szCs w:val="28"/>
                <w:rtl/>
                <w:lang w:eastAsia="ko-KR"/>
              </w:rPr>
              <w:t>علم أصول الفقه المقارن ،الدكتور عبد الكريم النملة</w:t>
            </w:r>
          </w:p>
          <w:p w:rsidR="0081534E" w:rsidRPr="00FF1B0D" w:rsidRDefault="00D60B00" w:rsidP="00D60B00">
            <w:pPr>
              <w:spacing w:before="100" w:beforeAutospacing="1" w:after="100" w:afterAutospacing="1" w:line="240" w:lineRule="auto"/>
              <w:ind w:left="1080"/>
              <w:jc w:val="both"/>
              <w:rPr>
                <w:rFonts w:ascii="Times New Roman" w:hAnsi="Times New Roman" w:cs="Simplified Arabic"/>
                <w:color w:val="FF0000"/>
                <w:sz w:val="28"/>
                <w:szCs w:val="28"/>
                <w:lang w:eastAsia="ko-KR"/>
              </w:rPr>
            </w:pPr>
            <w:r w:rsidRPr="00FF1B0D">
              <w:rPr>
                <w:rFonts w:ascii="Times New Roman" w:hAnsi="Times New Roman" w:cs="Simplified Arabic" w:hint="cs"/>
                <w:color w:val="FF0000"/>
                <w:sz w:val="28"/>
                <w:szCs w:val="28"/>
                <w:rtl/>
                <w:lang w:eastAsia="ko-KR"/>
              </w:rPr>
              <w:t>9-</w:t>
            </w:r>
            <w:r w:rsidR="0081534E" w:rsidRPr="00FF1B0D">
              <w:rPr>
                <w:rFonts w:ascii="Times New Roman" w:hAnsi="Times New Roman" w:cs="Simplified Arabic" w:hint="cs"/>
                <w:color w:val="FF0000"/>
                <w:sz w:val="28"/>
                <w:szCs w:val="28"/>
                <w:rtl/>
                <w:lang w:eastAsia="ko-KR"/>
              </w:rPr>
              <w:t xml:space="preserve">مذكرة أصول الفقه </w:t>
            </w:r>
            <w:proofErr w:type="spellStart"/>
            <w:r w:rsidR="0081534E" w:rsidRPr="00FF1B0D">
              <w:rPr>
                <w:rFonts w:ascii="Times New Roman" w:hAnsi="Times New Roman" w:cs="Simplified Arabic" w:hint="cs"/>
                <w:color w:val="FF0000"/>
                <w:sz w:val="28"/>
                <w:szCs w:val="28"/>
                <w:rtl/>
                <w:lang w:eastAsia="ko-KR"/>
              </w:rPr>
              <w:t>للشنقيطي</w:t>
            </w:r>
            <w:proofErr w:type="spellEnd"/>
          </w:p>
          <w:p w:rsidR="0081534E" w:rsidRPr="00D60B00" w:rsidRDefault="00D60B00" w:rsidP="00D60B00">
            <w:pPr>
              <w:spacing w:before="100" w:beforeAutospacing="1" w:after="100" w:afterAutospacing="1" w:line="240" w:lineRule="auto"/>
              <w:ind w:left="1080"/>
              <w:jc w:val="both"/>
              <w:rPr>
                <w:rFonts w:ascii="Times New Roman" w:hAnsi="Times New Roman" w:cs="Simplified Arabic"/>
                <w:sz w:val="24"/>
                <w:szCs w:val="24"/>
                <w:rtl/>
                <w:lang w:eastAsia="ko-KR"/>
              </w:rPr>
            </w:pPr>
            <w:r w:rsidRPr="00FF1B0D">
              <w:rPr>
                <w:rFonts w:ascii="Times New Roman" w:hAnsi="Times New Roman" w:cs="Simplified Arabic" w:hint="cs"/>
                <w:color w:val="FF0000"/>
                <w:sz w:val="28"/>
                <w:szCs w:val="28"/>
                <w:rtl/>
                <w:lang w:eastAsia="ko-KR"/>
              </w:rPr>
              <w:t>10-</w:t>
            </w:r>
            <w:r w:rsidR="0081534E" w:rsidRPr="00FF1B0D">
              <w:rPr>
                <w:rFonts w:ascii="Times New Roman" w:hAnsi="Times New Roman" w:cs="Simplified Arabic" w:hint="cs"/>
                <w:color w:val="FF0000"/>
                <w:sz w:val="28"/>
                <w:szCs w:val="28"/>
                <w:rtl/>
                <w:lang w:eastAsia="ko-KR"/>
              </w:rPr>
              <w:t xml:space="preserve">أصول الفقه الإسلامي للدكتور وهبة </w:t>
            </w:r>
            <w:proofErr w:type="spellStart"/>
            <w:r w:rsidR="0081534E" w:rsidRPr="00FF1B0D">
              <w:rPr>
                <w:rFonts w:ascii="Times New Roman" w:hAnsi="Times New Roman" w:cs="Simplified Arabic" w:hint="cs"/>
                <w:color w:val="FF0000"/>
                <w:sz w:val="28"/>
                <w:szCs w:val="28"/>
                <w:rtl/>
                <w:lang w:eastAsia="ko-KR"/>
              </w:rPr>
              <w:t>للزحيلي</w:t>
            </w:r>
            <w:proofErr w:type="spellEnd"/>
          </w:p>
        </w:tc>
      </w:tr>
      <w:tr w:rsidR="0081534E" w:rsidRPr="00BA3541" w:rsidTr="006652E5">
        <w:tc>
          <w:tcPr>
            <w:tcW w:w="9356" w:type="dxa"/>
          </w:tcPr>
          <w:p w:rsidR="0081534E" w:rsidRPr="00BA3541" w:rsidRDefault="0081534E" w:rsidP="006652E5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4-المراجع 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الإلكترونية،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مواقع الإنترنت...الخ:</w:t>
            </w:r>
          </w:p>
          <w:p w:rsidR="0081534E" w:rsidRPr="00BA3541" w:rsidRDefault="0081534E" w:rsidP="006652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lang w:eastAsia="ko-KR"/>
              </w:rPr>
            </w:pPr>
            <w:r w:rsidRPr="00BA3541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eastAsia="ko-KR" w:bidi="ar-EG"/>
              </w:rPr>
              <w:t xml:space="preserve">موقع ملتقى أهل الحديث </w:t>
            </w:r>
            <w:proofErr w:type="spellStart"/>
            <w:r w:rsidRPr="00BA3541">
              <w:rPr>
                <w:rFonts w:ascii="Arial" w:hAnsi="Arial" w:cs="Simplified Arabic"/>
                <w:b/>
                <w:bCs/>
                <w:sz w:val="28"/>
                <w:szCs w:val="28"/>
                <w:rtl/>
                <w:lang w:eastAsia="ko-KR" w:bidi="ar-EG"/>
              </w:rPr>
              <w:t>–</w:t>
            </w:r>
            <w:proofErr w:type="spellEnd"/>
            <w:r w:rsidRPr="00BA3541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eastAsia="ko-KR" w:bidi="ar-EG"/>
              </w:rPr>
              <w:t xml:space="preserve"> أصول الفقه</w:t>
            </w:r>
          </w:p>
        </w:tc>
      </w:tr>
      <w:tr w:rsidR="0081534E" w:rsidRPr="00BA3541" w:rsidTr="006652E5">
        <w:tc>
          <w:tcPr>
            <w:tcW w:w="9356" w:type="dxa"/>
          </w:tcPr>
          <w:p w:rsidR="0081534E" w:rsidRPr="00BA3541" w:rsidRDefault="0081534E" w:rsidP="006652E5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5-مواد تعليمية أخرى مثل البرامج المعتمدة على الحاسب الآلي/الأسطوانات 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المدمجة،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والمعايير /اللوائح التنظيمية الفنية</w:t>
            </w:r>
          </w:p>
          <w:p w:rsidR="0081534E" w:rsidRPr="00BA3541" w:rsidRDefault="0081534E" w:rsidP="00FF1B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BA354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 xml:space="preserve">المكتبة الشاملة </w:t>
            </w:r>
          </w:p>
        </w:tc>
      </w:tr>
    </w:tbl>
    <w:p w:rsidR="0081534E" w:rsidRPr="00BA3541" w:rsidRDefault="0081534E" w:rsidP="0081534E">
      <w:pPr>
        <w:rPr>
          <w:rFonts w:ascii="Arial" w:hAnsi="Arial" w:cs="AL-Mohanad"/>
          <w:b/>
          <w:bCs/>
          <w:sz w:val="28"/>
          <w:szCs w:val="28"/>
        </w:rPr>
      </w:pPr>
      <w:r w:rsidRPr="00BA3541">
        <w:rPr>
          <w:rFonts w:ascii="Arial" w:hAnsi="Arial" w:cs="AL-Mohanad"/>
          <w:b/>
          <w:bCs/>
          <w:sz w:val="28"/>
          <w:szCs w:val="28"/>
          <w:rtl/>
        </w:rPr>
        <w:lastRenderedPageBreak/>
        <w:t>و . المرافق اللازمة: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81534E" w:rsidRPr="00BA3541" w:rsidTr="006652E5">
        <w:tc>
          <w:tcPr>
            <w:tcW w:w="9356" w:type="dxa"/>
          </w:tcPr>
          <w:p w:rsidR="0081534E" w:rsidRPr="00BA3541" w:rsidRDefault="0081534E" w:rsidP="006652E5">
            <w:pPr>
              <w:pStyle w:val="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</w:rPr>
              <w:t xml:space="preserve">بيّن متطلبات  المقرر الدراسي  بما في ذلك حجم فصول الدراسة والمختبرات 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</w:rPr>
              <w:t>(أي: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</w:rPr>
              <w:t xml:space="preserve"> عدد المقاعد داخل الفصول الدراسية 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</w:rPr>
              <w:t>والمختبرات،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</w:rPr>
              <w:t xml:space="preserve"> وعدد أجهزة الحاسب الآلي المتاحة...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</w:rPr>
              <w:t>إلخ).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</w:rPr>
              <w:t xml:space="preserve">  </w:t>
            </w:r>
          </w:p>
          <w:p w:rsidR="0081534E" w:rsidRPr="00BA3541" w:rsidRDefault="0081534E" w:rsidP="006652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</w:tr>
      <w:tr w:rsidR="0081534E" w:rsidRPr="00BA3541" w:rsidTr="006652E5">
        <w:tc>
          <w:tcPr>
            <w:tcW w:w="9356" w:type="dxa"/>
          </w:tcPr>
          <w:p w:rsidR="0081534E" w:rsidRPr="00BA3541" w:rsidRDefault="0081534E" w:rsidP="006652E5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</w:rPr>
              <w:t xml:space="preserve">1-المباني (قاعات 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</w:rPr>
              <w:t>المحاضرات،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</w:rPr>
              <w:t xml:space="preserve"> المختبرات،...الخ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</w:rPr>
              <w:t>):</w:t>
            </w:r>
            <w:proofErr w:type="spellEnd"/>
          </w:p>
          <w:p w:rsidR="0081534E" w:rsidRPr="00BA3541" w:rsidRDefault="0081534E" w:rsidP="00CD061D">
            <w:pPr>
              <w:rPr>
                <w:rFonts w:ascii="Arial" w:hAnsi="Arial" w:cs="AL-Mohanad"/>
                <w:sz w:val="28"/>
                <w:szCs w:val="28"/>
              </w:rPr>
            </w:pPr>
            <w:r w:rsidRPr="00BA3541">
              <w:rPr>
                <w:rFonts w:ascii="Arial" w:hAnsi="Arial" w:cs="AL-Mohanad" w:hint="cs"/>
                <w:sz w:val="28"/>
                <w:szCs w:val="28"/>
                <w:rtl/>
              </w:rPr>
              <w:t xml:space="preserve">قاعة دراسية بسعة </w:t>
            </w:r>
            <w:r w:rsidR="00CD061D">
              <w:rPr>
                <w:rFonts w:ascii="Arial" w:hAnsi="Arial" w:cs="AL-Mohanad" w:hint="cs"/>
                <w:sz w:val="28"/>
                <w:szCs w:val="28"/>
                <w:rtl/>
              </w:rPr>
              <w:t>100</w:t>
            </w:r>
            <w:r w:rsidRPr="00BA3541">
              <w:rPr>
                <w:rFonts w:ascii="Arial" w:hAnsi="Arial" w:cs="AL-Mohanad" w:hint="cs"/>
                <w:sz w:val="28"/>
                <w:szCs w:val="28"/>
                <w:rtl/>
              </w:rPr>
              <w:t xml:space="preserve"> طالبًا</w:t>
            </w:r>
          </w:p>
        </w:tc>
      </w:tr>
      <w:tr w:rsidR="0081534E" w:rsidRPr="00BA3541" w:rsidTr="006652E5">
        <w:tc>
          <w:tcPr>
            <w:tcW w:w="9356" w:type="dxa"/>
          </w:tcPr>
          <w:p w:rsidR="0081534E" w:rsidRPr="00BA3541" w:rsidRDefault="0081534E" w:rsidP="006652E5">
            <w:pPr>
              <w:spacing w:before="100" w:beforeAutospacing="1" w:after="100" w:afterAutospacing="1" w:line="240" w:lineRule="auto"/>
              <w:jc w:val="both"/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</w:rPr>
              <w:t>2-مصادر الحاسب الآلي:</w:t>
            </w:r>
          </w:p>
          <w:p w:rsidR="0081534E" w:rsidRPr="00BA3541" w:rsidRDefault="0081534E" w:rsidP="006652E5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BA3541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 xml:space="preserve">تجهيز القاعة بجهاز حاسب آلي </w:t>
            </w:r>
          </w:p>
          <w:p w:rsidR="0081534E" w:rsidRPr="00BA3541" w:rsidRDefault="0081534E" w:rsidP="006652E5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BA3541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>سبورة إلكترونية</w:t>
            </w:r>
          </w:p>
          <w:p w:rsidR="0081534E" w:rsidRPr="00BA3541" w:rsidRDefault="0081534E" w:rsidP="006652E5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 xml:space="preserve">توفير جهاز </w:t>
            </w:r>
            <w:proofErr w:type="spellStart"/>
            <w:r w:rsidRPr="00BA3541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>بروجكتور</w:t>
            </w:r>
            <w:proofErr w:type="spellEnd"/>
            <w:r w:rsidRPr="00BA3541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 xml:space="preserve"> وأقلام </w:t>
            </w:r>
            <w:proofErr w:type="spellStart"/>
            <w:r w:rsidRPr="00BA3541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>فلوماستر</w:t>
            </w:r>
            <w:proofErr w:type="spellEnd"/>
            <w:r w:rsidRPr="00BA3541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</w:p>
        </w:tc>
      </w:tr>
      <w:tr w:rsidR="0081534E" w:rsidRPr="00BA3541" w:rsidTr="006652E5">
        <w:tc>
          <w:tcPr>
            <w:tcW w:w="9356" w:type="dxa"/>
          </w:tcPr>
          <w:p w:rsidR="0081534E" w:rsidRPr="00BA3541" w:rsidRDefault="0081534E" w:rsidP="006652E5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</w:rPr>
              <w:t>3-مصادر أخرى (حددها...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</w:rPr>
              <w:t>مثل: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</w:rPr>
              <w:t xml:space="preserve"> الحاجة إلى تجهيزات 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</w:rPr>
              <w:t>مخبرية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</w:rPr>
              <w:t>خاصة,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</w:rPr>
              <w:t>أذكرها،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</w:rPr>
              <w:t xml:space="preserve"> أو أرفق قائمة 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</w:rPr>
              <w:t>بها):</w:t>
            </w:r>
            <w:proofErr w:type="spellEnd"/>
          </w:p>
          <w:p w:rsidR="0081534E" w:rsidRPr="00BA3541" w:rsidRDefault="0081534E" w:rsidP="006652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لا يوجد</w:t>
            </w:r>
          </w:p>
        </w:tc>
      </w:tr>
    </w:tbl>
    <w:p w:rsidR="0081534E" w:rsidRPr="00BA3541" w:rsidRDefault="0081534E" w:rsidP="0081534E">
      <w:pPr>
        <w:rPr>
          <w:rFonts w:ascii="Arial" w:hAnsi="Arial" w:cs="AL-Mohanad"/>
          <w:b/>
          <w:bCs/>
          <w:sz w:val="28"/>
          <w:szCs w:val="28"/>
          <w:lang w:bidi="ar-EG"/>
        </w:rPr>
      </w:pPr>
      <w:r w:rsidRPr="00BA3541">
        <w:rPr>
          <w:rFonts w:ascii="Arial" w:hAnsi="Arial" w:cs="AL-Mohanad"/>
          <w:b/>
          <w:bCs/>
          <w:sz w:val="28"/>
          <w:szCs w:val="28"/>
          <w:rtl/>
        </w:rPr>
        <w:t xml:space="preserve">ز. 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81534E" w:rsidRPr="00BA3541" w:rsidTr="006652E5">
        <w:tc>
          <w:tcPr>
            <w:tcW w:w="9356" w:type="dxa"/>
          </w:tcPr>
          <w:p w:rsidR="0081534E" w:rsidRPr="00BA3541" w:rsidRDefault="0081534E" w:rsidP="006652E5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1-استراتيجيات الحصول على التغذية الراجعة من الطلاب بخصوص فعالية التدريس :</w:t>
            </w:r>
          </w:p>
          <w:p w:rsidR="0081534E" w:rsidRPr="00BA3541" w:rsidRDefault="0081534E" w:rsidP="006652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proofErr w:type="spellStart"/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-</w:t>
            </w:r>
            <w:proofErr w:type="spellEnd"/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الاختبارات الفصلية والنهائية</w:t>
            </w:r>
          </w:p>
          <w:p w:rsidR="0081534E" w:rsidRPr="00BA3541" w:rsidRDefault="0081534E" w:rsidP="006652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 </w:t>
            </w:r>
            <w:proofErr w:type="spellStart"/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-</w:t>
            </w:r>
            <w:proofErr w:type="spellEnd"/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الاستبيانات</w:t>
            </w:r>
            <w:r w:rsidRPr="00BA3541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 xml:space="preserve"> لقياس مستوى تحصيل الطلاب في المقرر </w:t>
            </w:r>
          </w:p>
          <w:p w:rsidR="0081534E" w:rsidRPr="00BA3541" w:rsidRDefault="0081534E" w:rsidP="00FF1B0D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>التعرف على اتجاهاتهم نحو طرق وأساليب التدريس</w:t>
            </w:r>
          </w:p>
        </w:tc>
      </w:tr>
      <w:tr w:rsidR="0081534E" w:rsidRPr="00BA3541" w:rsidTr="006652E5">
        <w:tc>
          <w:tcPr>
            <w:tcW w:w="9356" w:type="dxa"/>
          </w:tcPr>
          <w:p w:rsidR="0081534E" w:rsidRPr="00BA3541" w:rsidRDefault="0081534E" w:rsidP="006652E5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2-استراتيجيات أخرى لتقييم عملية التدريس من قبل المدرس أو القسم :</w:t>
            </w:r>
          </w:p>
          <w:p w:rsidR="0081534E" w:rsidRPr="00BA3541" w:rsidRDefault="0081534E" w:rsidP="006652E5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ال</w:t>
            </w: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تقييم السنوي</w:t>
            </w:r>
            <w:r w:rsidRPr="00BA3541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 xml:space="preserve"> الذي يقوم القسم بإعداده</w:t>
            </w:r>
          </w:p>
          <w:p w:rsidR="0081534E" w:rsidRPr="00BA3541" w:rsidRDefault="0081534E" w:rsidP="006652E5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استبيانات الجامعة والكلية والقسم</w:t>
            </w:r>
            <w:r w:rsidRPr="00BA3541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 xml:space="preserve"> الموزعة على الطلاب لتقييم المقرر</w:t>
            </w:r>
          </w:p>
          <w:p w:rsidR="0081534E" w:rsidRPr="00BA3541" w:rsidRDefault="0081534E" w:rsidP="006652E5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المراجعة الدورية الداخلية للمقرر من قبل لجان التطوير بالكلية</w:t>
            </w:r>
          </w:p>
          <w:p w:rsidR="0081534E" w:rsidRPr="00BA3541" w:rsidRDefault="0081534E" w:rsidP="006652E5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المراجعة الخارجية</w:t>
            </w:r>
          </w:p>
          <w:p w:rsidR="0081534E" w:rsidRPr="00BA3541" w:rsidRDefault="0081534E" w:rsidP="006652E5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lastRenderedPageBreak/>
              <w:t>تقييم مستوى جودة الاختبارات الفصلية والنهائية</w:t>
            </w:r>
          </w:p>
        </w:tc>
      </w:tr>
      <w:tr w:rsidR="0081534E" w:rsidRPr="00BA3541" w:rsidTr="006652E5">
        <w:tc>
          <w:tcPr>
            <w:tcW w:w="9356" w:type="dxa"/>
          </w:tcPr>
          <w:p w:rsidR="0081534E" w:rsidRPr="00BA3541" w:rsidRDefault="0081534E" w:rsidP="006652E5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lastRenderedPageBreak/>
              <w:t>3-عمليات تطوير التدريس :</w:t>
            </w:r>
          </w:p>
          <w:p w:rsidR="0081534E" w:rsidRPr="00BA3541" w:rsidRDefault="0081534E" w:rsidP="006652E5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ا</w:t>
            </w: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تباع توجيهات </w:t>
            </w: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مجلس</w:t>
            </w: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القسم حول تدريس المقرر</w:t>
            </w:r>
          </w:p>
          <w:p w:rsidR="0081534E" w:rsidRPr="00BA3541" w:rsidRDefault="0081534E" w:rsidP="006652E5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الأخذ بتوصيات لجان المراجعة الداخلية والخارجية حول تدريس المقرر</w:t>
            </w:r>
          </w:p>
          <w:p w:rsidR="0081534E" w:rsidRPr="00BA3541" w:rsidRDefault="0081534E" w:rsidP="006652E5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الأخذ بالملاحظات الموضوعية للطلاب المستفيدين حول محتوى المقرر وطرق تدريسه</w:t>
            </w:r>
          </w:p>
          <w:p w:rsidR="0081534E" w:rsidRPr="00BA3541" w:rsidRDefault="0081534E" w:rsidP="006652E5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تطوير قدرات أستاذ المقرر عن طريق الدورات التدريبية ذات العلاقة</w:t>
            </w:r>
          </w:p>
          <w:p w:rsidR="0081534E" w:rsidRPr="00BA3541" w:rsidRDefault="0081534E" w:rsidP="006652E5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>الحرص على استخدام الوسائل التعليمية المناسبة لتدريس المقرر</w:t>
            </w:r>
          </w:p>
          <w:p w:rsidR="0081534E" w:rsidRPr="00BA3541" w:rsidRDefault="0081534E" w:rsidP="006652E5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eastAsia="ko-KR"/>
              </w:rPr>
              <w:t>متابعة الجديد مما له صلة بالمقرر ،وبطرق التدريس الفعالة.</w:t>
            </w:r>
          </w:p>
        </w:tc>
      </w:tr>
      <w:tr w:rsidR="0081534E" w:rsidRPr="00BA3541" w:rsidTr="006652E5">
        <w:trPr>
          <w:trHeight w:val="1608"/>
        </w:trPr>
        <w:tc>
          <w:tcPr>
            <w:tcW w:w="9356" w:type="dxa"/>
          </w:tcPr>
          <w:p w:rsidR="0081534E" w:rsidRPr="00BA3541" w:rsidRDefault="0081534E" w:rsidP="006652E5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4-عمليات التحقق من معايير الإنجاز لدى الطالب 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(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مثل: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تدقيق تصحيح عينة من أعمال الطلبة بواسطة مدرسين  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مستقلين،</w:t>
            </w:r>
            <w:proofErr w:type="spellEnd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والتبادل بصورة دوريةً لتصحيح الاختبارات أو عينة من الواجبات مع طاقم تدريس من مؤسسة أخرى</w:t>
            </w:r>
            <w:proofErr w:type="spellStart"/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):</w:t>
            </w:r>
            <w:proofErr w:type="spellEnd"/>
          </w:p>
          <w:p w:rsidR="0081534E" w:rsidRPr="00BA3541" w:rsidRDefault="0081534E" w:rsidP="006652E5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تشكيل لجان فحص مستقلة من قبل القسم لا يشار</w:t>
            </w:r>
            <w:r w:rsidR="002F03B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ك فيها أستاذ المادة لفحص</w:t>
            </w:r>
            <w:r w:rsidR="002F03B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 مستويات</w:t>
            </w:r>
            <w:r w:rsidR="002F03B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الطلاب</w:t>
            </w:r>
          </w:p>
          <w:p w:rsidR="0081534E" w:rsidRPr="00BA3541" w:rsidRDefault="0081534E" w:rsidP="006652E5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فحص عينة من اختبارات الطلاب من قبل أساتذة آخرين متخصصين .</w:t>
            </w:r>
          </w:p>
          <w:p w:rsidR="0081534E" w:rsidRPr="00BA3541" w:rsidRDefault="0081534E" w:rsidP="006652E5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مراجعة أستاذ المقرر لنتائج الاختبارات وطريقة التصحيح ورصد الدرجات</w:t>
            </w: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</w:p>
        </w:tc>
      </w:tr>
      <w:tr w:rsidR="0081534E" w:rsidRPr="00BA3541" w:rsidTr="006652E5">
        <w:tc>
          <w:tcPr>
            <w:tcW w:w="9356" w:type="dxa"/>
          </w:tcPr>
          <w:p w:rsidR="0081534E" w:rsidRPr="00BA3541" w:rsidRDefault="0081534E" w:rsidP="006652E5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BA35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5-صف إجراءات التخطيط للمراجعة الدورية لمدى فعالية  المقرر الدراسي والتخطيط لتطويرها:</w:t>
            </w:r>
          </w:p>
          <w:p w:rsidR="0081534E" w:rsidRPr="00BA3541" w:rsidRDefault="0081534E" w:rsidP="006652E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المقارنة</w:t>
            </w:r>
            <w:r w:rsidRPr="00BA354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BA354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بين</w:t>
            </w:r>
            <w:r w:rsidRPr="00BA354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BA354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المقرر</w:t>
            </w:r>
            <w:r w:rsidRPr="00BA354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BA354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المطروح</w:t>
            </w:r>
            <w:r w:rsidRPr="00BA354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BA354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من</w:t>
            </w:r>
            <w:r w:rsidRPr="00BA354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BA354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قبل</w:t>
            </w:r>
            <w:r w:rsidRPr="00BA354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BA354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الكلية</w:t>
            </w:r>
            <w:r w:rsidRPr="00BA354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BA354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مع</w:t>
            </w:r>
            <w:r w:rsidRPr="00BA354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BA354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المعتمد</w:t>
            </w:r>
            <w:r w:rsidRPr="00BA354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BA354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من</w:t>
            </w:r>
            <w:r w:rsidRPr="00BA354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BA354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قبل</w:t>
            </w:r>
            <w:r w:rsidRPr="00BA354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BA354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أقسام</w:t>
            </w:r>
            <w:r w:rsidRPr="00BA354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BA354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علمية</w:t>
            </w:r>
            <w:r w:rsidRPr="00BA354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BA354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مشابهة</w:t>
            </w:r>
            <w:r w:rsidRPr="00BA354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BA354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بالجامعات</w:t>
            </w:r>
            <w:r w:rsidRPr="00BA354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BA354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الأخرى</w:t>
            </w:r>
          </w:p>
          <w:p w:rsidR="0081534E" w:rsidRPr="00BA3541" w:rsidRDefault="0081534E" w:rsidP="006652E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استضافة أستاذ زائر لتقويم المقرر</w:t>
            </w:r>
          </w:p>
          <w:p w:rsidR="0081534E" w:rsidRPr="00BA3541" w:rsidRDefault="0081534E" w:rsidP="006652E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مراجعة توصيف المقرر بشكل دوري من قبل لجان التطوير بال</w:t>
            </w: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قسم</w:t>
            </w: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وأساتذة خارجيين.</w:t>
            </w:r>
          </w:p>
          <w:p w:rsidR="0081534E" w:rsidRPr="00BA3541" w:rsidRDefault="0081534E" w:rsidP="006652E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عمل لقاءات دورية مع عينة من الطلاب </w:t>
            </w: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المتميزين </w:t>
            </w: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لاستطلاع </w:t>
            </w: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آ</w:t>
            </w: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رائهم حول المقرر</w:t>
            </w:r>
            <w:r w:rsidRPr="00BA354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.</w:t>
            </w:r>
          </w:p>
          <w:p w:rsidR="0081534E" w:rsidRPr="00BA3541" w:rsidRDefault="0081534E" w:rsidP="006652E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proofErr w:type="spellStart"/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-</w:t>
            </w:r>
            <w:proofErr w:type="spellEnd"/>
            <w:r w:rsidRPr="00BA354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الاستفادة من الإحصاءات التي تستخلص من نتائج الطلاب النهائية في تطوير المقرر.</w:t>
            </w:r>
          </w:p>
        </w:tc>
      </w:tr>
    </w:tbl>
    <w:p w:rsidR="0081534E" w:rsidRPr="00BA3541" w:rsidRDefault="0081534E" w:rsidP="0081534E"/>
    <w:p w:rsidR="0081534E" w:rsidRPr="00BA3541" w:rsidRDefault="0081534E" w:rsidP="0081534E"/>
    <w:p w:rsidR="0081534E" w:rsidRPr="00BA3541" w:rsidRDefault="0081534E" w:rsidP="0081534E"/>
    <w:p w:rsidR="00263F02" w:rsidRDefault="00263F02"/>
    <w:sectPr w:rsidR="00263F02" w:rsidSect="00314301">
      <w:footerReference w:type="default" r:id="rId8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D5B" w:rsidRDefault="009D0D5B" w:rsidP="00BA763F">
      <w:pPr>
        <w:spacing w:after="0" w:line="240" w:lineRule="auto"/>
      </w:pPr>
      <w:r>
        <w:separator/>
      </w:r>
    </w:p>
  </w:endnote>
  <w:endnote w:type="continuationSeparator" w:id="0">
    <w:p w:rsidR="009D0D5B" w:rsidRDefault="009D0D5B" w:rsidP="00BA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37" w:rsidRDefault="00AD0663">
    <w:pPr>
      <w:pStyle w:val="a3"/>
      <w:jc w:val="right"/>
    </w:pPr>
    <w:r>
      <w:fldChar w:fldCharType="begin"/>
    </w:r>
    <w:r w:rsidR="0081534E">
      <w:instrText xml:space="preserve"> PAGE   \* MERGEFORMAT </w:instrText>
    </w:r>
    <w:r>
      <w:fldChar w:fldCharType="separate"/>
    </w:r>
    <w:r w:rsidR="00FF1B0D">
      <w:rPr>
        <w:noProof/>
        <w:rtl/>
      </w:rPr>
      <w:t>1</w:t>
    </w:r>
    <w:r>
      <w:fldChar w:fldCharType="end"/>
    </w:r>
  </w:p>
  <w:p w:rsidR="00F57337" w:rsidRDefault="009D0D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D5B" w:rsidRDefault="009D0D5B" w:rsidP="00BA763F">
      <w:pPr>
        <w:spacing w:after="0" w:line="240" w:lineRule="auto"/>
      </w:pPr>
      <w:r>
        <w:separator/>
      </w:r>
    </w:p>
  </w:footnote>
  <w:footnote w:type="continuationSeparator" w:id="0">
    <w:p w:rsidR="009D0D5B" w:rsidRDefault="009D0D5B" w:rsidP="00BA7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0CC"/>
    <w:multiLevelType w:val="hybridMultilevel"/>
    <w:tmpl w:val="A3BE277A"/>
    <w:lvl w:ilvl="0" w:tplc="A95CD2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3014"/>
    <w:multiLevelType w:val="hybridMultilevel"/>
    <w:tmpl w:val="49B86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313E"/>
    <w:multiLevelType w:val="hybridMultilevel"/>
    <w:tmpl w:val="F6D632D8"/>
    <w:lvl w:ilvl="0" w:tplc="A17E06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204AF"/>
    <w:multiLevelType w:val="hybridMultilevel"/>
    <w:tmpl w:val="992EE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53BB"/>
    <w:multiLevelType w:val="hybridMultilevel"/>
    <w:tmpl w:val="70DE6AD4"/>
    <w:lvl w:ilvl="0" w:tplc="AFFCC378">
      <w:start w:val="2"/>
      <w:numFmt w:val="bullet"/>
      <w:lvlText w:val="–"/>
      <w:lvlJc w:val="left"/>
      <w:pPr>
        <w:ind w:left="435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22EA348D"/>
    <w:multiLevelType w:val="hybridMultilevel"/>
    <w:tmpl w:val="8DEAAF3E"/>
    <w:lvl w:ilvl="0" w:tplc="C5920754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F648E"/>
    <w:multiLevelType w:val="hybridMultilevel"/>
    <w:tmpl w:val="B6985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611E8"/>
    <w:multiLevelType w:val="hybridMultilevel"/>
    <w:tmpl w:val="38441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E64C1"/>
    <w:multiLevelType w:val="hybridMultilevel"/>
    <w:tmpl w:val="5DA4BBB8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4"/>
        <w:szCs w:val="22"/>
      </w:rPr>
    </w:lvl>
    <w:lvl w:ilvl="1" w:tplc="FE1C3E9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="Arial" w:hAnsi="Arial" w:cs="AL-Mohanad" w:hint="default"/>
        <w:b w:val="0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8C5311"/>
    <w:multiLevelType w:val="hybridMultilevel"/>
    <w:tmpl w:val="B3D21C9E"/>
    <w:lvl w:ilvl="0" w:tplc="E7F2AF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10082"/>
    <w:multiLevelType w:val="hybridMultilevel"/>
    <w:tmpl w:val="8A50A622"/>
    <w:lvl w:ilvl="0" w:tplc="54D8530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E1BE4"/>
    <w:multiLevelType w:val="hybridMultilevel"/>
    <w:tmpl w:val="45D8C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72501"/>
    <w:multiLevelType w:val="hybridMultilevel"/>
    <w:tmpl w:val="B12674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873225"/>
    <w:multiLevelType w:val="hybridMultilevel"/>
    <w:tmpl w:val="DB1A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517CD"/>
    <w:multiLevelType w:val="hybridMultilevel"/>
    <w:tmpl w:val="C18497E6"/>
    <w:lvl w:ilvl="0" w:tplc="0422EB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A21C26"/>
    <w:multiLevelType w:val="hybridMultilevel"/>
    <w:tmpl w:val="3B44F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4118D"/>
    <w:multiLevelType w:val="hybridMultilevel"/>
    <w:tmpl w:val="EA9CF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259A6"/>
    <w:multiLevelType w:val="hybridMultilevel"/>
    <w:tmpl w:val="F6908E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AE227C9"/>
    <w:multiLevelType w:val="hybridMultilevel"/>
    <w:tmpl w:val="2384F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123686"/>
    <w:multiLevelType w:val="hybridMultilevel"/>
    <w:tmpl w:val="FAAAF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43DB8"/>
    <w:multiLevelType w:val="hybridMultilevel"/>
    <w:tmpl w:val="E7F65C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A95E6D"/>
    <w:multiLevelType w:val="hybridMultilevel"/>
    <w:tmpl w:val="0E5AF588"/>
    <w:lvl w:ilvl="0" w:tplc="35A6951E">
      <w:start w:val="1"/>
      <w:numFmt w:val="bullet"/>
      <w:lvlText w:val="-"/>
      <w:lvlJc w:val="left"/>
      <w:pPr>
        <w:ind w:left="435" w:hanging="360"/>
      </w:pPr>
      <w:rPr>
        <w:rFonts w:ascii="Arial" w:eastAsia="Calibri" w:hAnsi="Aria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22"/>
  </w:num>
  <w:num w:numId="5">
    <w:abstractNumId w:val="16"/>
  </w:num>
  <w:num w:numId="6">
    <w:abstractNumId w:val="17"/>
  </w:num>
  <w:num w:numId="7">
    <w:abstractNumId w:val="18"/>
  </w:num>
  <w:num w:numId="8">
    <w:abstractNumId w:val="1"/>
  </w:num>
  <w:num w:numId="9">
    <w:abstractNumId w:val="6"/>
  </w:num>
  <w:num w:numId="10">
    <w:abstractNumId w:val="20"/>
  </w:num>
  <w:num w:numId="11">
    <w:abstractNumId w:val="11"/>
  </w:num>
  <w:num w:numId="12">
    <w:abstractNumId w:val="21"/>
  </w:num>
  <w:num w:numId="13">
    <w:abstractNumId w:val="13"/>
  </w:num>
  <w:num w:numId="14">
    <w:abstractNumId w:val="3"/>
  </w:num>
  <w:num w:numId="15">
    <w:abstractNumId w:val="19"/>
  </w:num>
  <w:num w:numId="16">
    <w:abstractNumId w:val="7"/>
  </w:num>
  <w:num w:numId="17">
    <w:abstractNumId w:val="9"/>
  </w:num>
  <w:num w:numId="18">
    <w:abstractNumId w:val="0"/>
  </w:num>
  <w:num w:numId="19">
    <w:abstractNumId w:val="4"/>
  </w:num>
  <w:num w:numId="20">
    <w:abstractNumId w:val="10"/>
  </w:num>
  <w:num w:numId="21">
    <w:abstractNumId w:val="14"/>
  </w:num>
  <w:num w:numId="22">
    <w:abstractNumId w:val="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34E"/>
    <w:rsid w:val="00003A3E"/>
    <w:rsid w:val="000056DD"/>
    <w:rsid w:val="00015464"/>
    <w:rsid w:val="0001589A"/>
    <w:rsid w:val="00020EDC"/>
    <w:rsid w:val="000320AB"/>
    <w:rsid w:val="00034A3D"/>
    <w:rsid w:val="00040332"/>
    <w:rsid w:val="00042725"/>
    <w:rsid w:val="00043AE2"/>
    <w:rsid w:val="00044A94"/>
    <w:rsid w:val="00047166"/>
    <w:rsid w:val="000723F9"/>
    <w:rsid w:val="0008141C"/>
    <w:rsid w:val="000947C1"/>
    <w:rsid w:val="000B3BEB"/>
    <w:rsid w:val="000B7569"/>
    <w:rsid w:val="000D3F5F"/>
    <w:rsid w:val="000D5DD4"/>
    <w:rsid w:val="000E2262"/>
    <w:rsid w:val="000E2680"/>
    <w:rsid w:val="000E3411"/>
    <w:rsid w:val="000F0BED"/>
    <w:rsid w:val="000F38E4"/>
    <w:rsid w:val="000F7216"/>
    <w:rsid w:val="00101AFB"/>
    <w:rsid w:val="00103327"/>
    <w:rsid w:val="00111EF1"/>
    <w:rsid w:val="00113472"/>
    <w:rsid w:val="00140911"/>
    <w:rsid w:val="00144A14"/>
    <w:rsid w:val="00155BFC"/>
    <w:rsid w:val="0016546B"/>
    <w:rsid w:val="00180A67"/>
    <w:rsid w:val="00180BD7"/>
    <w:rsid w:val="00180DB5"/>
    <w:rsid w:val="00197A6B"/>
    <w:rsid w:val="001A06E0"/>
    <w:rsid w:val="001A43EC"/>
    <w:rsid w:val="001C1C91"/>
    <w:rsid w:val="001C7C28"/>
    <w:rsid w:val="001D3B9C"/>
    <w:rsid w:val="001D57A1"/>
    <w:rsid w:val="001E0D22"/>
    <w:rsid w:val="001F5CED"/>
    <w:rsid w:val="00204E30"/>
    <w:rsid w:val="0021454E"/>
    <w:rsid w:val="0021759B"/>
    <w:rsid w:val="00224EDC"/>
    <w:rsid w:val="00233791"/>
    <w:rsid w:val="00245AD1"/>
    <w:rsid w:val="0025016B"/>
    <w:rsid w:val="00261BAB"/>
    <w:rsid w:val="00263F02"/>
    <w:rsid w:val="00274BDC"/>
    <w:rsid w:val="00275B7F"/>
    <w:rsid w:val="00281540"/>
    <w:rsid w:val="00293FFA"/>
    <w:rsid w:val="002B6AD7"/>
    <w:rsid w:val="002C4E25"/>
    <w:rsid w:val="002C659A"/>
    <w:rsid w:val="002D06CB"/>
    <w:rsid w:val="002D66D6"/>
    <w:rsid w:val="002F03B1"/>
    <w:rsid w:val="002F7CD5"/>
    <w:rsid w:val="00310212"/>
    <w:rsid w:val="00315B31"/>
    <w:rsid w:val="00325838"/>
    <w:rsid w:val="00340315"/>
    <w:rsid w:val="003415A7"/>
    <w:rsid w:val="003529D1"/>
    <w:rsid w:val="00363A6A"/>
    <w:rsid w:val="00382C85"/>
    <w:rsid w:val="00386B12"/>
    <w:rsid w:val="00394538"/>
    <w:rsid w:val="003B6C2C"/>
    <w:rsid w:val="003D3F76"/>
    <w:rsid w:val="003D6DEE"/>
    <w:rsid w:val="003E3B96"/>
    <w:rsid w:val="003F651F"/>
    <w:rsid w:val="00410339"/>
    <w:rsid w:val="004176B9"/>
    <w:rsid w:val="00424823"/>
    <w:rsid w:val="00425109"/>
    <w:rsid w:val="004352DC"/>
    <w:rsid w:val="00435B29"/>
    <w:rsid w:val="00452919"/>
    <w:rsid w:val="004634EE"/>
    <w:rsid w:val="00485A6F"/>
    <w:rsid w:val="00487637"/>
    <w:rsid w:val="004A08EC"/>
    <w:rsid w:val="004A575E"/>
    <w:rsid w:val="004B2C19"/>
    <w:rsid w:val="004C1A6C"/>
    <w:rsid w:val="004D3AF6"/>
    <w:rsid w:val="004D5C7C"/>
    <w:rsid w:val="004E09F5"/>
    <w:rsid w:val="004E7472"/>
    <w:rsid w:val="004F189D"/>
    <w:rsid w:val="004F4390"/>
    <w:rsid w:val="00517CE7"/>
    <w:rsid w:val="00521248"/>
    <w:rsid w:val="00523444"/>
    <w:rsid w:val="00540914"/>
    <w:rsid w:val="005414EC"/>
    <w:rsid w:val="00543C9A"/>
    <w:rsid w:val="0058445C"/>
    <w:rsid w:val="00587CB2"/>
    <w:rsid w:val="005A2F9B"/>
    <w:rsid w:val="005A4FF4"/>
    <w:rsid w:val="005B1B53"/>
    <w:rsid w:val="005C28DF"/>
    <w:rsid w:val="005E2980"/>
    <w:rsid w:val="005F5960"/>
    <w:rsid w:val="005F7994"/>
    <w:rsid w:val="006231D1"/>
    <w:rsid w:val="00626F0F"/>
    <w:rsid w:val="00631BFF"/>
    <w:rsid w:val="00640349"/>
    <w:rsid w:val="0064704A"/>
    <w:rsid w:val="006542E4"/>
    <w:rsid w:val="006638E6"/>
    <w:rsid w:val="00665502"/>
    <w:rsid w:val="0068704F"/>
    <w:rsid w:val="00690A37"/>
    <w:rsid w:val="006B5212"/>
    <w:rsid w:val="006C7118"/>
    <w:rsid w:val="006F23C1"/>
    <w:rsid w:val="007077F2"/>
    <w:rsid w:val="0073118E"/>
    <w:rsid w:val="00733BF5"/>
    <w:rsid w:val="007519D0"/>
    <w:rsid w:val="0078791A"/>
    <w:rsid w:val="00795507"/>
    <w:rsid w:val="007A5339"/>
    <w:rsid w:val="007B057F"/>
    <w:rsid w:val="007B08C7"/>
    <w:rsid w:val="007B66E9"/>
    <w:rsid w:val="007B77CC"/>
    <w:rsid w:val="007C0C0E"/>
    <w:rsid w:val="007D2DAE"/>
    <w:rsid w:val="007D2E50"/>
    <w:rsid w:val="007D71EB"/>
    <w:rsid w:val="007F1B09"/>
    <w:rsid w:val="008058F8"/>
    <w:rsid w:val="008112B5"/>
    <w:rsid w:val="0081534E"/>
    <w:rsid w:val="00817A7F"/>
    <w:rsid w:val="00821542"/>
    <w:rsid w:val="00831990"/>
    <w:rsid w:val="008561C2"/>
    <w:rsid w:val="00861E17"/>
    <w:rsid w:val="008624A9"/>
    <w:rsid w:val="008872F1"/>
    <w:rsid w:val="00896CFF"/>
    <w:rsid w:val="008A175A"/>
    <w:rsid w:val="008B6631"/>
    <w:rsid w:val="008B7AA0"/>
    <w:rsid w:val="008F791F"/>
    <w:rsid w:val="00906394"/>
    <w:rsid w:val="00935EB9"/>
    <w:rsid w:val="00936546"/>
    <w:rsid w:val="00963F6A"/>
    <w:rsid w:val="009A3826"/>
    <w:rsid w:val="009A5147"/>
    <w:rsid w:val="009B223A"/>
    <w:rsid w:val="009D0D5B"/>
    <w:rsid w:val="009D5FEC"/>
    <w:rsid w:val="009E29DB"/>
    <w:rsid w:val="009E52BA"/>
    <w:rsid w:val="009E530D"/>
    <w:rsid w:val="009F7192"/>
    <w:rsid w:val="00A118FB"/>
    <w:rsid w:val="00A2035E"/>
    <w:rsid w:val="00AA27FF"/>
    <w:rsid w:val="00AA5B48"/>
    <w:rsid w:val="00AD0663"/>
    <w:rsid w:val="00AE31C7"/>
    <w:rsid w:val="00AF2B9B"/>
    <w:rsid w:val="00B07BD1"/>
    <w:rsid w:val="00B372CE"/>
    <w:rsid w:val="00B6121E"/>
    <w:rsid w:val="00B77CE1"/>
    <w:rsid w:val="00B82B15"/>
    <w:rsid w:val="00B85243"/>
    <w:rsid w:val="00B93E17"/>
    <w:rsid w:val="00BA763F"/>
    <w:rsid w:val="00BB1710"/>
    <w:rsid w:val="00BB3319"/>
    <w:rsid w:val="00BD1034"/>
    <w:rsid w:val="00C07BD6"/>
    <w:rsid w:val="00C24C01"/>
    <w:rsid w:val="00C421A0"/>
    <w:rsid w:val="00C51FA4"/>
    <w:rsid w:val="00C54E6A"/>
    <w:rsid w:val="00C56A04"/>
    <w:rsid w:val="00C57D7B"/>
    <w:rsid w:val="00C95CE1"/>
    <w:rsid w:val="00CA6C0F"/>
    <w:rsid w:val="00CB1704"/>
    <w:rsid w:val="00CB2D3D"/>
    <w:rsid w:val="00CC16AA"/>
    <w:rsid w:val="00CC2172"/>
    <w:rsid w:val="00CD061D"/>
    <w:rsid w:val="00CF1793"/>
    <w:rsid w:val="00CF72D2"/>
    <w:rsid w:val="00D33C77"/>
    <w:rsid w:val="00D455E1"/>
    <w:rsid w:val="00D46A75"/>
    <w:rsid w:val="00D55A65"/>
    <w:rsid w:val="00D56403"/>
    <w:rsid w:val="00D60B00"/>
    <w:rsid w:val="00DB1DF5"/>
    <w:rsid w:val="00DB2224"/>
    <w:rsid w:val="00DD10B7"/>
    <w:rsid w:val="00DD2741"/>
    <w:rsid w:val="00DD341C"/>
    <w:rsid w:val="00DE5038"/>
    <w:rsid w:val="00DF019D"/>
    <w:rsid w:val="00DF0E6B"/>
    <w:rsid w:val="00E216C7"/>
    <w:rsid w:val="00E22F60"/>
    <w:rsid w:val="00E3023A"/>
    <w:rsid w:val="00E31224"/>
    <w:rsid w:val="00E335AD"/>
    <w:rsid w:val="00E452ED"/>
    <w:rsid w:val="00E56D70"/>
    <w:rsid w:val="00E64E9F"/>
    <w:rsid w:val="00E92CB6"/>
    <w:rsid w:val="00E97589"/>
    <w:rsid w:val="00EA411D"/>
    <w:rsid w:val="00EA60FC"/>
    <w:rsid w:val="00EC011E"/>
    <w:rsid w:val="00EF114D"/>
    <w:rsid w:val="00F05598"/>
    <w:rsid w:val="00F1030A"/>
    <w:rsid w:val="00F23EE0"/>
    <w:rsid w:val="00F36408"/>
    <w:rsid w:val="00F44876"/>
    <w:rsid w:val="00F51246"/>
    <w:rsid w:val="00F7163D"/>
    <w:rsid w:val="00F95392"/>
    <w:rsid w:val="00FA336F"/>
    <w:rsid w:val="00FB6ECA"/>
    <w:rsid w:val="00FC1709"/>
    <w:rsid w:val="00FC4FC3"/>
    <w:rsid w:val="00FF1B0D"/>
    <w:rsid w:val="00FF2694"/>
    <w:rsid w:val="00FF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4E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uiPriority w:val="99"/>
    <w:qFormat/>
    <w:rsid w:val="0081534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81534E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uiPriority w:val="99"/>
    <w:qFormat/>
    <w:rsid w:val="0081534E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9"/>
    <w:rsid w:val="0081534E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uiPriority w:val="99"/>
    <w:rsid w:val="0081534E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uiPriority w:val="99"/>
    <w:rsid w:val="0081534E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81534E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81534E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semiHidden/>
    <w:rsid w:val="0081534E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81534E"/>
    <w:rPr>
      <w:rFonts w:ascii="Calibri" w:eastAsia="Calibri" w:hAnsi="Calibri" w:cs="Arial"/>
      <w:sz w:val="16"/>
      <w:szCs w:val="16"/>
    </w:rPr>
  </w:style>
  <w:style w:type="paragraph" w:styleId="a4">
    <w:name w:val="List Paragraph"/>
    <w:basedOn w:val="a"/>
    <w:uiPriority w:val="34"/>
    <w:qFormat/>
    <w:rsid w:val="0081534E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81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81534E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61B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aaabdulhamid</dc:creator>
  <cp:lastModifiedBy>SAYTECH KBW</cp:lastModifiedBy>
  <cp:revision>2</cp:revision>
  <dcterms:created xsi:type="dcterms:W3CDTF">2014-06-08T03:43:00Z</dcterms:created>
  <dcterms:modified xsi:type="dcterms:W3CDTF">2014-06-08T03:43:00Z</dcterms:modified>
</cp:coreProperties>
</file>