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6" w:rsidRPr="009B5E6A" w:rsidRDefault="007B3272" w:rsidP="000B1F0E">
      <w:pPr>
        <w:tabs>
          <w:tab w:val="right" w:pos="4962"/>
        </w:tabs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  <w:u w:val="single"/>
        </w:rPr>
      </w:pPr>
      <w:r w:rsidRPr="009B5E6A">
        <w:rPr>
          <w:b/>
          <w:bCs/>
          <w:sz w:val="28"/>
          <w:szCs w:val="28"/>
          <w:u w:val="single"/>
        </w:rPr>
        <w:t>Course Description</w:t>
      </w:r>
    </w:p>
    <w:p w:rsidR="00333ED1" w:rsidRDefault="005866C7" w:rsidP="00333ED1">
      <w:pPr>
        <w:pStyle w:val="a3"/>
        <w:autoSpaceDE w:val="0"/>
        <w:autoSpaceDN w:val="0"/>
        <w:adjustRightInd w:val="0"/>
        <w:spacing w:before="240" w:after="240"/>
        <w:rPr>
          <w:b/>
          <w:bCs/>
        </w:rPr>
      </w:pPr>
      <w:r w:rsidRPr="000B1F0E">
        <w:rPr>
          <w:b/>
          <w:bCs/>
          <w:u w:val="single"/>
        </w:rPr>
        <w:t xml:space="preserve">1-  </w:t>
      </w:r>
      <w:r w:rsidR="00E32B2F" w:rsidRPr="000B1F0E">
        <w:rPr>
          <w:b/>
          <w:bCs/>
          <w:u w:val="single"/>
        </w:rPr>
        <w:t>Course title and code</w:t>
      </w:r>
      <w:r w:rsidR="00E32B2F" w:rsidRPr="000B1F0E">
        <w:rPr>
          <w:b/>
          <w:bCs/>
        </w:rPr>
        <w:t xml:space="preserve"> </w:t>
      </w:r>
      <w:r w:rsidR="00333ED1">
        <w:rPr>
          <w:b/>
          <w:bCs/>
        </w:rPr>
        <w:t>:</w:t>
      </w:r>
      <w:r w:rsidR="00DF3D76" w:rsidRPr="000B1F0E">
        <w:rPr>
          <w:b/>
          <w:bCs/>
        </w:rPr>
        <w:t xml:space="preserve"> </w:t>
      </w:r>
      <w:r w:rsidR="00333ED1" w:rsidRPr="000B1F0E">
        <w:rPr>
          <w:b/>
          <w:bCs/>
        </w:rPr>
        <w:t xml:space="preserve">  Morphology and Syntax  ( 2814495-50)</w:t>
      </w:r>
    </w:p>
    <w:p w:rsidR="00DF3D76" w:rsidRPr="000B1F0E" w:rsidRDefault="00DF3D76" w:rsidP="000B1F0E">
      <w:pPr>
        <w:pStyle w:val="a3"/>
        <w:autoSpaceDE w:val="0"/>
        <w:autoSpaceDN w:val="0"/>
        <w:adjustRightInd w:val="0"/>
        <w:spacing w:before="240" w:after="240"/>
        <w:rPr>
          <w:b/>
          <w:bCs/>
        </w:rPr>
      </w:pPr>
    </w:p>
    <w:p w:rsidR="00E32B2F" w:rsidRPr="000B1F0E" w:rsidRDefault="005866C7" w:rsidP="000B1F0E">
      <w:pPr>
        <w:pStyle w:val="a3"/>
        <w:autoSpaceDE w:val="0"/>
        <w:autoSpaceDN w:val="0"/>
        <w:adjustRightInd w:val="0"/>
        <w:spacing w:before="240" w:after="240"/>
        <w:rPr>
          <w:b/>
          <w:bCs/>
          <w:u w:val="single"/>
        </w:rPr>
      </w:pPr>
      <w:r w:rsidRPr="000B1F0E">
        <w:rPr>
          <w:b/>
          <w:bCs/>
          <w:u w:val="single"/>
        </w:rPr>
        <w:t xml:space="preserve">2-  </w:t>
      </w:r>
      <w:r w:rsidR="00333ED1">
        <w:rPr>
          <w:b/>
          <w:bCs/>
          <w:u w:val="single"/>
        </w:rPr>
        <w:t>Objectives</w:t>
      </w:r>
      <w:r w:rsidR="00E32B2F" w:rsidRPr="000B1F0E">
        <w:rPr>
          <w:b/>
          <w:bCs/>
          <w:u w:val="single"/>
        </w:rPr>
        <w:t xml:space="preserve"> </w:t>
      </w:r>
    </w:p>
    <w:p w:rsidR="00E32B2F" w:rsidRPr="000B1F0E" w:rsidRDefault="007B3272" w:rsidP="000B1F0E">
      <w:pPr>
        <w:autoSpaceDE w:val="0"/>
        <w:autoSpaceDN w:val="0"/>
        <w:adjustRightInd w:val="0"/>
        <w:spacing w:before="240" w:after="60"/>
        <w:ind w:left="360"/>
        <w:rPr>
          <w:b/>
          <w:bCs/>
        </w:rPr>
      </w:pPr>
      <w:r w:rsidRPr="000B1F0E">
        <w:rPr>
          <w:b/>
          <w:bCs/>
        </w:rPr>
        <w:t xml:space="preserve">     By the end of the course :</w:t>
      </w:r>
      <w:r w:rsidR="00E32B2F" w:rsidRPr="000B1F0E">
        <w:rPr>
          <w:b/>
          <w:bCs/>
        </w:rPr>
        <w:t xml:space="preserve"> </w:t>
      </w:r>
    </w:p>
    <w:p w:rsidR="00E32B2F" w:rsidRPr="000B1F0E" w:rsidRDefault="007B3272" w:rsidP="000B1F0E">
      <w:pPr>
        <w:pStyle w:val="a3"/>
        <w:autoSpaceDE w:val="0"/>
        <w:autoSpaceDN w:val="0"/>
        <w:adjustRightInd w:val="0"/>
        <w:spacing w:before="240" w:after="60"/>
        <w:ind w:left="644"/>
        <w:rPr>
          <w:b/>
          <w:bCs/>
        </w:rPr>
      </w:pPr>
      <w:r w:rsidRPr="000B1F0E">
        <w:rPr>
          <w:b/>
          <w:bCs/>
        </w:rPr>
        <w:t xml:space="preserve">(a-)  </w:t>
      </w:r>
      <w:r w:rsidR="00E32B2F" w:rsidRPr="000B1F0E">
        <w:rPr>
          <w:b/>
          <w:bCs/>
        </w:rPr>
        <w:t xml:space="preserve">students will have thorough background on topics like word formation, clipping, compounding, affixation, constituent structure, dependency relations and recursion . </w:t>
      </w:r>
    </w:p>
    <w:p w:rsidR="007B3272" w:rsidRPr="000B1F0E" w:rsidRDefault="007B3272" w:rsidP="000B1F0E">
      <w:pPr>
        <w:pStyle w:val="a3"/>
        <w:autoSpaceDE w:val="0"/>
        <w:autoSpaceDN w:val="0"/>
        <w:adjustRightInd w:val="0"/>
        <w:spacing w:before="240" w:after="60"/>
        <w:ind w:left="644"/>
        <w:rPr>
          <w:b/>
          <w:bCs/>
        </w:rPr>
      </w:pPr>
      <w:r w:rsidRPr="000B1F0E">
        <w:rPr>
          <w:b/>
          <w:bCs/>
        </w:rPr>
        <w:t xml:space="preserve">(b-)  </w:t>
      </w:r>
      <w:r w:rsidR="00E32B2F" w:rsidRPr="000B1F0E">
        <w:rPr>
          <w:b/>
          <w:bCs/>
        </w:rPr>
        <w:t>students will be able to analyze lexemes into stems and affixes. In addition , they will be able to analyze different grammatical sentences in terms of syntactic rules.</w:t>
      </w:r>
    </w:p>
    <w:p w:rsidR="000B1F0E" w:rsidRPr="000B1F0E" w:rsidRDefault="000B1F0E" w:rsidP="000B1F0E">
      <w:pPr>
        <w:pStyle w:val="a3"/>
        <w:autoSpaceDE w:val="0"/>
        <w:autoSpaceDN w:val="0"/>
        <w:adjustRightInd w:val="0"/>
        <w:spacing w:before="240" w:after="60"/>
        <w:ind w:left="644"/>
        <w:rPr>
          <w:b/>
          <w:bCs/>
        </w:rPr>
      </w:pPr>
    </w:p>
    <w:p w:rsidR="007B3272" w:rsidRPr="000B1F0E" w:rsidRDefault="00B807FF" w:rsidP="000B1F0E">
      <w:pPr>
        <w:pStyle w:val="a3"/>
        <w:autoSpaceDE w:val="0"/>
        <w:autoSpaceDN w:val="0"/>
        <w:adjustRightInd w:val="0"/>
        <w:spacing w:before="240" w:after="60"/>
        <w:rPr>
          <w:b/>
          <w:bCs/>
          <w:u w:val="single"/>
        </w:rPr>
      </w:pPr>
      <w:r w:rsidRPr="000B1F0E">
        <w:rPr>
          <w:b/>
          <w:bCs/>
          <w:u w:val="single"/>
        </w:rPr>
        <w:t xml:space="preserve">3-  </w:t>
      </w:r>
      <w:r w:rsidR="007B3272" w:rsidRPr="000B1F0E">
        <w:rPr>
          <w:b/>
          <w:bCs/>
          <w:u w:val="single"/>
        </w:rPr>
        <w:t>Course contents</w:t>
      </w:r>
    </w:p>
    <w:p w:rsidR="007B3272" w:rsidRPr="000B1F0E" w:rsidRDefault="007B3272" w:rsidP="000B1F0E">
      <w:pPr>
        <w:pStyle w:val="a3"/>
        <w:autoSpaceDE w:val="0"/>
        <w:autoSpaceDN w:val="0"/>
        <w:adjustRightInd w:val="0"/>
        <w:spacing w:before="240" w:after="60"/>
        <w:rPr>
          <w:b/>
          <w:bCs/>
        </w:rPr>
      </w:pPr>
    </w:p>
    <w:p w:rsidR="009414CF" w:rsidRDefault="007B3272" w:rsidP="00333ED1">
      <w:pPr>
        <w:pStyle w:val="a3"/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 xml:space="preserve">(a-) </w:t>
      </w:r>
      <w:r w:rsidR="009414CF" w:rsidRPr="000B1F0E">
        <w:rPr>
          <w:b/>
          <w:bCs/>
        </w:rPr>
        <w:t xml:space="preserve"> Syntax</w:t>
      </w:r>
    </w:p>
    <w:p w:rsidR="00333ED1" w:rsidRPr="00333ED1" w:rsidRDefault="00333ED1" w:rsidP="00333ED1">
      <w:pPr>
        <w:pStyle w:val="a3"/>
        <w:autoSpaceDE w:val="0"/>
        <w:autoSpaceDN w:val="0"/>
        <w:adjustRightInd w:val="0"/>
        <w:spacing w:before="240" w:after="60"/>
        <w:rPr>
          <w:b/>
          <w:bCs/>
        </w:rPr>
      </w:pPr>
    </w:p>
    <w:p w:rsidR="009414CF" w:rsidRPr="000B1F0E" w:rsidRDefault="00F716F6" w:rsidP="000B1F0E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The Phrase</w:t>
      </w:r>
    </w:p>
    <w:p w:rsidR="00F716F6" w:rsidRPr="000B1F0E" w:rsidRDefault="00F716F6" w:rsidP="000B1F0E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 xml:space="preserve"> The clause</w:t>
      </w:r>
    </w:p>
    <w:p w:rsidR="00F716F6" w:rsidRPr="000B1F0E" w:rsidRDefault="00F716F6" w:rsidP="000B1F0E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The sentence</w:t>
      </w:r>
    </w:p>
    <w:p w:rsidR="00F716F6" w:rsidRPr="000B1F0E" w:rsidRDefault="00F716F6" w:rsidP="000B1F0E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Above the sentence</w:t>
      </w:r>
    </w:p>
    <w:p w:rsidR="00F716F6" w:rsidRPr="000B1F0E" w:rsidRDefault="00F716F6" w:rsidP="000B1F0E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Grammatical, acceptable, interpretable</w:t>
      </w:r>
    </w:p>
    <w:p w:rsidR="00F716F6" w:rsidRPr="000B1F0E" w:rsidRDefault="00B807FF" w:rsidP="000B1F0E">
      <w:p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 xml:space="preserve">         </w:t>
      </w:r>
      <w:r w:rsidR="00F716F6" w:rsidRPr="000B1F0E">
        <w:rPr>
          <w:b/>
          <w:bCs/>
        </w:rPr>
        <w:t xml:space="preserve">  (b-) Morphology</w:t>
      </w:r>
    </w:p>
    <w:p w:rsidR="00F716F6" w:rsidRPr="000B1F0E" w:rsidRDefault="00B807FF" w:rsidP="000B1F0E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What is a word?</w:t>
      </w:r>
    </w:p>
    <w:p w:rsidR="00B807FF" w:rsidRPr="000B1F0E" w:rsidRDefault="00B807FF" w:rsidP="000B1F0E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Words and lexemes, types, and tokens</w:t>
      </w:r>
    </w:p>
    <w:p w:rsidR="00B807FF" w:rsidRPr="000B1F0E" w:rsidRDefault="00B807FF" w:rsidP="000B1F0E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 xml:space="preserve"> Why do languages have morphology ?</w:t>
      </w:r>
    </w:p>
    <w:p w:rsidR="00B807FF" w:rsidRPr="000B1F0E" w:rsidRDefault="00B807FF" w:rsidP="000B1F0E">
      <w:p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 xml:space="preserve">          (c-) Lexeme formation</w:t>
      </w:r>
    </w:p>
    <w:p w:rsidR="00B807FF" w:rsidRPr="000B1F0E" w:rsidRDefault="00B807FF" w:rsidP="000B1F0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Kinds of morphemes</w:t>
      </w:r>
    </w:p>
    <w:p w:rsidR="00B807FF" w:rsidRPr="000B1F0E" w:rsidRDefault="00B807FF" w:rsidP="000B1F0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Affixation</w:t>
      </w:r>
    </w:p>
    <w:p w:rsidR="00B807FF" w:rsidRPr="000B1F0E" w:rsidRDefault="00B807FF" w:rsidP="000B1F0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 xml:space="preserve"> Words structure</w:t>
      </w:r>
    </w:p>
    <w:p w:rsidR="00B807FF" w:rsidRPr="000B1F0E" w:rsidRDefault="00B807FF" w:rsidP="000B1F0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What do affixes mean?</w:t>
      </w:r>
    </w:p>
    <w:p w:rsidR="00B807FF" w:rsidRPr="000B1F0E" w:rsidRDefault="00B807FF" w:rsidP="000B1F0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Compounding</w:t>
      </w:r>
    </w:p>
    <w:p w:rsidR="00B807FF" w:rsidRPr="000B1F0E" w:rsidRDefault="00B807FF" w:rsidP="000B1F0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Compound structure</w:t>
      </w:r>
    </w:p>
    <w:p w:rsidR="00B807FF" w:rsidRPr="000B1F0E" w:rsidRDefault="00B807FF" w:rsidP="000B1F0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 xml:space="preserve"> Types of compounds</w:t>
      </w:r>
    </w:p>
    <w:p w:rsidR="00DF3D76" w:rsidRPr="000B1F0E" w:rsidRDefault="00B807FF" w:rsidP="000B1F0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60"/>
        <w:rPr>
          <w:b/>
          <w:bCs/>
        </w:rPr>
      </w:pPr>
      <w:r w:rsidRPr="000B1F0E">
        <w:rPr>
          <w:b/>
          <w:bCs/>
        </w:rPr>
        <w:t>Conversion</w:t>
      </w:r>
    </w:p>
    <w:p w:rsidR="00DF3D76" w:rsidRDefault="00B807FF" w:rsidP="000B1F0E">
      <w:pPr>
        <w:autoSpaceDE w:val="0"/>
        <w:autoSpaceDN w:val="0"/>
        <w:adjustRightInd w:val="0"/>
        <w:spacing w:before="240"/>
        <w:rPr>
          <w:b/>
          <w:bCs/>
          <w:u w:val="single"/>
        </w:rPr>
      </w:pPr>
      <w:r w:rsidRPr="000B1F0E">
        <w:rPr>
          <w:b/>
          <w:bCs/>
        </w:rPr>
        <w:t xml:space="preserve">     </w:t>
      </w:r>
      <w:r w:rsidRPr="000B1F0E">
        <w:rPr>
          <w:b/>
          <w:bCs/>
          <w:u w:val="single"/>
        </w:rPr>
        <w:t>4-</w:t>
      </w:r>
      <w:r w:rsidR="000C0220" w:rsidRPr="000B1F0E">
        <w:rPr>
          <w:b/>
          <w:bCs/>
          <w:u w:val="single"/>
        </w:rPr>
        <w:t xml:space="preserve"> </w:t>
      </w:r>
      <w:r w:rsidR="00DF3D76" w:rsidRPr="000B1F0E">
        <w:rPr>
          <w:b/>
          <w:bCs/>
          <w:u w:val="single"/>
        </w:rPr>
        <w:t>Essential References</w:t>
      </w:r>
    </w:p>
    <w:p w:rsidR="00333ED1" w:rsidRPr="000B1F0E" w:rsidRDefault="00333ED1" w:rsidP="000B1F0E">
      <w:pPr>
        <w:autoSpaceDE w:val="0"/>
        <w:autoSpaceDN w:val="0"/>
        <w:adjustRightInd w:val="0"/>
        <w:spacing w:before="240"/>
        <w:rPr>
          <w:b/>
          <w:bCs/>
          <w:u w:val="single"/>
        </w:rPr>
      </w:pPr>
    </w:p>
    <w:p w:rsidR="00DF3D76" w:rsidRPr="000B1F0E" w:rsidRDefault="00DF3D76" w:rsidP="000B1F0E">
      <w:pPr>
        <w:rPr>
          <w:b/>
          <w:bCs/>
          <w:lang w:bidi="ar-EG"/>
        </w:rPr>
      </w:pPr>
      <w:r w:rsidRPr="000B1F0E">
        <w:rPr>
          <w:b/>
          <w:bCs/>
          <w:lang w:bidi="ar-EG"/>
        </w:rPr>
        <w:t xml:space="preserve">Andrew Radford. ( 2004). </w:t>
      </w:r>
      <w:r w:rsidRPr="000B1F0E">
        <w:rPr>
          <w:b/>
          <w:bCs/>
          <w:i/>
          <w:iCs/>
          <w:u w:val="single"/>
          <w:lang w:bidi="ar-EG"/>
        </w:rPr>
        <w:t>English Syntax.</w:t>
      </w:r>
      <w:r w:rsidRPr="000B1F0E">
        <w:rPr>
          <w:b/>
          <w:bCs/>
          <w:lang w:bidi="ar-EG"/>
        </w:rPr>
        <w:t xml:space="preserve"> Cambridge University Press</w:t>
      </w:r>
      <w:r w:rsidR="005866C7" w:rsidRPr="000B1F0E">
        <w:rPr>
          <w:b/>
          <w:bCs/>
          <w:lang w:bidi="ar-EG"/>
        </w:rPr>
        <w:t>.</w:t>
      </w:r>
    </w:p>
    <w:p w:rsidR="005866C7" w:rsidRPr="000B1F0E" w:rsidRDefault="005866C7" w:rsidP="000B1F0E">
      <w:pPr>
        <w:pStyle w:val="a3"/>
        <w:ind w:left="907"/>
        <w:rPr>
          <w:b/>
          <w:bCs/>
          <w:lang w:bidi="ar-EG"/>
        </w:rPr>
      </w:pPr>
    </w:p>
    <w:p w:rsidR="00A10DB5" w:rsidRPr="00333ED1" w:rsidRDefault="00DF3D76" w:rsidP="00333ED1">
      <w:pPr>
        <w:rPr>
          <w:b/>
          <w:bCs/>
          <w:lang w:bidi="ar-EG"/>
        </w:rPr>
      </w:pPr>
      <w:r w:rsidRPr="000B1F0E">
        <w:rPr>
          <w:b/>
          <w:bCs/>
          <w:lang w:bidi="ar-EG"/>
        </w:rPr>
        <w:t xml:space="preserve"> </w:t>
      </w:r>
      <w:proofErr w:type="spellStart"/>
      <w:r w:rsidRPr="000B1F0E">
        <w:rPr>
          <w:b/>
          <w:bCs/>
          <w:lang w:bidi="ar-EG"/>
        </w:rPr>
        <w:t>Carstairs</w:t>
      </w:r>
      <w:proofErr w:type="spellEnd"/>
      <w:r w:rsidRPr="000B1F0E">
        <w:rPr>
          <w:b/>
          <w:bCs/>
          <w:lang w:bidi="ar-EG"/>
        </w:rPr>
        <w:t xml:space="preserve">-McCarthy Andrew. (2002). </w:t>
      </w:r>
      <w:r w:rsidRPr="000B1F0E">
        <w:rPr>
          <w:b/>
          <w:bCs/>
          <w:i/>
          <w:iCs/>
          <w:u w:val="single"/>
          <w:lang w:bidi="ar-EG"/>
        </w:rPr>
        <w:t>An Introduction to English Morphology</w:t>
      </w:r>
      <w:r w:rsidRPr="000B1F0E">
        <w:rPr>
          <w:b/>
          <w:bCs/>
          <w:lang w:bidi="ar-EG"/>
        </w:rPr>
        <w:t>. Edinburgh University Press</w:t>
      </w:r>
    </w:p>
    <w:sectPr w:rsidR="00A10DB5" w:rsidRPr="00333ED1" w:rsidSect="000B50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642F6"/>
    <w:lvl w:ilvl="0">
      <w:numFmt w:val="bullet"/>
      <w:lvlText w:val="*"/>
      <w:lvlJc w:val="left"/>
    </w:lvl>
  </w:abstractNum>
  <w:abstractNum w:abstractNumId="1">
    <w:nsid w:val="0F8D4C71"/>
    <w:multiLevelType w:val="hybridMultilevel"/>
    <w:tmpl w:val="797C22A6"/>
    <w:lvl w:ilvl="0" w:tplc="C4568F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85D0C"/>
    <w:multiLevelType w:val="hybridMultilevel"/>
    <w:tmpl w:val="189EDE9E"/>
    <w:lvl w:ilvl="0" w:tplc="70D4DA94">
      <w:start w:val="1"/>
      <w:numFmt w:val="lowerLetter"/>
      <w:lvlText w:val="(%1.)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>
    <w:nsid w:val="1DAA3694"/>
    <w:multiLevelType w:val="hybridMultilevel"/>
    <w:tmpl w:val="1532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843A2"/>
    <w:multiLevelType w:val="hybridMultilevel"/>
    <w:tmpl w:val="7C0A1120"/>
    <w:lvl w:ilvl="0" w:tplc="F2AAEB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17182"/>
    <w:multiLevelType w:val="hybridMultilevel"/>
    <w:tmpl w:val="5B3202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112E9"/>
    <w:multiLevelType w:val="hybridMultilevel"/>
    <w:tmpl w:val="D30E43CE"/>
    <w:lvl w:ilvl="0" w:tplc="1DCEBA3A">
      <w:start w:val="1"/>
      <w:numFmt w:val="decimal"/>
      <w:lvlText w:val="%1-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A786BBE"/>
    <w:multiLevelType w:val="hybridMultilevel"/>
    <w:tmpl w:val="088EA6F2"/>
    <w:lvl w:ilvl="0" w:tplc="8AF42F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33DBF"/>
    <w:multiLevelType w:val="hybridMultilevel"/>
    <w:tmpl w:val="51802378"/>
    <w:lvl w:ilvl="0" w:tplc="FF92240C">
      <w:start w:val="1"/>
      <w:numFmt w:val="decimal"/>
      <w:lvlText w:val="%1-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692447D"/>
    <w:multiLevelType w:val="hybridMultilevel"/>
    <w:tmpl w:val="990CE4CE"/>
    <w:lvl w:ilvl="0" w:tplc="064C03F2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1D41418"/>
    <w:multiLevelType w:val="hybridMultilevel"/>
    <w:tmpl w:val="95708422"/>
    <w:lvl w:ilvl="0" w:tplc="A1D88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B2F"/>
    <w:rsid w:val="00041CEC"/>
    <w:rsid w:val="000B1F0E"/>
    <w:rsid w:val="000B5047"/>
    <w:rsid w:val="000C0220"/>
    <w:rsid w:val="001C4E62"/>
    <w:rsid w:val="002D0C4B"/>
    <w:rsid w:val="00333ED1"/>
    <w:rsid w:val="005866C7"/>
    <w:rsid w:val="007B3272"/>
    <w:rsid w:val="009414CF"/>
    <w:rsid w:val="009B5E6A"/>
    <w:rsid w:val="00A10DB5"/>
    <w:rsid w:val="00B03CB2"/>
    <w:rsid w:val="00B62962"/>
    <w:rsid w:val="00B807FF"/>
    <w:rsid w:val="00B85E7C"/>
    <w:rsid w:val="00DF3D76"/>
    <w:rsid w:val="00E32B2F"/>
    <w:rsid w:val="00F7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13</cp:revision>
  <dcterms:created xsi:type="dcterms:W3CDTF">2018-02-23T21:48:00Z</dcterms:created>
  <dcterms:modified xsi:type="dcterms:W3CDTF">2018-02-23T23:12:00Z</dcterms:modified>
</cp:coreProperties>
</file>